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1F" w:rsidRDefault="00722D1F" w:rsidP="005A2DD2">
      <w:pPr>
        <w:spacing w:before="0" w:after="200" w:line="276" w:lineRule="auto"/>
        <w:jc w:val="center"/>
        <w:rPr>
          <w:b/>
          <w:sz w:val="72"/>
        </w:rPr>
      </w:pPr>
    </w:p>
    <w:p w:rsidR="00722D1F" w:rsidRDefault="00722D1F" w:rsidP="005A2DD2">
      <w:pPr>
        <w:spacing w:before="0" w:after="200" w:line="276" w:lineRule="auto"/>
        <w:jc w:val="center"/>
        <w:rPr>
          <w:b/>
          <w:sz w:val="72"/>
        </w:rPr>
      </w:pPr>
    </w:p>
    <w:p w:rsidR="00603811" w:rsidRPr="00603811" w:rsidRDefault="00603811" w:rsidP="005A2DD2">
      <w:pPr>
        <w:spacing w:before="0" w:after="200" w:line="276" w:lineRule="auto"/>
        <w:jc w:val="center"/>
        <w:rPr>
          <w:b/>
          <w:sz w:val="72"/>
        </w:rPr>
      </w:pPr>
      <w:r w:rsidRPr="00603811">
        <w:rPr>
          <w:b/>
          <w:sz w:val="72"/>
        </w:rPr>
        <w:t>Leitidee „Daten, Häufigkeit und Wahrscheinlichkeit“</w:t>
      </w:r>
    </w:p>
    <w:p w:rsidR="005A2DD2" w:rsidRDefault="005A2DD2">
      <w:pPr>
        <w:spacing w:before="0" w:after="200" w:line="276" w:lineRule="auto"/>
        <w:rPr>
          <w:sz w:val="36"/>
        </w:rPr>
      </w:pPr>
    </w:p>
    <w:p w:rsidR="005A2DD2" w:rsidRDefault="005A2DD2">
      <w:pPr>
        <w:spacing w:before="0" w:after="200" w:line="276" w:lineRule="auto"/>
        <w:rPr>
          <w:sz w:val="36"/>
        </w:rPr>
      </w:pPr>
      <w:r>
        <w:rPr>
          <w:noProof/>
          <w:sz w:val="36"/>
          <w:lang w:eastAsia="de-DE"/>
        </w:rPr>
        <w:drawing>
          <wp:anchor distT="0" distB="0" distL="114300" distR="114300" simplePos="0" relativeHeight="251707392" behindDoc="1" locked="0" layoutInCell="1" allowOverlap="1" wp14:anchorId="19302590" wp14:editId="671DD004">
            <wp:simplePos x="0" y="0"/>
            <wp:positionH relativeFrom="column">
              <wp:posOffset>95250</wp:posOffset>
            </wp:positionH>
            <wp:positionV relativeFrom="paragraph">
              <wp:posOffset>111760</wp:posOffset>
            </wp:positionV>
            <wp:extent cx="4841875" cy="2614295"/>
            <wp:effectExtent l="0" t="0" r="0" b="0"/>
            <wp:wrapTight wrapText="bothSides">
              <wp:wrapPolygon edited="0">
                <wp:start x="0" y="0"/>
                <wp:lineTo x="0" y="21406"/>
                <wp:lineTo x="21501" y="21406"/>
                <wp:lineTo x="21501" y="0"/>
                <wp:lineTo x="0" y="0"/>
              </wp:wrapPolygon>
            </wp:wrapTight>
            <wp:docPr id="505" name="Grafik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jpg"/>
                    <pic:cNvPicPr/>
                  </pic:nvPicPr>
                  <pic:blipFill rotWithShape="1">
                    <a:blip r:embed="rId9">
                      <a:extLst>
                        <a:ext uri="{28A0092B-C50C-407E-A947-70E740481C1C}">
                          <a14:useLocalDpi xmlns:a14="http://schemas.microsoft.com/office/drawing/2010/main" val="0"/>
                        </a:ext>
                      </a:extLst>
                    </a:blip>
                    <a:srcRect r="2070" b="2871"/>
                    <a:stretch/>
                  </pic:blipFill>
                  <pic:spPr bwMode="auto">
                    <a:xfrm>
                      <a:off x="0" y="0"/>
                      <a:ext cx="4841875" cy="2614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2DD2" w:rsidRDefault="005A2DD2">
      <w:pPr>
        <w:spacing w:before="0" w:after="200" w:line="276" w:lineRule="auto"/>
        <w:rPr>
          <w:sz w:val="36"/>
        </w:rPr>
      </w:pPr>
    </w:p>
    <w:p w:rsidR="005A2DD2" w:rsidRDefault="005A2DD2">
      <w:pPr>
        <w:spacing w:before="0" w:after="200" w:line="276" w:lineRule="auto"/>
        <w:rPr>
          <w:sz w:val="36"/>
        </w:rPr>
      </w:pPr>
    </w:p>
    <w:p w:rsidR="005A2DD2" w:rsidRDefault="005A2DD2">
      <w:pPr>
        <w:spacing w:before="0" w:after="200" w:line="276" w:lineRule="auto"/>
        <w:rPr>
          <w:sz w:val="36"/>
        </w:rPr>
      </w:pPr>
    </w:p>
    <w:p w:rsidR="005A2DD2" w:rsidRDefault="005A2DD2">
      <w:pPr>
        <w:spacing w:before="0" w:after="200" w:line="276" w:lineRule="auto"/>
        <w:rPr>
          <w:sz w:val="36"/>
        </w:rPr>
      </w:pPr>
    </w:p>
    <w:p w:rsidR="005A2DD2" w:rsidRDefault="005A2DD2">
      <w:pPr>
        <w:spacing w:before="0" w:after="200" w:line="276" w:lineRule="auto"/>
        <w:rPr>
          <w:sz w:val="36"/>
        </w:rPr>
      </w:pPr>
    </w:p>
    <w:p w:rsidR="005A2DD2" w:rsidRDefault="005A2DD2">
      <w:pPr>
        <w:spacing w:before="0" w:after="200" w:line="276" w:lineRule="auto"/>
        <w:rPr>
          <w:sz w:val="36"/>
        </w:rPr>
      </w:pPr>
    </w:p>
    <w:p w:rsidR="005A2DD2" w:rsidRDefault="005A2DD2">
      <w:pPr>
        <w:spacing w:before="0" w:after="200" w:line="276" w:lineRule="auto"/>
        <w:rPr>
          <w:sz w:val="36"/>
        </w:rPr>
      </w:pPr>
    </w:p>
    <w:p w:rsidR="00722D1F" w:rsidRDefault="00603811" w:rsidP="005A2DD2">
      <w:pPr>
        <w:spacing w:before="0" w:after="200" w:line="276" w:lineRule="auto"/>
        <w:jc w:val="center"/>
        <w:rPr>
          <w:sz w:val="36"/>
        </w:rPr>
      </w:pPr>
      <w:r w:rsidRPr="00603811">
        <w:rPr>
          <w:sz w:val="36"/>
        </w:rPr>
        <w:t xml:space="preserve">Fachliche und fachdidaktische </w:t>
      </w:r>
      <w:r w:rsidR="00722D1F">
        <w:rPr>
          <w:sz w:val="36"/>
        </w:rPr>
        <w:t xml:space="preserve">Grundlagen </w:t>
      </w:r>
    </w:p>
    <w:p w:rsidR="00722D1F" w:rsidRDefault="00603811" w:rsidP="005A2DD2">
      <w:pPr>
        <w:spacing w:before="0" w:after="200" w:line="276" w:lineRule="auto"/>
        <w:jc w:val="center"/>
        <w:rPr>
          <w:sz w:val="36"/>
        </w:rPr>
      </w:pPr>
      <w:r w:rsidRPr="00603811">
        <w:rPr>
          <w:sz w:val="36"/>
        </w:rPr>
        <w:t xml:space="preserve">mit </w:t>
      </w:r>
    </w:p>
    <w:p w:rsidR="00C263F6" w:rsidRDefault="00603811" w:rsidP="005A2DD2">
      <w:pPr>
        <w:spacing w:before="0" w:after="200" w:line="276" w:lineRule="auto"/>
        <w:jc w:val="center"/>
        <w:rPr>
          <w:sz w:val="36"/>
        </w:rPr>
      </w:pPr>
      <w:r w:rsidRPr="00603811">
        <w:rPr>
          <w:sz w:val="36"/>
        </w:rPr>
        <w:t>Hinweisen für den Unterrich</w:t>
      </w:r>
      <w:r w:rsidR="00563994">
        <w:rPr>
          <w:sz w:val="36"/>
        </w:rPr>
        <w:t>t in der Primarstufe</w:t>
      </w:r>
    </w:p>
    <w:p w:rsidR="00603811" w:rsidRDefault="00603811">
      <w:pPr>
        <w:spacing w:before="0" w:after="200" w:line="276" w:lineRule="auto"/>
        <w:rPr>
          <w:sz w:val="36"/>
        </w:rPr>
      </w:pPr>
      <w:r w:rsidRPr="00603811">
        <w:rPr>
          <w:sz w:val="36"/>
        </w:rPr>
        <w:br w:type="page"/>
      </w:r>
    </w:p>
    <w:p w:rsidR="009B43FD" w:rsidRDefault="009B43FD">
      <w:pPr>
        <w:spacing w:before="0" w:after="200" w:line="276" w:lineRule="auto"/>
      </w:pPr>
    </w:p>
    <w:p w:rsidR="00FB7091" w:rsidRPr="00FB7091" w:rsidRDefault="00FB7091">
      <w:pPr>
        <w:spacing w:before="0" w:after="200" w:line="276" w:lineRule="auto"/>
      </w:pPr>
    </w:p>
    <w:p w:rsidR="00FB7091" w:rsidRP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Default="00FB7091">
      <w:pPr>
        <w:spacing w:before="0" w:after="200" w:line="276" w:lineRule="auto"/>
      </w:pPr>
    </w:p>
    <w:p w:rsidR="00FB7091" w:rsidRPr="00755307" w:rsidRDefault="00FB7091">
      <w:pPr>
        <w:spacing w:before="0" w:after="200" w:line="276" w:lineRule="auto"/>
        <w:rPr>
          <w:b/>
        </w:rPr>
      </w:pPr>
      <w:r w:rsidRPr="00FB7091">
        <w:rPr>
          <w:b/>
        </w:rPr>
        <w:t>Autoren:</w:t>
      </w:r>
      <w:r w:rsidR="00755307">
        <w:rPr>
          <w:b/>
        </w:rPr>
        <w:tab/>
      </w:r>
      <w:r>
        <w:t>Grit Kurtzmann</w:t>
      </w:r>
    </w:p>
    <w:p w:rsidR="00B019C0" w:rsidRDefault="00755307">
      <w:pPr>
        <w:spacing w:before="0" w:after="200" w:line="276" w:lineRule="auto"/>
      </w:pPr>
      <w:r>
        <w:tab/>
      </w:r>
      <w:r>
        <w:tab/>
      </w:r>
      <w:r w:rsidR="00592477">
        <w:t>Prof. Dr. Hans-Dieter Sill</w:t>
      </w:r>
    </w:p>
    <w:p w:rsidR="00722D1F" w:rsidRPr="00BA6F79" w:rsidRDefault="00722D1F" w:rsidP="00722D1F">
      <w:r w:rsidRPr="00755307">
        <w:rPr>
          <w:b/>
        </w:rPr>
        <w:t>Druck:</w:t>
      </w:r>
      <w:r w:rsidRPr="00BA6F79">
        <w:tab/>
      </w:r>
      <w:r w:rsidRPr="00BA6F79">
        <w:tab/>
      </w:r>
      <w:r>
        <w:t>Druckerei der Universität Rostock</w:t>
      </w:r>
    </w:p>
    <w:p w:rsidR="00722D1F" w:rsidRPr="00BA6F79" w:rsidRDefault="00722D1F" w:rsidP="00722D1F">
      <w:pPr>
        <w:sectPr w:rsidR="00722D1F" w:rsidRPr="00BA6F79" w:rsidSect="006D679C">
          <w:headerReference w:type="default" r:id="rId10"/>
          <w:footerReference w:type="even" r:id="rId11"/>
          <w:pgSz w:w="11906" w:h="16838" w:code="9"/>
          <w:pgMar w:top="1418" w:right="1418" w:bottom="1134" w:left="1418" w:header="709" w:footer="709" w:gutter="0"/>
          <w:cols w:space="708"/>
          <w:titlePg/>
          <w:docGrid w:linePitch="360"/>
        </w:sectPr>
      </w:pPr>
      <w:r w:rsidRPr="00755307">
        <w:rPr>
          <w:b/>
        </w:rPr>
        <w:t>Auflage:</w:t>
      </w:r>
      <w:r w:rsidRPr="00BA6F79">
        <w:tab/>
      </w:r>
      <w:r w:rsidR="007A799B">
        <w:t>2</w:t>
      </w:r>
      <w:r w:rsidRPr="00BA6F79">
        <w:t xml:space="preserve">. Auflage, </w:t>
      </w:r>
      <w:r w:rsidR="00EC3F82">
        <w:t xml:space="preserve">September </w:t>
      </w:r>
      <w:r>
        <w:t>201</w:t>
      </w:r>
      <w:r w:rsidR="007A799B">
        <w:t>4</w:t>
      </w:r>
    </w:p>
    <w:p w:rsidR="00B019C0" w:rsidRDefault="00B019C0">
      <w:pPr>
        <w:spacing w:before="0" w:after="200" w:line="276" w:lineRule="auto"/>
      </w:pPr>
    </w:p>
    <w:p w:rsidR="00592477" w:rsidRDefault="00F24225" w:rsidP="00F24225">
      <w:pPr>
        <w:pStyle w:val="Inhaltsverzeichnisberschrift"/>
        <w:numPr>
          <w:ilvl w:val="0"/>
          <w:numId w:val="0"/>
        </w:numPr>
        <w:ind w:left="432" w:hanging="432"/>
      </w:pPr>
      <w:r>
        <w:t>Inhaltsverzeichnis</w:t>
      </w:r>
    </w:p>
    <w:p w:rsidR="004E5951" w:rsidRDefault="00592477">
      <w:pPr>
        <w:pStyle w:val="Verzeichnis1"/>
        <w:tabs>
          <w:tab w:val="right" w:pos="8659"/>
        </w:tabs>
        <w:rPr>
          <w:rFonts w:asciiTheme="minorHAnsi" w:eastAsiaTheme="minorEastAsia" w:hAnsiTheme="minorHAnsi"/>
          <w:b w:val="0"/>
          <w:bCs w:val="0"/>
          <w:caps w:val="0"/>
          <w:noProof/>
          <w:sz w:val="22"/>
          <w:szCs w:val="22"/>
          <w:lang w:eastAsia="de-DE"/>
        </w:rPr>
      </w:pPr>
      <w:r w:rsidRPr="00592477">
        <w:rPr>
          <w:rFonts w:asciiTheme="minorHAnsi" w:hAnsiTheme="minorHAnsi"/>
        </w:rPr>
        <w:fldChar w:fldCharType="begin"/>
      </w:r>
      <w:r w:rsidRPr="00592477">
        <w:rPr>
          <w:rFonts w:asciiTheme="minorHAnsi" w:hAnsiTheme="minorHAnsi"/>
        </w:rPr>
        <w:instrText xml:space="preserve"> TOC \o "1-4" \h \z </w:instrText>
      </w:r>
      <w:r w:rsidRPr="00592477">
        <w:rPr>
          <w:rFonts w:asciiTheme="minorHAnsi" w:hAnsiTheme="minorHAnsi"/>
        </w:rPr>
        <w:fldChar w:fldCharType="separate"/>
      </w:r>
      <w:hyperlink w:anchor="_Toc378673996" w:history="1">
        <w:r w:rsidR="004E5951" w:rsidRPr="00B51138">
          <w:rPr>
            <w:rStyle w:val="Hyperlink"/>
            <w:noProof/>
          </w:rPr>
          <w:t>Vorwort</w:t>
        </w:r>
        <w:r w:rsidR="004E5951">
          <w:rPr>
            <w:noProof/>
            <w:webHidden/>
          </w:rPr>
          <w:tab/>
        </w:r>
        <w:r w:rsidR="004E5951">
          <w:rPr>
            <w:noProof/>
            <w:webHidden/>
          </w:rPr>
          <w:fldChar w:fldCharType="begin"/>
        </w:r>
        <w:r w:rsidR="004E5951">
          <w:rPr>
            <w:noProof/>
            <w:webHidden/>
          </w:rPr>
          <w:instrText xml:space="preserve"> PAGEREF _Toc378673996 \h </w:instrText>
        </w:r>
        <w:r w:rsidR="004E5951">
          <w:rPr>
            <w:noProof/>
            <w:webHidden/>
          </w:rPr>
        </w:r>
        <w:r w:rsidR="004E5951">
          <w:rPr>
            <w:noProof/>
            <w:webHidden/>
          </w:rPr>
          <w:fldChar w:fldCharType="separate"/>
        </w:r>
        <w:r w:rsidR="00364CDA">
          <w:rPr>
            <w:noProof/>
            <w:webHidden/>
          </w:rPr>
          <w:t>5</w:t>
        </w:r>
        <w:r w:rsidR="004E5951">
          <w:rPr>
            <w:noProof/>
            <w:webHidden/>
          </w:rPr>
          <w:fldChar w:fldCharType="end"/>
        </w:r>
      </w:hyperlink>
    </w:p>
    <w:p w:rsidR="004E5951" w:rsidRDefault="00EC3F82">
      <w:pPr>
        <w:pStyle w:val="Verzeichnis1"/>
        <w:tabs>
          <w:tab w:val="left" w:pos="440"/>
          <w:tab w:val="right" w:pos="8659"/>
        </w:tabs>
        <w:rPr>
          <w:rFonts w:asciiTheme="minorHAnsi" w:eastAsiaTheme="minorEastAsia" w:hAnsiTheme="minorHAnsi"/>
          <w:b w:val="0"/>
          <w:bCs w:val="0"/>
          <w:caps w:val="0"/>
          <w:noProof/>
          <w:sz w:val="22"/>
          <w:szCs w:val="22"/>
          <w:lang w:eastAsia="de-DE"/>
        </w:rPr>
      </w:pPr>
      <w:hyperlink w:anchor="_Toc378673997" w:history="1">
        <w:r w:rsidR="004E5951" w:rsidRPr="00B51138">
          <w:rPr>
            <w:rStyle w:val="Hyperlink"/>
            <w:noProof/>
          </w:rPr>
          <w:t>1</w:t>
        </w:r>
        <w:r w:rsidR="004E5951">
          <w:rPr>
            <w:rFonts w:asciiTheme="minorHAnsi" w:eastAsiaTheme="minorEastAsia" w:hAnsiTheme="minorHAnsi"/>
            <w:b w:val="0"/>
            <w:bCs w:val="0"/>
            <w:caps w:val="0"/>
            <w:noProof/>
            <w:sz w:val="22"/>
            <w:szCs w:val="22"/>
            <w:lang w:eastAsia="de-DE"/>
          </w:rPr>
          <w:tab/>
        </w:r>
        <w:r w:rsidR="004E5951" w:rsidRPr="00B51138">
          <w:rPr>
            <w:rStyle w:val="Hyperlink"/>
            <w:noProof/>
          </w:rPr>
          <w:t>Stochastische Situationen im Primarstufenunterricht</w:t>
        </w:r>
        <w:r w:rsidR="004E5951">
          <w:rPr>
            <w:noProof/>
            <w:webHidden/>
          </w:rPr>
          <w:tab/>
        </w:r>
        <w:r w:rsidR="004E5951">
          <w:rPr>
            <w:noProof/>
            <w:webHidden/>
          </w:rPr>
          <w:fldChar w:fldCharType="begin"/>
        </w:r>
        <w:r w:rsidR="004E5951">
          <w:rPr>
            <w:noProof/>
            <w:webHidden/>
          </w:rPr>
          <w:instrText xml:space="preserve"> PAGEREF _Toc378673997 \h </w:instrText>
        </w:r>
        <w:r w:rsidR="004E5951">
          <w:rPr>
            <w:noProof/>
            <w:webHidden/>
          </w:rPr>
        </w:r>
        <w:r w:rsidR="004E5951">
          <w:rPr>
            <w:noProof/>
            <w:webHidden/>
          </w:rPr>
          <w:fldChar w:fldCharType="separate"/>
        </w:r>
        <w:r w:rsidR="00364CDA">
          <w:rPr>
            <w:noProof/>
            <w:webHidden/>
          </w:rPr>
          <w:t>6</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3998" w:history="1">
        <w:r w:rsidR="004E5951" w:rsidRPr="00B51138">
          <w:rPr>
            <w:rStyle w:val="Hyperlink"/>
            <w:noProof/>
          </w:rPr>
          <w:t>1.1</w:t>
        </w:r>
        <w:r w:rsidR="004E5951">
          <w:rPr>
            <w:rFonts w:asciiTheme="minorHAnsi" w:eastAsiaTheme="minorEastAsia" w:hAnsiTheme="minorHAnsi"/>
            <w:b w:val="0"/>
            <w:bCs w:val="0"/>
            <w:noProof/>
            <w:sz w:val="22"/>
            <w:szCs w:val="22"/>
            <w:lang w:eastAsia="de-DE"/>
          </w:rPr>
          <w:tab/>
        </w:r>
        <w:r w:rsidR="004E5951" w:rsidRPr="00B51138">
          <w:rPr>
            <w:rStyle w:val="Hyperlink"/>
            <w:noProof/>
          </w:rPr>
          <w:t>Zum Begriff Stochastik</w:t>
        </w:r>
        <w:r w:rsidR="004E5951">
          <w:rPr>
            <w:noProof/>
            <w:webHidden/>
          </w:rPr>
          <w:tab/>
        </w:r>
        <w:r w:rsidR="004E5951">
          <w:rPr>
            <w:noProof/>
            <w:webHidden/>
          </w:rPr>
          <w:fldChar w:fldCharType="begin"/>
        </w:r>
        <w:r w:rsidR="004E5951">
          <w:rPr>
            <w:noProof/>
            <w:webHidden/>
          </w:rPr>
          <w:instrText xml:space="preserve"> PAGEREF _Toc378673998 \h </w:instrText>
        </w:r>
        <w:r w:rsidR="004E5951">
          <w:rPr>
            <w:noProof/>
            <w:webHidden/>
          </w:rPr>
        </w:r>
        <w:r w:rsidR="004E5951">
          <w:rPr>
            <w:noProof/>
            <w:webHidden/>
          </w:rPr>
          <w:fldChar w:fldCharType="separate"/>
        </w:r>
        <w:r w:rsidR="00364CDA">
          <w:rPr>
            <w:noProof/>
            <w:webHidden/>
          </w:rPr>
          <w:t>6</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3999" w:history="1">
        <w:r w:rsidR="004E5951" w:rsidRPr="00B51138">
          <w:rPr>
            <w:rStyle w:val="Hyperlink"/>
            <w:noProof/>
          </w:rPr>
          <w:t>1.2</w:t>
        </w:r>
        <w:r w:rsidR="004E5951">
          <w:rPr>
            <w:rFonts w:asciiTheme="minorHAnsi" w:eastAsiaTheme="minorEastAsia" w:hAnsiTheme="minorHAnsi"/>
            <w:b w:val="0"/>
            <w:bCs w:val="0"/>
            <w:noProof/>
            <w:sz w:val="22"/>
            <w:szCs w:val="22"/>
            <w:lang w:eastAsia="de-DE"/>
          </w:rPr>
          <w:tab/>
        </w:r>
        <w:r w:rsidR="004E5951" w:rsidRPr="00B51138">
          <w:rPr>
            <w:rStyle w:val="Hyperlink"/>
            <w:noProof/>
          </w:rPr>
          <w:t>Zur Verwendung der Wörter „Zufall“ und „zufällig“</w:t>
        </w:r>
        <w:r w:rsidR="004E5951">
          <w:rPr>
            <w:noProof/>
            <w:webHidden/>
          </w:rPr>
          <w:tab/>
        </w:r>
        <w:r w:rsidR="004E5951">
          <w:rPr>
            <w:noProof/>
            <w:webHidden/>
          </w:rPr>
          <w:fldChar w:fldCharType="begin"/>
        </w:r>
        <w:r w:rsidR="004E5951">
          <w:rPr>
            <w:noProof/>
            <w:webHidden/>
          </w:rPr>
          <w:instrText xml:space="preserve"> PAGEREF _Toc378673999 \h </w:instrText>
        </w:r>
        <w:r w:rsidR="004E5951">
          <w:rPr>
            <w:noProof/>
            <w:webHidden/>
          </w:rPr>
        </w:r>
        <w:r w:rsidR="004E5951">
          <w:rPr>
            <w:noProof/>
            <w:webHidden/>
          </w:rPr>
          <w:fldChar w:fldCharType="separate"/>
        </w:r>
        <w:r w:rsidR="00364CDA">
          <w:rPr>
            <w:noProof/>
            <w:webHidden/>
          </w:rPr>
          <w:t>6</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00" w:history="1">
        <w:r w:rsidR="004E5951" w:rsidRPr="00B51138">
          <w:rPr>
            <w:rStyle w:val="Hyperlink"/>
            <w:noProof/>
          </w:rPr>
          <w:t>1.3</w:t>
        </w:r>
        <w:r w:rsidR="004E5951">
          <w:rPr>
            <w:rFonts w:asciiTheme="minorHAnsi" w:eastAsiaTheme="minorEastAsia" w:hAnsiTheme="minorHAnsi"/>
            <w:b w:val="0"/>
            <w:bCs w:val="0"/>
            <w:noProof/>
            <w:sz w:val="22"/>
            <w:szCs w:val="22"/>
            <w:lang w:eastAsia="de-DE"/>
          </w:rPr>
          <w:tab/>
        </w:r>
        <w:r w:rsidR="004E5951" w:rsidRPr="00B51138">
          <w:rPr>
            <w:rStyle w:val="Hyperlink"/>
            <w:noProof/>
          </w:rPr>
          <w:t>Zur Modellierung stochastischer Situationen</w:t>
        </w:r>
        <w:r w:rsidR="004E5951">
          <w:rPr>
            <w:noProof/>
            <w:webHidden/>
          </w:rPr>
          <w:tab/>
        </w:r>
        <w:r w:rsidR="004E5951">
          <w:rPr>
            <w:noProof/>
            <w:webHidden/>
          </w:rPr>
          <w:fldChar w:fldCharType="begin"/>
        </w:r>
        <w:r w:rsidR="004E5951">
          <w:rPr>
            <w:noProof/>
            <w:webHidden/>
          </w:rPr>
          <w:instrText xml:space="preserve"> PAGEREF _Toc378674000 \h </w:instrText>
        </w:r>
        <w:r w:rsidR="004E5951">
          <w:rPr>
            <w:noProof/>
            <w:webHidden/>
          </w:rPr>
        </w:r>
        <w:r w:rsidR="004E5951">
          <w:rPr>
            <w:noProof/>
            <w:webHidden/>
          </w:rPr>
          <w:fldChar w:fldCharType="separate"/>
        </w:r>
        <w:r w:rsidR="00364CDA">
          <w:rPr>
            <w:noProof/>
            <w:webHidden/>
          </w:rPr>
          <w:t>8</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01" w:history="1">
        <w:r w:rsidR="004E5951" w:rsidRPr="00B51138">
          <w:rPr>
            <w:rStyle w:val="Hyperlink"/>
            <w:noProof/>
          </w:rPr>
          <w:t>1.4</w:t>
        </w:r>
        <w:r w:rsidR="004E5951">
          <w:rPr>
            <w:rFonts w:asciiTheme="minorHAnsi" w:eastAsiaTheme="minorEastAsia" w:hAnsiTheme="minorHAnsi"/>
            <w:b w:val="0"/>
            <w:bCs w:val="0"/>
            <w:noProof/>
            <w:sz w:val="22"/>
            <w:szCs w:val="22"/>
            <w:lang w:eastAsia="de-DE"/>
          </w:rPr>
          <w:tab/>
        </w:r>
        <w:r w:rsidR="004E5951" w:rsidRPr="00B51138">
          <w:rPr>
            <w:rStyle w:val="Hyperlink"/>
            <w:noProof/>
          </w:rPr>
          <w:t>Weitere Hinweise für den Unterricht</w:t>
        </w:r>
        <w:r w:rsidR="004E5951">
          <w:rPr>
            <w:noProof/>
            <w:webHidden/>
          </w:rPr>
          <w:tab/>
        </w:r>
        <w:r w:rsidR="004E5951">
          <w:rPr>
            <w:noProof/>
            <w:webHidden/>
          </w:rPr>
          <w:fldChar w:fldCharType="begin"/>
        </w:r>
        <w:r w:rsidR="004E5951">
          <w:rPr>
            <w:noProof/>
            <w:webHidden/>
          </w:rPr>
          <w:instrText xml:space="preserve"> PAGEREF _Toc378674001 \h </w:instrText>
        </w:r>
        <w:r w:rsidR="004E5951">
          <w:rPr>
            <w:noProof/>
            <w:webHidden/>
          </w:rPr>
        </w:r>
        <w:r w:rsidR="004E5951">
          <w:rPr>
            <w:noProof/>
            <w:webHidden/>
          </w:rPr>
          <w:fldChar w:fldCharType="separate"/>
        </w:r>
        <w:r w:rsidR="00364CDA">
          <w:rPr>
            <w:noProof/>
            <w:webHidden/>
          </w:rPr>
          <w:t>14</w:t>
        </w:r>
        <w:r w:rsidR="004E5951">
          <w:rPr>
            <w:noProof/>
            <w:webHidden/>
          </w:rPr>
          <w:fldChar w:fldCharType="end"/>
        </w:r>
      </w:hyperlink>
    </w:p>
    <w:p w:rsidR="004E5951" w:rsidRDefault="00EC3F82">
      <w:pPr>
        <w:pStyle w:val="Verzeichnis1"/>
        <w:tabs>
          <w:tab w:val="left" w:pos="440"/>
          <w:tab w:val="right" w:pos="8659"/>
        </w:tabs>
        <w:rPr>
          <w:rFonts w:asciiTheme="minorHAnsi" w:eastAsiaTheme="minorEastAsia" w:hAnsiTheme="minorHAnsi"/>
          <w:b w:val="0"/>
          <w:bCs w:val="0"/>
          <w:caps w:val="0"/>
          <w:noProof/>
          <w:sz w:val="22"/>
          <w:szCs w:val="22"/>
          <w:lang w:eastAsia="de-DE"/>
        </w:rPr>
      </w:pPr>
      <w:hyperlink w:anchor="_Toc378674002" w:history="1">
        <w:r w:rsidR="004E5951" w:rsidRPr="00B51138">
          <w:rPr>
            <w:rStyle w:val="Hyperlink"/>
            <w:noProof/>
          </w:rPr>
          <w:t>2</w:t>
        </w:r>
        <w:r w:rsidR="004E5951">
          <w:rPr>
            <w:rFonts w:asciiTheme="minorHAnsi" w:eastAsiaTheme="minorEastAsia" w:hAnsiTheme="minorHAnsi"/>
            <w:b w:val="0"/>
            <w:bCs w:val="0"/>
            <w:caps w:val="0"/>
            <w:noProof/>
            <w:sz w:val="22"/>
            <w:szCs w:val="22"/>
            <w:lang w:eastAsia="de-DE"/>
          </w:rPr>
          <w:tab/>
        </w:r>
        <w:r w:rsidR="004E5951" w:rsidRPr="00B51138">
          <w:rPr>
            <w:rStyle w:val="Hyperlink"/>
            <w:noProof/>
          </w:rPr>
          <w:t>Statistische Untersuchungen</w:t>
        </w:r>
        <w:r w:rsidR="004E5951">
          <w:rPr>
            <w:noProof/>
            <w:webHidden/>
          </w:rPr>
          <w:tab/>
        </w:r>
        <w:r w:rsidR="004E5951">
          <w:rPr>
            <w:noProof/>
            <w:webHidden/>
          </w:rPr>
          <w:fldChar w:fldCharType="begin"/>
        </w:r>
        <w:r w:rsidR="004E5951">
          <w:rPr>
            <w:noProof/>
            <w:webHidden/>
          </w:rPr>
          <w:instrText xml:space="preserve"> PAGEREF _Toc378674002 \h </w:instrText>
        </w:r>
        <w:r w:rsidR="004E5951">
          <w:rPr>
            <w:noProof/>
            <w:webHidden/>
          </w:rPr>
        </w:r>
        <w:r w:rsidR="004E5951">
          <w:rPr>
            <w:noProof/>
            <w:webHidden/>
          </w:rPr>
          <w:fldChar w:fldCharType="separate"/>
        </w:r>
        <w:r w:rsidR="00364CDA">
          <w:rPr>
            <w:noProof/>
            <w:webHidden/>
          </w:rPr>
          <w:t>16</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03" w:history="1">
        <w:r w:rsidR="004E5951" w:rsidRPr="00B51138">
          <w:rPr>
            <w:rStyle w:val="Hyperlink"/>
            <w:noProof/>
          </w:rPr>
          <w:t>2.1</w:t>
        </w:r>
        <w:r w:rsidR="004E5951">
          <w:rPr>
            <w:rFonts w:asciiTheme="minorHAnsi" w:eastAsiaTheme="minorEastAsia" w:hAnsiTheme="minorHAnsi"/>
            <w:b w:val="0"/>
            <w:bCs w:val="0"/>
            <w:noProof/>
            <w:sz w:val="22"/>
            <w:szCs w:val="22"/>
            <w:lang w:eastAsia="de-DE"/>
          </w:rPr>
          <w:tab/>
        </w:r>
        <w:r w:rsidR="004E5951" w:rsidRPr="00B51138">
          <w:rPr>
            <w:rStyle w:val="Hyperlink"/>
            <w:noProof/>
          </w:rPr>
          <w:t>Vorbemerkungen</w:t>
        </w:r>
        <w:r w:rsidR="004E5951">
          <w:rPr>
            <w:noProof/>
            <w:webHidden/>
          </w:rPr>
          <w:tab/>
        </w:r>
        <w:r w:rsidR="004E5951">
          <w:rPr>
            <w:noProof/>
            <w:webHidden/>
          </w:rPr>
          <w:fldChar w:fldCharType="begin"/>
        </w:r>
        <w:r w:rsidR="004E5951">
          <w:rPr>
            <w:noProof/>
            <w:webHidden/>
          </w:rPr>
          <w:instrText xml:space="preserve"> PAGEREF _Toc378674003 \h </w:instrText>
        </w:r>
        <w:r w:rsidR="004E5951">
          <w:rPr>
            <w:noProof/>
            <w:webHidden/>
          </w:rPr>
        </w:r>
        <w:r w:rsidR="004E5951">
          <w:rPr>
            <w:noProof/>
            <w:webHidden/>
          </w:rPr>
          <w:fldChar w:fldCharType="separate"/>
        </w:r>
        <w:r w:rsidR="00364CDA">
          <w:rPr>
            <w:noProof/>
            <w:webHidden/>
          </w:rPr>
          <w:t>16</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04" w:history="1">
        <w:r w:rsidR="004E5951" w:rsidRPr="00B51138">
          <w:rPr>
            <w:rStyle w:val="Hyperlink"/>
            <w:noProof/>
          </w:rPr>
          <w:t>2.2</w:t>
        </w:r>
        <w:r w:rsidR="004E5951">
          <w:rPr>
            <w:rFonts w:asciiTheme="minorHAnsi" w:eastAsiaTheme="minorEastAsia" w:hAnsiTheme="minorHAnsi"/>
            <w:b w:val="0"/>
            <w:bCs w:val="0"/>
            <w:noProof/>
            <w:sz w:val="22"/>
            <w:szCs w:val="22"/>
            <w:lang w:eastAsia="de-DE"/>
          </w:rPr>
          <w:tab/>
        </w:r>
        <w:r w:rsidR="004E5951" w:rsidRPr="00B51138">
          <w:rPr>
            <w:rStyle w:val="Hyperlink"/>
            <w:noProof/>
          </w:rPr>
          <w:t>Durchführung einer statistischen Untersuchung</w:t>
        </w:r>
        <w:r w:rsidR="004E5951">
          <w:rPr>
            <w:noProof/>
            <w:webHidden/>
          </w:rPr>
          <w:tab/>
        </w:r>
        <w:r w:rsidR="004E5951">
          <w:rPr>
            <w:noProof/>
            <w:webHidden/>
          </w:rPr>
          <w:fldChar w:fldCharType="begin"/>
        </w:r>
        <w:r w:rsidR="004E5951">
          <w:rPr>
            <w:noProof/>
            <w:webHidden/>
          </w:rPr>
          <w:instrText xml:space="preserve"> PAGEREF _Toc378674004 \h </w:instrText>
        </w:r>
        <w:r w:rsidR="004E5951">
          <w:rPr>
            <w:noProof/>
            <w:webHidden/>
          </w:rPr>
        </w:r>
        <w:r w:rsidR="004E5951">
          <w:rPr>
            <w:noProof/>
            <w:webHidden/>
          </w:rPr>
          <w:fldChar w:fldCharType="separate"/>
        </w:r>
        <w:r w:rsidR="00364CDA">
          <w:rPr>
            <w:noProof/>
            <w:webHidden/>
          </w:rPr>
          <w:t>17</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05" w:history="1">
        <w:r w:rsidR="004E5951" w:rsidRPr="00B51138">
          <w:rPr>
            <w:rStyle w:val="Hyperlink"/>
            <w:noProof/>
          </w:rPr>
          <w:t>2.2.1</w:t>
        </w:r>
        <w:r w:rsidR="004E5951">
          <w:rPr>
            <w:rFonts w:asciiTheme="minorHAnsi" w:eastAsiaTheme="minorEastAsia" w:hAnsiTheme="minorHAnsi"/>
            <w:noProof/>
            <w:sz w:val="22"/>
            <w:szCs w:val="22"/>
            <w:lang w:eastAsia="de-DE"/>
          </w:rPr>
          <w:tab/>
        </w:r>
        <w:r w:rsidR="004E5951" w:rsidRPr="00B51138">
          <w:rPr>
            <w:rStyle w:val="Hyperlink"/>
            <w:noProof/>
          </w:rPr>
          <w:t>Erfassung von Daten</w:t>
        </w:r>
        <w:r w:rsidR="004E5951">
          <w:rPr>
            <w:noProof/>
            <w:webHidden/>
          </w:rPr>
          <w:tab/>
        </w:r>
        <w:r w:rsidR="004E5951">
          <w:rPr>
            <w:noProof/>
            <w:webHidden/>
          </w:rPr>
          <w:fldChar w:fldCharType="begin"/>
        </w:r>
        <w:r w:rsidR="004E5951">
          <w:rPr>
            <w:noProof/>
            <w:webHidden/>
          </w:rPr>
          <w:instrText xml:space="preserve"> PAGEREF _Toc378674005 \h </w:instrText>
        </w:r>
        <w:r w:rsidR="004E5951">
          <w:rPr>
            <w:noProof/>
            <w:webHidden/>
          </w:rPr>
        </w:r>
        <w:r w:rsidR="004E5951">
          <w:rPr>
            <w:noProof/>
            <w:webHidden/>
          </w:rPr>
          <w:fldChar w:fldCharType="separate"/>
        </w:r>
        <w:r w:rsidR="00364CDA">
          <w:rPr>
            <w:noProof/>
            <w:webHidden/>
          </w:rPr>
          <w:t>17</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06" w:history="1">
        <w:r w:rsidR="004E5951" w:rsidRPr="00B51138">
          <w:rPr>
            <w:rStyle w:val="Hyperlink"/>
            <w:rFonts w:asciiTheme="majorHAnsi" w:hAnsiTheme="majorHAnsi"/>
            <w:noProof/>
          </w:rPr>
          <w:t>2.2.1.1</w:t>
        </w:r>
        <w:r w:rsidR="004E5951">
          <w:rPr>
            <w:rFonts w:asciiTheme="minorHAnsi" w:eastAsiaTheme="minorEastAsia" w:hAnsiTheme="minorHAnsi"/>
            <w:noProof/>
            <w:sz w:val="22"/>
            <w:szCs w:val="22"/>
            <w:lang w:eastAsia="de-DE"/>
          </w:rPr>
          <w:tab/>
        </w:r>
        <w:r w:rsidR="004E5951" w:rsidRPr="00B51138">
          <w:rPr>
            <w:rStyle w:val="Hyperlink"/>
            <w:rFonts w:asciiTheme="majorHAnsi" w:hAnsiTheme="majorHAnsi"/>
            <w:noProof/>
          </w:rPr>
          <w:t>Fachliche Grundlagen</w:t>
        </w:r>
        <w:r w:rsidR="004E5951">
          <w:rPr>
            <w:noProof/>
            <w:webHidden/>
          </w:rPr>
          <w:tab/>
        </w:r>
        <w:r w:rsidR="004E5951">
          <w:rPr>
            <w:noProof/>
            <w:webHidden/>
          </w:rPr>
          <w:fldChar w:fldCharType="begin"/>
        </w:r>
        <w:r w:rsidR="004E5951">
          <w:rPr>
            <w:noProof/>
            <w:webHidden/>
          </w:rPr>
          <w:instrText xml:space="preserve"> PAGEREF _Toc378674006 \h </w:instrText>
        </w:r>
        <w:r w:rsidR="004E5951">
          <w:rPr>
            <w:noProof/>
            <w:webHidden/>
          </w:rPr>
        </w:r>
        <w:r w:rsidR="004E5951">
          <w:rPr>
            <w:noProof/>
            <w:webHidden/>
          </w:rPr>
          <w:fldChar w:fldCharType="separate"/>
        </w:r>
        <w:r w:rsidR="00364CDA">
          <w:rPr>
            <w:noProof/>
            <w:webHidden/>
          </w:rPr>
          <w:t>17</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07" w:history="1">
        <w:r w:rsidR="004E5951" w:rsidRPr="00B51138">
          <w:rPr>
            <w:rStyle w:val="Hyperlink"/>
            <w:noProof/>
          </w:rPr>
          <w:t>2.2.1.2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_Toc378674007 \h </w:instrText>
        </w:r>
        <w:r w:rsidR="004E5951">
          <w:rPr>
            <w:noProof/>
            <w:webHidden/>
          </w:rPr>
        </w:r>
        <w:r w:rsidR="004E5951">
          <w:rPr>
            <w:noProof/>
            <w:webHidden/>
          </w:rPr>
          <w:fldChar w:fldCharType="separate"/>
        </w:r>
        <w:r w:rsidR="00364CDA">
          <w:rPr>
            <w:noProof/>
            <w:webHidden/>
          </w:rPr>
          <w:t>18</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08" w:history="1">
        <w:r w:rsidR="004E5951" w:rsidRPr="00B51138">
          <w:rPr>
            <w:rStyle w:val="Hyperlink"/>
            <w:noProof/>
          </w:rPr>
          <w:t>2.2.2</w:t>
        </w:r>
        <w:r w:rsidR="004E5951">
          <w:rPr>
            <w:rFonts w:asciiTheme="minorHAnsi" w:eastAsiaTheme="minorEastAsia" w:hAnsiTheme="minorHAnsi"/>
            <w:noProof/>
            <w:sz w:val="22"/>
            <w:szCs w:val="22"/>
            <w:lang w:eastAsia="de-DE"/>
          </w:rPr>
          <w:tab/>
        </w:r>
        <w:r w:rsidR="004E5951" w:rsidRPr="00B51138">
          <w:rPr>
            <w:rStyle w:val="Hyperlink"/>
            <w:noProof/>
          </w:rPr>
          <w:t>Arten von Skalen und Daten</w:t>
        </w:r>
        <w:r w:rsidR="004E5951">
          <w:rPr>
            <w:noProof/>
            <w:webHidden/>
          </w:rPr>
          <w:tab/>
        </w:r>
        <w:r w:rsidR="004E5951">
          <w:rPr>
            <w:noProof/>
            <w:webHidden/>
          </w:rPr>
          <w:fldChar w:fldCharType="begin"/>
        </w:r>
        <w:r w:rsidR="004E5951">
          <w:rPr>
            <w:noProof/>
            <w:webHidden/>
          </w:rPr>
          <w:instrText xml:space="preserve"> PAGEREF _Toc378674008 \h </w:instrText>
        </w:r>
        <w:r w:rsidR="004E5951">
          <w:rPr>
            <w:noProof/>
            <w:webHidden/>
          </w:rPr>
        </w:r>
        <w:r w:rsidR="004E5951">
          <w:rPr>
            <w:noProof/>
            <w:webHidden/>
          </w:rPr>
          <w:fldChar w:fldCharType="separate"/>
        </w:r>
        <w:r w:rsidR="00364CDA">
          <w:rPr>
            <w:noProof/>
            <w:webHidden/>
          </w:rPr>
          <w:t>20</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09" w:history="1">
        <w:r w:rsidR="004E5951" w:rsidRPr="00B51138">
          <w:rPr>
            <w:rStyle w:val="Hyperlink"/>
            <w:noProof/>
          </w:rPr>
          <w:t>2.2.3</w:t>
        </w:r>
        <w:r w:rsidR="004E5951">
          <w:rPr>
            <w:rFonts w:asciiTheme="minorHAnsi" w:eastAsiaTheme="minorEastAsia" w:hAnsiTheme="minorHAnsi"/>
            <w:noProof/>
            <w:sz w:val="22"/>
            <w:szCs w:val="22"/>
            <w:lang w:eastAsia="de-DE"/>
          </w:rPr>
          <w:tab/>
        </w:r>
        <w:r w:rsidR="004E5951" w:rsidRPr="00B51138">
          <w:rPr>
            <w:rStyle w:val="Hyperlink"/>
            <w:noProof/>
          </w:rPr>
          <w:t>Möglichkeiten der grafischen Darstellung</w:t>
        </w:r>
        <w:r w:rsidR="004E5951">
          <w:rPr>
            <w:noProof/>
            <w:webHidden/>
          </w:rPr>
          <w:tab/>
        </w:r>
        <w:r w:rsidR="004E5951">
          <w:rPr>
            <w:noProof/>
            <w:webHidden/>
          </w:rPr>
          <w:fldChar w:fldCharType="begin"/>
        </w:r>
        <w:r w:rsidR="004E5951">
          <w:rPr>
            <w:noProof/>
            <w:webHidden/>
          </w:rPr>
          <w:instrText xml:space="preserve"> PAGEREF _Toc378674009 \h </w:instrText>
        </w:r>
        <w:r w:rsidR="004E5951">
          <w:rPr>
            <w:noProof/>
            <w:webHidden/>
          </w:rPr>
        </w:r>
        <w:r w:rsidR="004E5951">
          <w:rPr>
            <w:noProof/>
            <w:webHidden/>
          </w:rPr>
          <w:fldChar w:fldCharType="separate"/>
        </w:r>
        <w:r w:rsidR="00364CDA">
          <w:rPr>
            <w:noProof/>
            <w:webHidden/>
          </w:rPr>
          <w:t>22</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10" w:history="1">
        <w:r w:rsidR="004E5951" w:rsidRPr="00B51138">
          <w:rPr>
            <w:rStyle w:val="Hyperlink"/>
            <w:noProof/>
          </w:rPr>
          <w:t>2.2.3.1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_Toc378674010 \h </w:instrText>
        </w:r>
        <w:r w:rsidR="004E5951">
          <w:rPr>
            <w:noProof/>
            <w:webHidden/>
          </w:rPr>
        </w:r>
        <w:r w:rsidR="004E5951">
          <w:rPr>
            <w:noProof/>
            <w:webHidden/>
          </w:rPr>
          <w:fldChar w:fldCharType="separate"/>
        </w:r>
        <w:r w:rsidR="00364CDA">
          <w:rPr>
            <w:noProof/>
            <w:webHidden/>
          </w:rPr>
          <w:t>22</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11" w:history="1">
        <w:r w:rsidR="004E5951" w:rsidRPr="00B51138">
          <w:rPr>
            <w:rStyle w:val="Hyperlink"/>
            <w:noProof/>
          </w:rPr>
          <w:t>2.2.3.2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_Toc378674011 \h </w:instrText>
        </w:r>
        <w:r w:rsidR="004E5951">
          <w:rPr>
            <w:noProof/>
            <w:webHidden/>
          </w:rPr>
        </w:r>
        <w:r w:rsidR="004E5951">
          <w:rPr>
            <w:noProof/>
            <w:webHidden/>
          </w:rPr>
          <w:fldChar w:fldCharType="separate"/>
        </w:r>
        <w:r w:rsidR="00364CDA">
          <w:rPr>
            <w:noProof/>
            <w:webHidden/>
          </w:rPr>
          <w:t>25</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12" w:history="1">
        <w:r w:rsidR="004E5951" w:rsidRPr="00B51138">
          <w:rPr>
            <w:rStyle w:val="Hyperlink"/>
            <w:noProof/>
          </w:rPr>
          <w:t>2.2.4</w:t>
        </w:r>
        <w:r w:rsidR="004E5951">
          <w:rPr>
            <w:rFonts w:asciiTheme="minorHAnsi" w:eastAsiaTheme="minorEastAsia" w:hAnsiTheme="minorHAnsi"/>
            <w:noProof/>
            <w:sz w:val="22"/>
            <w:szCs w:val="22"/>
            <w:lang w:eastAsia="de-DE"/>
          </w:rPr>
          <w:tab/>
        </w:r>
        <w:r w:rsidR="004E5951" w:rsidRPr="00B51138">
          <w:rPr>
            <w:rStyle w:val="Hyperlink"/>
            <w:noProof/>
          </w:rPr>
          <w:t>Lesen und Interpretieren von Diagrammen, Fehler in Diagrammen</w:t>
        </w:r>
        <w:r w:rsidR="004E5951">
          <w:rPr>
            <w:noProof/>
            <w:webHidden/>
          </w:rPr>
          <w:tab/>
        </w:r>
        <w:r w:rsidR="004E5951">
          <w:rPr>
            <w:noProof/>
            <w:webHidden/>
          </w:rPr>
          <w:fldChar w:fldCharType="begin"/>
        </w:r>
        <w:r w:rsidR="004E5951">
          <w:rPr>
            <w:noProof/>
            <w:webHidden/>
          </w:rPr>
          <w:instrText xml:space="preserve"> PAGEREF _Toc378674012 \h </w:instrText>
        </w:r>
        <w:r w:rsidR="004E5951">
          <w:rPr>
            <w:noProof/>
            <w:webHidden/>
          </w:rPr>
        </w:r>
        <w:r w:rsidR="004E5951">
          <w:rPr>
            <w:noProof/>
            <w:webHidden/>
          </w:rPr>
          <w:fldChar w:fldCharType="separate"/>
        </w:r>
        <w:r w:rsidR="00364CDA">
          <w:rPr>
            <w:noProof/>
            <w:webHidden/>
          </w:rPr>
          <w:t>28</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13" w:history="1">
        <w:r w:rsidR="004E5951" w:rsidRPr="00B51138">
          <w:rPr>
            <w:rStyle w:val="Hyperlink"/>
            <w:noProof/>
          </w:rPr>
          <w:t>2.2.4.1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_Toc378674013 \h </w:instrText>
        </w:r>
        <w:r w:rsidR="004E5951">
          <w:rPr>
            <w:noProof/>
            <w:webHidden/>
          </w:rPr>
        </w:r>
        <w:r w:rsidR="004E5951">
          <w:rPr>
            <w:noProof/>
            <w:webHidden/>
          </w:rPr>
          <w:fldChar w:fldCharType="separate"/>
        </w:r>
        <w:r w:rsidR="00364CDA">
          <w:rPr>
            <w:noProof/>
            <w:webHidden/>
          </w:rPr>
          <w:t>28</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14" w:history="1">
        <w:r w:rsidR="004E5951" w:rsidRPr="00B51138">
          <w:rPr>
            <w:rStyle w:val="Hyperlink"/>
            <w:noProof/>
          </w:rPr>
          <w:t>2.2.4.2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_Toc378674014 \h </w:instrText>
        </w:r>
        <w:r w:rsidR="004E5951">
          <w:rPr>
            <w:noProof/>
            <w:webHidden/>
          </w:rPr>
        </w:r>
        <w:r w:rsidR="004E5951">
          <w:rPr>
            <w:noProof/>
            <w:webHidden/>
          </w:rPr>
          <w:fldChar w:fldCharType="separate"/>
        </w:r>
        <w:r w:rsidR="00364CDA">
          <w:rPr>
            <w:noProof/>
            <w:webHidden/>
          </w:rPr>
          <w:t>28</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15" w:history="1">
        <w:r w:rsidR="004E5951" w:rsidRPr="00B51138">
          <w:rPr>
            <w:rStyle w:val="Hyperlink"/>
            <w:noProof/>
          </w:rPr>
          <w:t>2.3</w:t>
        </w:r>
        <w:r w:rsidR="004E5951">
          <w:rPr>
            <w:rFonts w:asciiTheme="minorHAnsi" w:eastAsiaTheme="minorEastAsia" w:hAnsiTheme="minorHAnsi"/>
            <w:b w:val="0"/>
            <w:bCs w:val="0"/>
            <w:noProof/>
            <w:sz w:val="22"/>
            <w:szCs w:val="22"/>
            <w:lang w:eastAsia="de-DE"/>
          </w:rPr>
          <w:tab/>
        </w:r>
        <w:r w:rsidR="004E5951" w:rsidRPr="00B51138">
          <w:rPr>
            <w:rStyle w:val="Hyperlink"/>
            <w:noProof/>
          </w:rPr>
          <w:t>Auswertung statistischer Untersuchungen</w:t>
        </w:r>
        <w:r w:rsidR="004E5951">
          <w:rPr>
            <w:noProof/>
            <w:webHidden/>
          </w:rPr>
          <w:tab/>
        </w:r>
        <w:r w:rsidR="004E5951">
          <w:rPr>
            <w:noProof/>
            <w:webHidden/>
          </w:rPr>
          <w:fldChar w:fldCharType="begin"/>
        </w:r>
        <w:r w:rsidR="004E5951">
          <w:rPr>
            <w:noProof/>
            <w:webHidden/>
          </w:rPr>
          <w:instrText xml:space="preserve"> PAGEREF _Toc378674015 \h </w:instrText>
        </w:r>
        <w:r w:rsidR="004E5951">
          <w:rPr>
            <w:noProof/>
            <w:webHidden/>
          </w:rPr>
        </w:r>
        <w:r w:rsidR="004E5951">
          <w:rPr>
            <w:noProof/>
            <w:webHidden/>
          </w:rPr>
          <w:fldChar w:fldCharType="separate"/>
        </w:r>
        <w:r w:rsidR="00364CDA">
          <w:rPr>
            <w:noProof/>
            <w:webHidden/>
          </w:rPr>
          <w:t>29</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16" w:history="1">
        <w:r w:rsidR="004E5951" w:rsidRPr="00B51138">
          <w:rPr>
            <w:rStyle w:val="Hyperlink"/>
            <w:noProof/>
          </w:rPr>
          <w:t>2.3.1</w:t>
        </w:r>
        <w:r w:rsidR="004E5951">
          <w:rPr>
            <w:rFonts w:asciiTheme="minorHAnsi" w:eastAsiaTheme="minorEastAsia" w:hAnsiTheme="minorHAnsi"/>
            <w:noProof/>
            <w:sz w:val="22"/>
            <w:szCs w:val="22"/>
            <w:lang w:eastAsia="de-DE"/>
          </w:rPr>
          <w:tab/>
        </w:r>
        <w:r w:rsidR="004E5951" w:rsidRPr="00B51138">
          <w:rPr>
            <w:rStyle w:val="Hyperlink"/>
            <w:noProof/>
          </w:rPr>
          <w:t>Analyse von Häufigkeitsverteilungen</w:t>
        </w:r>
        <w:r w:rsidR="004E5951">
          <w:rPr>
            <w:noProof/>
            <w:webHidden/>
          </w:rPr>
          <w:tab/>
        </w:r>
        <w:r w:rsidR="004E5951">
          <w:rPr>
            <w:noProof/>
            <w:webHidden/>
          </w:rPr>
          <w:fldChar w:fldCharType="begin"/>
        </w:r>
        <w:r w:rsidR="004E5951">
          <w:rPr>
            <w:noProof/>
            <w:webHidden/>
          </w:rPr>
          <w:instrText xml:space="preserve"> PAGEREF _Toc378674016 \h </w:instrText>
        </w:r>
        <w:r w:rsidR="004E5951">
          <w:rPr>
            <w:noProof/>
            <w:webHidden/>
          </w:rPr>
        </w:r>
        <w:r w:rsidR="004E5951">
          <w:rPr>
            <w:noProof/>
            <w:webHidden/>
          </w:rPr>
          <w:fldChar w:fldCharType="separate"/>
        </w:r>
        <w:r w:rsidR="00364CDA">
          <w:rPr>
            <w:noProof/>
            <w:webHidden/>
          </w:rPr>
          <w:t>29</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17" w:history="1">
        <w:r w:rsidR="004E5951" w:rsidRPr="00B51138">
          <w:rPr>
            <w:rStyle w:val="Hyperlink"/>
            <w:noProof/>
          </w:rPr>
          <w:t>2.3.1.1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_Toc378674017 \h </w:instrText>
        </w:r>
        <w:r w:rsidR="004E5951">
          <w:rPr>
            <w:noProof/>
            <w:webHidden/>
          </w:rPr>
        </w:r>
        <w:r w:rsidR="004E5951">
          <w:rPr>
            <w:noProof/>
            <w:webHidden/>
          </w:rPr>
          <w:fldChar w:fldCharType="separate"/>
        </w:r>
        <w:r w:rsidR="00364CDA">
          <w:rPr>
            <w:noProof/>
            <w:webHidden/>
          </w:rPr>
          <w:t>29</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18" w:history="1">
        <w:r w:rsidR="004E5951" w:rsidRPr="00B51138">
          <w:rPr>
            <w:rStyle w:val="Hyperlink"/>
            <w:noProof/>
          </w:rPr>
          <w:t>2.3.2</w:t>
        </w:r>
        <w:r w:rsidR="004E5951">
          <w:rPr>
            <w:rFonts w:asciiTheme="minorHAnsi" w:eastAsiaTheme="minorEastAsia" w:hAnsiTheme="minorHAnsi"/>
            <w:noProof/>
            <w:sz w:val="22"/>
            <w:szCs w:val="22"/>
            <w:lang w:eastAsia="de-DE"/>
          </w:rPr>
          <w:tab/>
        </w:r>
        <w:r w:rsidR="004E5951" w:rsidRPr="00B51138">
          <w:rPr>
            <w:rStyle w:val="Hyperlink"/>
            <w:noProof/>
          </w:rPr>
          <w:t>Beschreibung und Exploration von Daten</w:t>
        </w:r>
        <w:r w:rsidR="004E5951">
          <w:rPr>
            <w:noProof/>
            <w:webHidden/>
          </w:rPr>
          <w:tab/>
        </w:r>
        <w:r w:rsidR="004E5951">
          <w:rPr>
            <w:noProof/>
            <w:webHidden/>
          </w:rPr>
          <w:fldChar w:fldCharType="begin"/>
        </w:r>
        <w:r w:rsidR="004E5951">
          <w:rPr>
            <w:noProof/>
            <w:webHidden/>
          </w:rPr>
          <w:instrText xml:space="preserve"> PAGEREF _Toc378674018 \h </w:instrText>
        </w:r>
        <w:r w:rsidR="004E5951">
          <w:rPr>
            <w:noProof/>
            <w:webHidden/>
          </w:rPr>
        </w:r>
        <w:r w:rsidR="004E5951">
          <w:rPr>
            <w:noProof/>
            <w:webHidden/>
          </w:rPr>
          <w:fldChar w:fldCharType="separate"/>
        </w:r>
        <w:r w:rsidR="00364CDA">
          <w:rPr>
            <w:noProof/>
            <w:webHidden/>
          </w:rPr>
          <w:t>30</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19" w:history="1">
        <w:r w:rsidR="004E5951" w:rsidRPr="00B51138">
          <w:rPr>
            <w:rStyle w:val="Hyperlink"/>
            <w:noProof/>
          </w:rPr>
          <w:t>2.3.2.1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_Toc378674019 \h </w:instrText>
        </w:r>
        <w:r w:rsidR="004E5951">
          <w:rPr>
            <w:noProof/>
            <w:webHidden/>
          </w:rPr>
        </w:r>
        <w:r w:rsidR="004E5951">
          <w:rPr>
            <w:noProof/>
            <w:webHidden/>
          </w:rPr>
          <w:fldChar w:fldCharType="separate"/>
        </w:r>
        <w:r w:rsidR="00364CDA">
          <w:rPr>
            <w:noProof/>
            <w:webHidden/>
          </w:rPr>
          <w:t>30</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20" w:history="1">
        <w:r w:rsidR="004E5951" w:rsidRPr="00B51138">
          <w:rPr>
            <w:rStyle w:val="Hyperlink"/>
            <w:noProof/>
          </w:rPr>
          <w:t>2.3.2.2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_Toc378674020 \h </w:instrText>
        </w:r>
        <w:r w:rsidR="004E5951">
          <w:rPr>
            <w:noProof/>
            <w:webHidden/>
          </w:rPr>
        </w:r>
        <w:r w:rsidR="004E5951">
          <w:rPr>
            <w:noProof/>
            <w:webHidden/>
          </w:rPr>
          <w:fldChar w:fldCharType="separate"/>
        </w:r>
        <w:r w:rsidR="00364CDA">
          <w:rPr>
            <w:noProof/>
            <w:webHidden/>
          </w:rPr>
          <w:t>30</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21" w:history="1">
        <w:r w:rsidR="004E5951" w:rsidRPr="00B51138">
          <w:rPr>
            <w:rStyle w:val="Hyperlink"/>
            <w:noProof/>
          </w:rPr>
          <w:t>2.3.3</w:t>
        </w:r>
        <w:r w:rsidR="004E5951">
          <w:rPr>
            <w:rFonts w:asciiTheme="minorHAnsi" w:eastAsiaTheme="minorEastAsia" w:hAnsiTheme="minorHAnsi"/>
            <w:noProof/>
            <w:sz w:val="22"/>
            <w:szCs w:val="22"/>
            <w:lang w:eastAsia="de-DE"/>
          </w:rPr>
          <w:tab/>
        </w:r>
        <w:r w:rsidR="004E5951" w:rsidRPr="00B51138">
          <w:rPr>
            <w:rStyle w:val="Hyperlink"/>
            <w:noProof/>
          </w:rPr>
          <w:t>Methoden der Beschreibenden Statistik</w:t>
        </w:r>
        <w:r w:rsidR="004E5951">
          <w:rPr>
            <w:noProof/>
            <w:webHidden/>
          </w:rPr>
          <w:tab/>
        </w:r>
        <w:r w:rsidR="004E5951">
          <w:rPr>
            <w:noProof/>
            <w:webHidden/>
          </w:rPr>
          <w:fldChar w:fldCharType="begin"/>
        </w:r>
        <w:r w:rsidR="004E5951">
          <w:rPr>
            <w:noProof/>
            <w:webHidden/>
          </w:rPr>
          <w:instrText xml:space="preserve"> PAGEREF _Toc378674021 \h </w:instrText>
        </w:r>
        <w:r w:rsidR="004E5951">
          <w:rPr>
            <w:noProof/>
            <w:webHidden/>
          </w:rPr>
        </w:r>
        <w:r w:rsidR="004E5951">
          <w:rPr>
            <w:noProof/>
            <w:webHidden/>
          </w:rPr>
          <w:fldChar w:fldCharType="separate"/>
        </w:r>
        <w:r w:rsidR="00364CDA">
          <w:rPr>
            <w:noProof/>
            <w:webHidden/>
          </w:rPr>
          <w:t>30</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22" w:history="1">
        <w:r w:rsidR="004E5951" w:rsidRPr="00B51138">
          <w:rPr>
            <w:rStyle w:val="Hyperlink"/>
            <w:noProof/>
          </w:rPr>
          <w:t>2.3.3.1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_Toc378674022 \h </w:instrText>
        </w:r>
        <w:r w:rsidR="004E5951">
          <w:rPr>
            <w:noProof/>
            <w:webHidden/>
          </w:rPr>
        </w:r>
        <w:r w:rsidR="004E5951">
          <w:rPr>
            <w:noProof/>
            <w:webHidden/>
          </w:rPr>
          <w:fldChar w:fldCharType="separate"/>
        </w:r>
        <w:r w:rsidR="00364CDA">
          <w:rPr>
            <w:noProof/>
            <w:webHidden/>
          </w:rPr>
          <w:t>30</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23" w:history="1">
        <w:r w:rsidR="004E5951" w:rsidRPr="00B51138">
          <w:rPr>
            <w:rStyle w:val="Hyperlink"/>
            <w:noProof/>
          </w:rPr>
          <w:t>2.3.3.2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_Toc378674023 \h </w:instrText>
        </w:r>
        <w:r w:rsidR="004E5951">
          <w:rPr>
            <w:noProof/>
            <w:webHidden/>
          </w:rPr>
        </w:r>
        <w:r w:rsidR="004E5951">
          <w:rPr>
            <w:noProof/>
            <w:webHidden/>
          </w:rPr>
          <w:fldChar w:fldCharType="separate"/>
        </w:r>
        <w:r w:rsidR="00364CDA">
          <w:rPr>
            <w:noProof/>
            <w:webHidden/>
          </w:rPr>
          <w:t>35</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24" w:history="1">
        <w:r w:rsidR="004E5951" w:rsidRPr="00B51138">
          <w:rPr>
            <w:rStyle w:val="Hyperlink"/>
            <w:noProof/>
          </w:rPr>
          <w:t>2.4</w:t>
        </w:r>
        <w:r w:rsidR="004E5951">
          <w:rPr>
            <w:rFonts w:asciiTheme="minorHAnsi" w:eastAsiaTheme="minorEastAsia" w:hAnsiTheme="minorHAnsi"/>
            <w:b w:val="0"/>
            <w:bCs w:val="0"/>
            <w:noProof/>
            <w:sz w:val="22"/>
            <w:szCs w:val="22"/>
            <w:lang w:eastAsia="de-DE"/>
          </w:rPr>
          <w:tab/>
        </w:r>
        <w:r w:rsidR="004E5951" w:rsidRPr="00B51138">
          <w:rPr>
            <w:rStyle w:val="Hyperlink"/>
            <w:noProof/>
          </w:rPr>
          <w:t>Methoden der Explorativen Datenanalyse</w:t>
        </w:r>
        <w:r w:rsidR="004E5951">
          <w:rPr>
            <w:noProof/>
            <w:webHidden/>
          </w:rPr>
          <w:tab/>
        </w:r>
        <w:r w:rsidR="004E5951">
          <w:rPr>
            <w:noProof/>
            <w:webHidden/>
          </w:rPr>
          <w:fldChar w:fldCharType="begin"/>
        </w:r>
        <w:r w:rsidR="004E5951">
          <w:rPr>
            <w:noProof/>
            <w:webHidden/>
          </w:rPr>
          <w:instrText xml:space="preserve"> PAGEREF _Toc378674024 \h </w:instrText>
        </w:r>
        <w:r w:rsidR="004E5951">
          <w:rPr>
            <w:noProof/>
            <w:webHidden/>
          </w:rPr>
        </w:r>
        <w:r w:rsidR="004E5951">
          <w:rPr>
            <w:noProof/>
            <w:webHidden/>
          </w:rPr>
          <w:fldChar w:fldCharType="separate"/>
        </w:r>
        <w:r w:rsidR="00364CDA">
          <w:rPr>
            <w:noProof/>
            <w:webHidden/>
          </w:rPr>
          <w:t>36</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25" w:history="1">
        <w:r w:rsidR="004E5951" w:rsidRPr="00B51138">
          <w:rPr>
            <w:rStyle w:val="Hyperlink"/>
            <w:noProof/>
          </w:rPr>
          <w:t>2.4.1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_Toc378674025 \h </w:instrText>
        </w:r>
        <w:r w:rsidR="004E5951">
          <w:rPr>
            <w:noProof/>
            <w:webHidden/>
          </w:rPr>
        </w:r>
        <w:r w:rsidR="004E5951">
          <w:rPr>
            <w:noProof/>
            <w:webHidden/>
          </w:rPr>
          <w:fldChar w:fldCharType="separate"/>
        </w:r>
        <w:r w:rsidR="00364CDA">
          <w:rPr>
            <w:noProof/>
            <w:webHidden/>
          </w:rPr>
          <w:t>36</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26" w:history="1">
        <w:r w:rsidR="004E5951" w:rsidRPr="00B51138">
          <w:rPr>
            <w:rStyle w:val="Hyperlink"/>
            <w:noProof/>
          </w:rPr>
          <w:t>2.4.2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_Toc378674026 \h </w:instrText>
        </w:r>
        <w:r w:rsidR="004E5951">
          <w:rPr>
            <w:noProof/>
            <w:webHidden/>
          </w:rPr>
        </w:r>
        <w:r w:rsidR="004E5951">
          <w:rPr>
            <w:noProof/>
            <w:webHidden/>
          </w:rPr>
          <w:fldChar w:fldCharType="separate"/>
        </w:r>
        <w:r w:rsidR="00364CDA">
          <w:rPr>
            <w:noProof/>
            <w:webHidden/>
          </w:rPr>
          <w:t>39</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27" w:history="1">
        <w:r w:rsidR="004E5951" w:rsidRPr="00B51138">
          <w:rPr>
            <w:rStyle w:val="Hyperlink"/>
            <w:noProof/>
          </w:rPr>
          <w:t>2.5</w:t>
        </w:r>
        <w:r w:rsidR="004E5951">
          <w:rPr>
            <w:rFonts w:asciiTheme="minorHAnsi" w:eastAsiaTheme="minorEastAsia" w:hAnsiTheme="minorHAnsi"/>
            <w:b w:val="0"/>
            <w:bCs w:val="0"/>
            <w:noProof/>
            <w:sz w:val="22"/>
            <w:szCs w:val="22"/>
            <w:lang w:eastAsia="de-DE"/>
          </w:rPr>
          <w:tab/>
        </w:r>
        <w:r w:rsidR="004E5951" w:rsidRPr="00B51138">
          <w:rPr>
            <w:rStyle w:val="Hyperlink"/>
            <w:noProof/>
          </w:rPr>
          <w:t>Gruppierung von Daten</w:t>
        </w:r>
        <w:r w:rsidR="004E5951">
          <w:rPr>
            <w:noProof/>
            <w:webHidden/>
          </w:rPr>
          <w:tab/>
        </w:r>
        <w:r w:rsidR="004E5951">
          <w:rPr>
            <w:noProof/>
            <w:webHidden/>
          </w:rPr>
          <w:fldChar w:fldCharType="begin"/>
        </w:r>
        <w:r w:rsidR="004E5951">
          <w:rPr>
            <w:noProof/>
            <w:webHidden/>
          </w:rPr>
          <w:instrText xml:space="preserve"> PAGEREF _Toc378674027 \h </w:instrText>
        </w:r>
        <w:r w:rsidR="004E5951">
          <w:rPr>
            <w:noProof/>
            <w:webHidden/>
          </w:rPr>
        </w:r>
        <w:r w:rsidR="004E5951">
          <w:rPr>
            <w:noProof/>
            <w:webHidden/>
          </w:rPr>
          <w:fldChar w:fldCharType="separate"/>
        </w:r>
        <w:r w:rsidR="00364CDA">
          <w:rPr>
            <w:noProof/>
            <w:webHidden/>
          </w:rPr>
          <w:t>40</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28" w:history="1">
        <w:r w:rsidR="004E5951" w:rsidRPr="00B51138">
          <w:rPr>
            <w:rStyle w:val="Hyperlink"/>
            <w:noProof/>
          </w:rPr>
          <w:t>2.5.1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_Toc378674028 \h </w:instrText>
        </w:r>
        <w:r w:rsidR="004E5951">
          <w:rPr>
            <w:noProof/>
            <w:webHidden/>
          </w:rPr>
        </w:r>
        <w:r w:rsidR="004E5951">
          <w:rPr>
            <w:noProof/>
            <w:webHidden/>
          </w:rPr>
          <w:fldChar w:fldCharType="separate"/>
        </w:r>
        <w:r w:rsidR="00364CDA">
          <w:rPr>
            <w:noProof/>
            <w:webHidden/>
          </w:rPr>
          <w:t>40</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29" w:history="1">
        <w:r w:rsidR="004E5951" w:rsidRPr="00B51138">
          <w:rPr>
            <w:rStyle w:val="Hyperlink"/>
            <w:noProof/>
          </w:rPr>
          <w:t>2.5.2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_Toc378674029 \h </w:instrText>
        </w:r>
        <w:r w:rsidR="004E5951">
          <w:rPr>
            <w:noProof/>
            <w:webHidden/>
          </w:rPr>
        </w:r>
        <w:r w:rsidR="004E5951">
          <w:rPr>
            <w:noProof/>
            <w:webHidden/>
          </w:rPr>
          <w:fldChar w:fldCharType="separate"/>
        </w:r>
        <w:r w:rsidR="00364CDA">
          <w:rPr>
            <w:noProof/>
            <w:webHidden/>
          </w:rPr>
          <w:t>42</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30" w:history="1">
        <w:r w:rsidR="004E5951" w:rsidRPr="00B51138">
          <w:rPr>
            <w:rStyle w:val="Hyperlink"/>
            <w:noProof/>
          </w:rPr>
          <w:t>2.6</w:t>
        </w:r>
        <w:r w:rsidR="004E5951">
          <w:rPr>
            <w:rFonts w:asciiTheme="minorHAnsi" w:eastAsiaTheme="minorEastAsia" w:hAnsiTheme="minorHAnsi"/>
            <w:b w:val="0"/>
            <w:bCs w:val="0"/>
            <w:noProof/>
            <w:sz w:val="22"/>
            <w:szCs w:val="22"/>
            <w:lang w:eastAsia="de-DE"/>
          </w:rPr>
          <w:tab/>
        </w:r>
        <w:r w:rsidR="004E5951" w:rsidRPr="00B51138">
          <w:rPr>
            <w:rStyle w:val="Hyperlink"/>
            <w:noProof/>
          </w:rPr>
          <w:t>Schlussfolgerungen und Prognosen aus Daten</w:t>
        </w:r>
        <w:r w:rsidR="004E5951">
          <w:rPr>
            <w:noProof/>
            <w:webHidden/>
          </w:rPr>
          <w:tab/>
        </w:r>
        <w:r w:rsidR="004E5951">
          <w:rPr>
            <w:noProof/>
            <w:webHidden/>
          </w:rPr>
          <w:fldChar w:fldCharType="begin"/>
        </w:r>
        <w:r w:rsidR="004E5951">
          <w:rPr>
            <w:noProof/>
            <w:webHidden/>
          </w:rPr>
          <w:instrText xml:space="preserve"> PAGEREF _Toc378674030 \h </w:instrText>
        </w:r>
        <w:r w:rsidR="004E5951">
          <w:rPr>
            <w:noProof/>
            <w:webHidden/>
          </w:rPr>
        </w:r>
        <w:r w:rsidR="004E5951">
          <w:rPr>
            <w:noProof/>
            <w:webHidden/>
          </w:rPr>
          <w:fldChar w:fldCharType="separate"/>
        </w:r>
        <w:r w:rsidR="00364CDA">
          <w:rPr>
            <w:noProof/>
            <w:webHidden/>
          </w:rPr>
          <w:t>42</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31" w:history="1">
        <w:r w:rsidR="004E5951" w:rsidRPr="00B51138">
          <w:rPr>
            <w:rStyle w:val="Hyperlink"/>
            <w:noProof/>
          </w:rPr>
          <w:t>2.6.1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_Toc378674031 \h </w:instrText>
        </w:r>
        <w:r w:rsidR="004E5951">
          <w:rPr>
            <w:noProof/>
            <w:webHidden/>
          </w:rPr>
        </w:r>
        <w:r w:rsidR="004E5951">
          <w:rPr>
            <w:noProof/>
            <w:webHidden/>
          </w:rPr>
          <w:fldChar w:fldCharType="separate"/>
        </w:r>
        <w:r w:rsidR="00364CDA">
          <w:rPr>
            <w:noProof/>
            <w:webHidden/>
          </w:rPr>
          <w:t>42</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32" w:history="1">
        <w:r w:rsidR="004E5951" w:rsidRPr="00B51138">
          <w:rPr>
            <w:rStyle w:val="Hyperlink"/>
            <w:noProof/>
          </w:rPr>
          <w:t>2.6.2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_Toc378674032 \h </w:instrText>
        </w:r>
        <w:r w:rsidR="004E5951">
          <w:rPr>
            <w:noProof/>
            <w:webHidden/>
          </w:rPr>
        </w:r>
        <w:r w:rsidR="004E5951">
          <w:rPr>
            <w:noProof/>
            <w:webHidden/>
          </w:rPr>
          <w:fldChar w:fldCharType="separate"/>
        </w:r>
        <w:r w:rsidR="00364CDA">
          <w:rPr>
            <w:noProof/>
            <w:webHidden/>
          </w:rPr>
          <w:t>42</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33" w:history="1">
        <w:r w:rsidR="004E5951" w:rsidRPr="00B51138">
          <w:rPr>
            <w:rStyle w:val="Hyperlink"/>
            <w:noProof/>
          </w:rPr>
          <w:t>2.7</w:t>
        </w:r>
        <w:r w:rsidR="004E5951">
          <w:rPr>
            <w:rFonts w:asciiTheme="minorHAnsi" w:eastAsiaTheme="minorEastAsia" w:hAnsiTheme="minorHAnsi"/>
            <w:b w:val="0"/>
            <w:bCs w:val="0"/>
            <w:noProof/>
            <w:sz w:val="22"/>
            <w:szCs w:val="22"/>
            <w:lang w:eastAsia="de-DE"/>
          </w:rPr>
          <w:tab/>
        </w:r>
        <w:r w:rsidR="004E5951" w:rsidRPr="00B51138">
          <w:rPr>
            <w:rStyle w:val="Hyperlink"/>
            <w:noProof/>
          </w:rPr>
          <w:t>Planung einer statistischen Untersuchung</w:t>
        </w:r>
        <w:r w:rsidR="004E5951">
          <w:rPr>
            <w:noProof/>
            <w:webHidden/>
          </w:rPr>
          <w:tab/>
        </w:r>
        <w:r w:rsidR="004E5951">
          <w:rPr>
            <w:noProof/>
            <w:webHidden/>
          </w:rPr>
          <w:fldChar w:fldCharType="begin"/>
        </w:r>
        <w:r w:rsidR="004E5951">
          <w:rPr>
            <w:noProof/>
            <w:webHidden/>
          </w:rPr>
          <w:instrText xml:space="preserve"> PAGEREF _Toc378674033 \h </w:instrText>
        </w:r>
        <w:r w:rsidR="004E5951">
          <w:rPr>
            <w:noProof/>
            <w:webHidden/>
          </w:rPr>
        </w:r>
        <w:r w:rsidR="004E5951">
          <w:rPr>
            <w:noProof/>
            <w:webHidden/>
          </w:rPr>
          <w:fldChar w:fldCharType="separate"/>
        </w:r>
        <w:r w:rsidR="00364CDA">
          <w:rPr>
            <w:noProof/>
            <w:webHidden/>
          </w:rPr>
          <w:t>43</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34" w:history="1">
        <w:r w:rsidR="004E5951" w:rsidRPr="00B51138">
          <w:rPr>
            <w:rStyle w:val="Hyperlink"/>
            <w:noProof/>
          </w:rPr>
          <w:t>2.7.1</w:t>
        </w:r>
        <w:r w:rsidR="004E5951">
          <w:rPr>
            <w:rFonts w:asciiTheme="minorHAnsi" w:eastAsiaTheme="minorEastAsia" w:hAnsiTheme="minorHAnsi"/>
            <w:noProof/>
            <w:sz w:val="22"/>
            <w:szCs w:val="22"/>
            <w:lang w:eastAsia="de-DE"/>
          </w:rPr>
          <w:tab/>
        </w:r>
        <w:r w:rsidR="004E5951" w:rsidRPr="00B51138">
          <w:rPr>
            <w:rStyle w:val="Hyperlink"/>
            <w:noProof/>
          </w:rPr>
          <w:t>Grundgesamtheit und Stichprobe</w:t>
        </w:r>
        <w:r w:rsidR="004E5951">
          <w:rPr>
            <w:noProof/>
            <w:webHidden/>
          </w:rPr>
          <w:tab/>
        </w:r>
        <w:r w:rsidR="004E5951">
          <w:rPr>
            <w:noProof/>
            <w:webHidden/>
          </w:rPr>
          <w:fldChar w:fldCharType="begin"/>
        </w:r>
        <w:r w:rsidR="004E5951">
          <w:rPr>
            <w:noProof/>
            <w:webHidden/>
          </w:rPr>
          <w:instrText xml:space="preserve"> PAGEREF _Toc378674034 \h </w:instrText>
        </w:r>
        <w:r w:rsidR="004E5951">
          <w:rPr>
            <w:noProof/>
            <w:webHidden/>
          </w:rPr>
        </w:r>
        <w:r w:rsidR="004E5951">
          <w:rPr>
            <w:noProof/>
            <w:webHidden/>
          </w:rPr>
          <w:fldChar w:fldCharType="separate"/>
        </w:r>
        <w:r w:rsidR="00364CDA">
          <w:rPr>
            <w:noProof/>
            <w:webHidden/>
          </w:rPr>
          <w:t>43</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35" w:history="1">
        <w:r w:rsidR="004E5951" w:rsidRPr="00B51138">
          <w:rPr>
            <w:rStyle w:val="Hyperlink"/>
            <w:noProof/>
          </w:rPr>
          <w:t>2.7.1.1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_Toc378674035 \h </w:instrText>
        </w:r>
        <w:r w:rsidR="004E5951">
          <w:rPr>
            <w:noProof/>
            <w:webHidden/>
          </w:rPr>
        </w:r>
        <w:r w:rsidR="004E5951">
          <w:rPr>
            <w:noProof/>
            <w:webHidden/>
          </w:rPr>
          <w:fldChar w:fldCharType="separate"/>
        </w:r>
        <w:r w:rsidR="00364CDA">
          <w:rPr>
            <w:noProof/>
            <w:webHidden/>
          </w:rPr>
          <w:t>43</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36" w:history="1">
        <w:r w:rsidR="004E5951" w:rsidRPr="00B51138">
          <w:rPr>
            <w:rStyle w:val="Hyperlink"/>
            <w:noProof/>
          </w:rPr>
          <w:t>2.7.1.2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_Toc378674036 \h </w:instrText>
        </w:r>
        <w:r w:rsidR="004E5951">
          <w:rPr>
            <w:noProof/>
            <w:webHidden/>
          </w:rPr>
        </w:r>
        <w:r w:rsidR="004E5951">
          <w:rPr>
            <w:noProof/>
            <w:webHidden/>
          </w:rPr>
          <w:fldChar w:fldCharType="separate"/>
        </w:r>
        <w:r w:rsidR="00364CDA">
          <w:rPr>
            <w:noProof/>
            <w:webHidden/>
          </w:rPr>
          <w:t>43</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37" w:history="1">
        <w:r w:rsidR="004E5951" w:rsidRPr="00B51138">
          <w:rPr>
            <w:rStyle w:val="Hyperlink"/>
            <w:noProof/>
          </w:rPr>
          <w:t>2.7.2</w:t>
        </w:r>
        <w:r w:rsidR="004E5951">
          <w:rPr>
            <w:rFonts w:asciiTheme="minorHAnsi" w:eastAsiaTheme="minorEastAsia" w:hAnsiTheme="minorHAnsi"/>
            <w:noProof/>
            <w:sz w:val="22"/>
            <w:szCs w:val="22"/>
            <w:lang w:eastAsia="de-DE"/>
          </w:rPr>
          <w:tab/>
        </w:r>
        <w:r w:rsidR="004E5951" w:rsidRPr="00B51138">
          <w:rPr>
            <w:rStyle w:val="Hyperlink"/>
            <w:noProof/>
          </w:rPr>
          <w:t>Fragenstellungen</w:t>
        </w:r>
        <w:r w:rsidR="004E5951">
          <w:rPr>
            <w:noProof/>
            <w:webHidden/>
          </w:rPr>
          <w:tab/>
        </w:r>
        <w:r w:rsidR="004E5951">
          <w:rPr>
            <w:noProof/>
            <w:webHidden/>
          </w:rPr>
          <w:fldChar w:fldCharType="begin"/>
        </w:r>
        <w:r w:rsidR="004E5951">
          <w:rPr>
            <w:noProof/>
            <w:webHidden/>
          </w:rPr>
          <w:instrText xml:space="preserve"> PAGEREF _Toc378674037 \h </w:instrText>
        </w:r>
        <w:r w:rsidR="004E5951">
          <w:rPr>
            <w:noProof/>
            <w:webHidden/>
          </w:rPr>
        </w:r>
        <w:r w:rsidR="004E5951">
          <w:rPr>
            <w:noProof/>
            <w:webHidden/>
          </w:rPr>
          <w:fldChar w:fldCharType="separate"/>
        </w:r>
        <w:r w:rsidR="00364CDA">
          <w:rPr>
            <w:noProof/>
            <w:webHidden/>
          </w:rPr>
          <w:t>43</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38" w:history="1">
        <w:r w:rsidR="004E5951" w:rsidRPr="00B51138">
          <w:rPr>
            <w:rStyle w:val="Hyperlink"/>
            <w:noProof/>
          </w:rPr>
          <w:t>2.7.2.1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_Toc378674038 \h </w:instrText>
        </w:r>
        <w:r w:rsidR="004E5951">
          <w:rPr>
            <w:noProof/>
            <w:webHidden/>
          </w:rPr>
        </w:r>
        <w:r w:rsidR="004E5951">
          <w:rPr>
            <w:noProof/>
            <w:webHidden/>
          </w:rPr>
          <w:fldChar w:fldCharType="separate"/>
        </w:r>
        <w:r w:rsidR="00364CDA">
          <w:rPr>
            <w:noProof/>
            <w:webHidden/>
          </w:rPr>
          <w:t>43</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39" w:history="1">
        <w:r w:rsidR="004E5951" w:rsidRPr="00B51138">
          <w:rPr>
            <w:rStyle w:val="Hyperlink"/>
            <w:noProof/>
          </w:rPr>
          <w:t>2.7.2.2</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_Toc378674039 \h </w:instrText>
        </w:r>
        <w:r w:rsidR="004E5951">
          <w:rPr>
            <w:noProof/>
            <w:webHidden/>
          </w:rPr>
        </w:r>
        <w:r w:rsidR="004E5951">
          <w:rPr>
            <w:noProof/>
            <w:webHidden/>
          </w:rPr>
          <w:fldChar w:fldCharType="separate"/>
        </w:r>
        <w:r w:rsidR="00364CDA">
          <w:rPr>
            <w:noProof/>
            <w:webHidden/>
          </w:rPr>
          <w:t>44</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40" w:history="1">
        <w:r w:rsidR="004E5951" w:rsidRPr="00B51138">
          <w:rPr>
            <w:rStyle w:val="Hyperlink"/>
            <w:noProof/>
          </w:rPr>
          <w:t>2.7.3</w:t>
        </w:r>
        <w:r w:rsidR="004E5951">
          <w:rPr>
            <w:rFonts w:asciiTheme="minorHAnsi" w:eastAsiaTheme="minorEastAsia" w:hAnsiTheme="minorHAnsi"/>
            <w:noProof/>
            <w:sz w:val="22"/>
            <w:szCs w:val="22"/>
            <w:lang w:eastAsia="de-DE"/>
          </w:rPr>
          <w:tab/>
        </w:r>
        <w:r w:rsidR="004E5951" w:rsidRPr="00B51138">
          <w:rPr>
            <w:rStyle w:val="Hyperlink"/>
            <w:noProof/>
          </w:rPr>
          <w:t>Fehler bei der Planung von statistischen Untersuchungen</w:t>
        </w:r>
        <w:r w:rsidR="004E5951">
          <w:rPr>
            <w:noProof/>
            <w:webHidden/>
          </w:rPr>
          <w:tab/>
        </w:r>
        <w:r w:rsidR="004E5951">
          <w:rPr>
            <w:noProof/>
            <w:webHidden/>
          </w:rPr>
          <w:fldChar w:fldCharType="begin"/>
        </w:r>
        <w:r w:rsidR="004E5951">
          <w:rPr>
            <w:noProof/>
            <w:webHidden/>
          </w:rPr>
          <w:instrText xml:space="preserve"> PAGEREF _Toc378674040 \h </w:instrText>
        </w:r>
        <w:r w:rsidR="004E5951">
          <w:rPr>
            <w:noProof/>
            <w:webHidden/>
          </w:rPr>
        </w:r>
        <w:r w:rsidR="004E5951">
          <w:rPr>
            <w:noProof/>
            <w:webHidden/>
          </w:rPr>
          <w:fldChar w:fldCharType="separate"/>
        </w:r>
        <w:r w:rsidR="00364CDA">
          <w:rPr>
            <w:noProof/>
            <w:webHidden/>
          </w:rPr>
          <w:t>44</w:t>
        </w:r>
        <w:r w:rsidR="004E5951">
          <w:rPr>
            <w:noProof/>
            <w:webHidden/>
          </w:rPr>
          <w:fldChar w:fldCharType="end"/>
        </w:r>
      </w:hyperlink>
    </w:p>
    <w:p w:rsidR="004E5951" w:rsidRDefault="00EC3F82">
      <w:pPr>
        <w:pStyle w:val="Verzeichnis4"/>
        <w:tabs>
          <w:tab w:val="left" w:pos="1320"/>
          <w:tab w:val="right" w:pos="8659"/>
        </w:tabs>
        <w:rPr>
          <w:rFonts w:asciiTheme="minorHAnsi" w:eastAsiaTheme="minorEastAsia" w:hAnsiTheme="minorHAnsi"/>
          <w:noProof/>
          <w:sz w:val="22"/>
          <w:szCs w:val="22"/>
          <w:lang w:eastAsia="de-DE"/>
        </w:rPr>
      </w:pPr>
      <w:hyperlink w:anchor="_Toc378674041" w:history="1">
        <w:r w:rsidR="004E5951" w:rsidRPr="00B51138">
          <w:rPr>
            <w:rStyle w:val="Hyperlink"/>
            <w:noProof/>
          </w:rPr>
          <w:t>2.7.3.1</w:t>
        </w:r>
        <w:r w:rsidR="004E5951">
          <w:rPr>
            <w:rFonts w:asciiTheme="minorHAnsi" w:eastAsiaTheme="minorEastAsia" w:hAnsiTheme="minorHAnsi"/>
            <w:noProof/>
            <w:sz w:val="22"/>
            <w:szCs w:val="22"/>
            <w:lang w:eastAsia="de-DE"/>
          </w:rPr>
          <w:tab/>
        </w:r>
        <w:r w:rsidR="004E5951" w:rsidRPr="00B51138">
          <w:rPr>
            <w:rStyle w:val="Hyperlink"/>
            <w:noProof/>
          </w:rPr>
          <w:t>Fachliche Grundlagen</w:t>
        </w:r>
        <w:r w:rsidR="004E5951">
          <w:rPr>
            <w:noProof/>
            <w:webHidden/>
          </w:rPr>
          <w:tab/>
        </w:r>
        <w:r w:rsidR="004E5951">
          <w:rPr>
            <w:noProof/>
            <w:webHidden/>
          </w:rPr>
          <w:fldChar w:fldCharType="begin"/>
        </w:r>
        <w:r w:rsidR="004E5951">
          <w:rPr>
            <w:noProof/>
            <w:webHidden/>
          </w:rPr>
          <w:instrText xml:space="preserve"> PAGEREF _Toc378674041 \h </w:instrText>
        </w:r>
        <w:r w:rsidR="004E5951">
          <w:rPr>
            <w:noProof/>
            <w:webHidden/>
          </w:rPr>
        </w:r>
        <w:r w:rsidR="004E5951">
          <w:rPr>
            <w:noProof/>
            <w:webHidden/>
          </w:rPr>
          <w:fldChar w:fldCharType="separate"/>
        </w:r>
        <w:r w:rsidR="00364CDA">
          <w:rPr>
            <w:noProof/>
            <w:webHidden/>
          </w:rPr>
          <w:t>44</w:t>
        </w:r>
        <w:r w:rsidR="004E5951">
          <w:rPr>
            <w:noProof/>
            <w:webHidden/>
          </w:rPr>
          <w:fldChar w:fldCharType="end"/>
        </w:r>
      </w:hyperlink>
    </w:p>
    <w:p w:rsidR="004E5951" w:rsidRDefault="00EC3F82">
      <w:pPr>
        <w:pStyle w:val="Verzeichnis1"/>
        <w:tabs>
          <w:tab w:val="left" w:pos="440"/>
          <w:tab w:val="right" w:pos="8659"/>
        </w:tabs>
        <w:rPr>
          <w:rFonts w:asciiTheme="minorHAnsi" w:eastAsiaTheme="minorEastAsia" w:hAnsiTheme="minorHAnsi"/>
          <w:b w:val="0"/>
          <w:bCs w:val="0"/>
          <w:caps w:val="0"/>
          <w:noProof/>
          <w:sz w:val="22"/>
          <w:szCs w:val="22"/>
          <w:lang w:eastAsia="de-DE"/>
        </w:rPr>
      </w:pPr>
      <w:hyperlink w:anchor="_Toc378674042" w:history="1">
        <w:r w:rsidR="004E5951" w:rsidRPr="00B51138">
          <w:rPr>
            <w:rStyle w:val="Hyperlink"/>
            <w:noProof/>
          </w:rPr>
          <w:t>3</w:t>
        </w:r>
        <w:r w:rsidR="004E5951">
          <w:rPr>
            <w:rFonts w:asciiTheme="minorHAnsi" w:eastAsiaTheme="minorEastAsia" w:hAnsiTheme="minorHAnsi"/>
            <w:b w:val="0"/>
            <w:bCs w:val="0"/>
            <w:caps w:val="0"/>
            <w:noProof/>
            <w:sz w:val="22"/>
            <w:szCs w:val="22"/>
            <w:lang w:eastAsia="de-DE"/>
          </w:rPr>
          <w:tab/>
        </w:r>
        <w:r w:rsidR="004E5951" w:rsidRPr="00B51138">
          <w:rPr>
            <w:rStyle w:val="Hyperlink"/>
            <w:noProof/>
          </w:rPr>
          <w:t>Umgehen mit Wahrscheinlichkeiten</w:t>
        </w:r>
        <w:r w:rsidR="004E5951">
          <w:rPr>
            <w:noProof/>
            <w:webHidden/>
          </w:rPr>
          <w:tab/>
        </w:r>
        <w:r w:rsidR="004E5951">
          <w:rPr>
            <w:noProof/>
            <w:webHidden/>
          </w:rPr>
          <w:fldChar w:fldCharType="begin"/>
        </w:r>
        <w:r w:rsidR="004E5951">
          <w:rPr>
            <w:noProof/>
            <w:webHidden/>
          </w:rPr>
          <w:instrText xml:space="preserve"> PAGEREF _Toc378674042 \h </w:instrText>
        </w:r>
        <w:r w:rsidR="004E5951">
          <w:rPr>
            <w:noProof/>
            <w:webHidden/>
          </w:rPr>
        </w:r>
        <w:r w:rsidR="004E5951">
          <w:rPr>
            <w:noProof/>
            <w:webHidden/>
          </w:rPr>
          <w:fldChar w:fldCharType="separate"/>
        </w:r>
        <w:r w:rsidR="00364CDA">
          <w:rPr>
            <w:noProof/>
            <w:webHidden/>
          </w:rPr>
          <w:t>46</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43" w:history="1">
        <w:r w:rsidR="004E5951" w:rsidRPr="00B51138">
          <w:rPr>
            <w:rStyle w:val="Hyperlink"/>
            <w:noProof/>
          </w:rPr>
          <w:t>3.1</w:t>
        </w:r>
        <w:r w:rsidR="004E5951">
          <w:rPr>
            <w:rFonts w:asciiTheme="minorHAnsi" w:eastAsiaTheme="minorEastAsia" w:hAnsiTheme="minorHAnsi"/>
            <w:b w:val="0"/>
            <w:bCs w:val="0"/>
            <w:noProof/>
            <w:sz w:val="22"/>
            <w:szCs w:val="22"/>
            <w:lang w:eastAsia="de-DE"/>
          </w:rPr>
          <w:tab/>
        </w:r>
        <w:r w:rsidR="004E5951" w:rsidRPr="00B51138">
          <w:rPr>
            <w:rStyle w:val="Hyperlink"/>
            <w:noProof/>
          </w:rPr>
          <w:t>Der Wahrscheinlichkeitsbegriff in der Primarstufe</w:t>
        </w:r>
        <w:r w:rsidR="004E5951">
          <w:rPr>
            <w:noProof/>
            <w:webHidden/>
          </w:rPr>
          <w:tab/>
        </w:r>
        <w:r w:rsidR="004E5951">
          <w:rPr>
            <w:noProof/>
            <w:webHidden/>
          </w:rPr>
          <w:fldChar w:fldCharType="begin"/>
        </w:r>
        <w:r w:rsidR="004E5951">
          <w:rPr>
            <w:noProof/>
            <w:webHidden/>
          </w:rPr>
          <w:instrText xml:space="preserve"> PAGEREF _Toc378674043 \h </w:instrText>
        </w:r>
        <w:r w:rsidR="004E5951">
          <w:rPr>
            <w:noProof/>
            <w:webHidden/>
          </w:rPr>
        </w:r>
        <w:r w:rsidR="004E5951">
          <w:rPr>
            <w:noProof/>
            <w:webHidden/>
          </w:rPr>
          <w:fldChar w:fldCharType="separate"/>
        </w:r>
        <w:r w:rsidR="00364CDA">
          <w:rPr>
            <w:noProof/>
            <w:webHidden/>
          </w:rPr>
          <w:t>46</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44" w:history="1">
        <w:r w:rsidR="004E5951" w:rsidRPr="00B51138">
          <w:rPr>
            <w:rStyle w:val="Hyperlink"/>
            <w:noProof/>
          </w:rPr>
          <w:t>3.1.1</w:t>
        </w:r>
        <w:r w:rsidR="004E5951">
          <w:rPr>
            <w:rFonts w:asciiTheme="minorHAnsi" w:eastAsiaTheme="minorEastAsia" w:hAnsiTheme="minorHAnsi"/>
            <w:noProof/>
            <w:sz w:val="22"/>
            <w:szCs w:val="22"/>
            <w:lang w:eastAsia="de-DE"/>
          </w:rPr>
          <w:tab/>
        </w:r>
        <w:r w:rsidR="004E5951" w:rsidRPr="00B51138">
          <w:rPr>
            <w:rStyle w:val="Hyperlink"/>
            <w:noProof/>
          </w:rPr>
          <w:t>Die Verwendungen der Wörter „wahrscheinlich“ und „Wahrscheinlichkeit“ in der Umgangssprache</w:t>
        </w:r>
        <w:r w:rsidR="004E5951">
          <w:rPr>
            <w:noProof/>
            <w:webHidden/>
          </w:rPr>
          <w:tab/>
        </w:r>
        <w:r w:rsidR="004E5951">
          <w:rPr>
            <w:noProof/>
            <w:webHidden/>
          </w:rPr>
          <w:fldChar w:fldCharType="begin"/>
        </w:r>
        <w:r w:rsidR="004E5951">
          <w:rPr>
            <w:noProof/>
            <w:webHidden/>
          </w:rPr>
          <w:instrText xml:space="preserve"> PAGEREF _Toc378674044 \h </w:instrText>
        </w:r>
        <w:r w:rsidR="004E5951">
          <w:rPr>
            <w:noProof/>
            <w:webHidden/>
          </w:rPr>
        </w:r>
        <w:r w:rsidR="004E5951">
          <w:rPr>
            <w:noProof/>
            <w:webHidden/>
          </w:rPr>
          <w:fldChar w:fldCharType="separate"/>
        </w:r>
        <w:r w:rsidR="00364CDA">
          <w:rPr>
            <w:noProof/>
            <w:webHidden/>
          </w:rPr>
          <w:t>47</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45" w:history="1">
        <w:r w:rsidR="004E5951" w:rsidRPr="00B51138">
          <w:rPr>
            <w:rStyle w:val="Hyperlink"/>
            <w:noProof/>
          </w:rPr>
          <w:t>3.1.2</w:t>
        </w:r>
        <w:r w:rsidR="004E5951">
          <w:rPr>
            <w:rFonts w:asciiTheme="minorHAnsi" w:eastAsiaTheme="minorEastAsia" w:hAnsiTheme="minorHAnsi"/>
            <w:noProof/>
            <w:sz w:val="22"/>
            <w:szCs w:val="22"/>
            <w:lang w:eastAsia="de-DE"/>
          </w:rPr>
          <w:tab/>
        </w:r>
        <w:r w:rsidR="004E5951" w:rsidRPr="00B51138">
          <w:rPr>
            <w:rStyle w:val="Hyperlink"/>
            <w:noProof/>
          </w:rPr>
          <w:t>Vergleichen von Wahrscheinlichkeiten</w:t>
        </w:r>
        <w:r w:rsidR="004E5951">
          <w:rPr>
            <w:noProof/>
            <w:webHidden/>
          </w:rPr>
          <w:tab/>
        </w:r>
        <w:r w:rsidR="004E5951">
          <w:rPr>
            <w:noProof/>
            <w:webHidden/>
          </w:rPr>
          <w:fldChar w:fldCharType="begin"/>
        </w:r>
        <w:r w:rsidR="004E5951">
          <w:rPr>
            <w:noProof/>
            <w:webHidden/>
          </w:rPr>
          <w:instrText xml:space="preserve"> PAGEREF _Toc378674045 \h </w:instrText>
        </w:r>
        <w:r w:rsidR="004E5951">
          <w:rPr>
            <w:noProof/>
            <w:webHidden/>
          </w:rPr>
        </w:r>
        <w:r w:rsidR="004E5951">
          <w:rPr>
            <w:noProof/>
            <w:webHidden/>
          </w:rPr>
          <w:fldChar w:fldCharType="separate"/>
        </w:r>
        <w:r w:rsidR="00364CDA">
          <w:rPr>
            <w:noProof/>
            <w:webHidden/>
          </w:rPr>
          <w:t>49</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46" w:history="1">
        <w:r w:rsidR="004E5951" w:rsidRPr="00B51138">
          <w:rPr>
            <w:rStyle w:val="Hyperlink"/>
            <w:noProof/>
          </w:rPr>
          <w:t>3.1.3</w:t>
        </w:r>
        <w:r w:rsidR="004E5951">
          <w:rPr>
            <w:rFonts w:asciiTheme="minorHAnsi" w:eastAsiaTheme="minorEastAsia" w:hAnsiTheme="minorHAnsi"/>
            <w:noProof/>
            <w:sz w:val="22"/>
            <w:szCs w:val="22"/>
            <w:lang w:eastAsia="de-DE"/>
          </w:rPr>
          <w:tab/>
        </w:r>
        <w:r w:rsidR="004E5951" w:rsidRPr="00B51138">
          <w:rPr>
            <w:rStyle w:val="Hyperlink"/>
            <w:noProof/>
          </w:rPr>
          <w:t>Schätzen von Wahrscheinlichkeiten – der Wahrscheinlichkeitsstreifen</w:t>
        </w:r>
        <w:r w:rsidR="004E5951">
          <w:rPr>
            <w:noProof/>
            <w:webHidden/>
          </w:rPr>
          <w:tab/>
        </w:r>
        <w:r w:rsidR="004E5951">
          <w:rPr>
            <w:noProof/>
            <w:webHidden/>
          </w:rPr>
          <w:fldChar w:fldCharType="begin"/>
        </w:r>
        <w:r w:rsidR="004E5951">
          <w:rPr>
            <w:noProof/>
            <w:webHidden/>
          </w:rPr>
          <w:instrText xml:space="preserve"> PAGEREF _Toc378674046 \h </w:instrText>
        </w:r>
        <w:r w:rsidR="004E5951">
          <w:rPr>
            <w:noProof/>
            <w:webHidden/>
          </w:rPr>
        </w:r>
        <w:r w:rsidR="004E5951">
          <w:rPr>
            <w:noProof/>
            <w:webHidden/>
          </w:rPr>
          <w:fldChar w:fldCharType="separate"/>
        </w:r>
        <w:r w:rsidR="00364CDA">
          <w:rPr>
            <w:noProof/>
            <w:webHidden/>
          </w:rPr>
          <w:t>51</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47" w:history="1">
        <w:r w:rsidR="004E5951" w:rsidRPr="00B51138">
          <w:rPr>
            <w:rStyle w:val="Hyperlink"/>
            <w:noProof/>
          </w:rPr>
          <w:t>3.1.4</w:t>
        </w:r>
        <w:r w:rsidR="004E5951">
          <w:rPr>
            <w:rFonts w:asciiTheme="minorHAnsi" w:eastAsiaTheme="minorEastAsia" w:hAnsiTheme="minorHAnsi"/>
            <w:noProof/>
            <w:sz w:val="22"/>
            <w:szCs w:val="22"/>
            <w:lang w:eastAsia="de-DE"/>
          </w:rPr>
          <w:tab/>
        </w:r>
        <w:r w:rsidR="004E5951" w:rsidRPr="00B51138">
          <w:rPr>
            <w:rStyle w:val="Hyperlink"/>
            <w:noProof/>
          </w:rPr>
          <w:t>Wahrscheinlichkeit und Chancen eines Ergebnisses</w:t>
        </w:r>
        <w:r w:rsidR="004E5951">
          <w:rPr>
            <w:noProof/>
            <w:webHidden/>
          </w:rPr>
          <w:tab/>
        </w:r>
        <w:r w:rsidR="004E5951">
          <w:rPr>
            <w:noProof/>
            <w:webHidden/>
          </w:rPr>
          <w:fldChar w:fldCharType="begin"/>
        </w:r>
        <w:r w:rsidR="004E5951">
          <w:rPr>
            <w:noProof/>
            <w:webHidden/>
          </w:rPr>
          <w:instrText xml:space="preserve"> PAGEREF _Toc378674047 \h </w:instrText>
        </w:r>
        <w:r w:rsidR="004E5951">
          <w:rPr>
            <w:noProof/>
            <w:webHidden/>
          </w:rPr>
        </w:r>
        <w:r w:rsidR="004E5951">
          <w:rPr>
            <w:noProof/>
            <w:webHidden/>
          </w:rPr>
          <w:fldChar w:fldCharType="separate"/>
        </w:r>
        <w:r w:rsidR="00364CDA">
          <w:rPr>
            <w:noProof/>
            <w:webHidden/>
          </w:rPr>
          <w:t>56</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48" w:history="1">
        <w:r w:rsidR="004E5951" w:rsidRPr="00B51138">
          <w:rPr>
            <w:rStyle w:val="Hyperlink"/>
            <w:noProof/>
          </w:rPr>
          <w:t>3.1.5</w:t>
        </w:r>
        <w:r w:rsidR="004E5951">
          <w:rPr>
            <w:rFonts w:asciiTheme="minorHAnsi" w:eastAsiaTheme="minorEastAsia" w:hAnsiTheme="minorHAnsi"/>
            <w:noProof/>
            <w:sz w:val="22"/>
            <w:szCs w:val="22"/>
            <w:lang w:eastAsia="de-DE"/>
          </w:rPr>
          <w:tab/>
        </w:r>
        <w:r w:rsidR="004E5951" w:rsidRPr="00B51138">
          <w:rPr>
            <w:rStyle w:val="Hyperlink"/>
            <w:noProof/>
          </w:rPr>
          <w:t>Spezielle Probleme</w:t>
        </w:r>
        <w:r w:rsidR="004E5951">
          <w:rPr>
            <w:noProof/>
            <w:webHidden/>
          </w:rPr>
          <w:tab/>
        </w:r>
        <w:r w:rsidR="004E5951">
          <w:rPr>
            <w:noProof/>
            <w:webHidden/>
          </w:rPr>
          <w:fldChar w:fldCharType="begin"/>
        </w:r>
        <w:r w:rsidR="004E5951">
          <w:rPr>
            <w:noProof/>
            <w:webHidden/>
          </w:rPr>
          <w:instrText xml:space="preserve"> PAGEREF _Toc378674048 \h </w:instrText>
        </w:r>
        <w:r w:rsidR="004E5951">
          <w:rPr>
            <w:noProof/>
            <w:webHidden/>
          </w:rPr>
        </w:r>
        <w:r w:rsidR="004E5951">
          <w:rPr>
            <w:noProof/>
            <w:webHidden/>
          </w:rPr>
          <w:fldChar w:fldCharType="separate"/>
        </w:r>
        <w:r w:rsidR="00364CDA">
          <w:rPr>
            <w:noProof/>
            <w:webHidden/>
          </w:rPr>
          <w:t>57</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49" w:history="1">
        <w:r w:rsidR="004E5951" w:rsidRPr="00B51138">
          <w:rPr>
            <w:rStyle w:val="Hyperlink"/>
            <w:noProof/>
          </w:rPr>
          <w:t>3.1.6</w:t>
        </w:r>
        <w:r w:rsidR="004E5951">
          <w:rPr>
            <w:rFonts w:asciiTheme="minorHAnsi" w:eastAsiaTheme="minorEastAsia" w:hAnsiTheme="minorHAnsi"/>
            <w:noProof/>
            <w:sz w:val="22"/>
            <w:szCs w:val="22"/>
            <w:lang w:eastAsia="de-DE"/>
          </w:rPr>
          <w:tab/>
        </w:r>
        <w:r w:rsidR="004E5951" w:rsidRPr="00B51138">
          <w:rPr>
            <w:rStyle w:val="Hyperlink"/>
            <w:noProof/>
          </w:rPr>
          <w:t>Weitere Hinweise für den Unterricht</w:t>
        </w:r>
        <w:r w:rsidR="004E5951">
          <w:rPr>
            <w:noProof/>
            <w:webHidden/>
          </w:rPr>
          <w:tab/>
        </w:r>
        <w:r w:rsidR="004E5951">
          <w:rPr>
            <w:noProof/>
            <w:webHidden/>
          </w:rPr>
          <w:fldChar w:fldCharType="begin"/>
        </w:r>
        <w:r w:rsidR="004E5951">
          <w:rPr>
            <w:noProof/>
            <w:webHidden/>
          </w:rPr>
          <w:instrText xml:space="preserve"> PAGEREF _Toc378674049 \h </w:instrText>
        </w:r>
        <w:r w:rsidR="004E5951">
          <w:rPr>
            <w:noProof/>
            <w:webHidden/>
          </w:rPr>
        </w:r>
        <w:r w:rsidR="004E5951">
          <w:rPr>
            <w:noProof/>
            <w:webHidden/>
          </w:rPr>
          <w:fldChar w:fldCharType="separate"/>
        </w:r>
        <w:r w:rsidR="00364CDA">
          <w:rPr>
            <w:noProof/>
            <w:webHidden/>
          </w:rPr>
          <w:t>58</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50" w:history="1">
        <w:r w:rsidR="004E5951" w:rsidRPr="00B51138">
          <w:rPr>
            <w:rStyle w:val="Hyperlink"/>
            <w:noProof/>
          </w:rPr>
          <w:t>3.2</w:t>
        </w:r>
        <w:r w:rsidR="004E5951">
          <w:rPr>
            <w:rFonts w:asciiTheme="minorHAnsi" w:eastAsiaTheme="minorEastAsia" w:hAnsiTheme="minorHAnsi"/>
            <w:b w:val="0"/>
            <w:bCs w:val="0"/>
            <w:noProof/>
            <w:sz w:val="22"/>
            <w:szCs w:val="22"/>
            <w:lang w:eastAsia="de-DE"/>
          </w:rPr>
          <w:tab/>
        </w:r>
        <w:r w:rsidR="004E5951" w:rsidRPr="00B51138">
          <w:rPr>
            <w:rStyle w:val="Hyperlink"/>
            <w:noProof/>
          </w:rPr>
          <w:t>Ausgewählte Probleme der weiteren Entwicklung des Wissens und Könnens</w:t>
        </w:r>
        <w:r w:rsidR="004E5951">
          <w:rPr>
            <w:noProof/>
            <w:webHidden/>
          </w:rPr>
          <w:tab/>
        </w:r>
        <w:r w:rsidR="004E5951">
          <w:rPr>
            <w:noProof/>
            <w:webHidden/>
          </w:rPr>
          <w:fldChar w:fldCharType="begin"/>
        </w:r>
        <w:r w:rsidR="004E5951">
          <w:rPr>
            <w:noProof/>
            <w:webHidden/>
          </w:rPr>
          <w:instrText xml:space="preserve"> PAGEREF _Toc378674050 \h </w:instrText>
        </w:r>
        <w:r w:rsidR="004E5951">
          <w:rPr>
            <w:noProof/>
            <w:webHidden/>
          </w:rPr>
        </w:r>
        <w:r w:rsidR="004E5951">
          <w:rPr>
            <w:noProof/>
            <w:webHidden/>
          </w:rPr>
          <w:fldChar w:fldCharType="separate"/>
        </w:r>
        <w:r w:rsidR="00364CDA">
          <w:rPr>
            <w:noProof/>
            <w:webHidden/>
          </w:rPr>
          <w:t>60</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51" w:history="1">
        <w:r w:rsidR="004E5951" w:rsidRPr="00B51138">
          <w:rPr>
            <w:rStyle w:val="Hyperlink"/>
            <w:noProof/>
          </w:rPr>
          <w:t>3.2.1</w:t>
        </w:r>
        <w:r w:rsidR="004E5951">
          <w:rPr>
            <w:rFonts w:asciiTheme="minorHAnsi" w:eastAsiaTheme="minorEastAsia" w:hAnsiTheme="minorHAnsi"/>
            <w:noProof/>
            <w:sz w:val="22"/>
            <w:szCs w:val="22"/>
            <w:lang w:eastAsia="de-DE"/>
          </w:rPr>
          <w:tab/>
        </w:r>
        <w:r w:rsidR="004E5951" w:rsidRPr="00B51138">
          <w:rPr>
            <w:rStyle w:val="Hyperlink"/>
            <w:noProof/>
          </w:rPr>
          <w:t>Zu Grundbegriffen</w:t>
        </w:r>
        <w:r w:rsidR="004E5951">
          <w:rPr>
            <w:noProof/>
            <w:webHidden/>
          </w:rPr>
          <w:tab/>
        </w:r>
        <w:r w:rsidR="004E5951">
          <w:rPr>
            <w:noProof/>
            <w:webHidden/>
          </w:rPr>
          <w:fldChar w:fldCharType="begin"/>
        </w:r>
        <w:r w:rsidR="004E5951">
          <w:rPr>
            <w:noProof/>
            <w:webHidden/>
          </w:rPr>
          <w:instrText xml:space="preserve"> PAGEREF _Toc378674051 \h </w:instrText>
        </w:r>
        <w:r w:rsidR="004E5951">
          <w:rPr>
            <w:noProof/>
            <w:webHidden/>
          </w:rPr>
        </w:r>
        <w:r w:rsidR="004E5951">
          <w:rPr>
            <w:noProof/>
            <w:webHidden/>
          </w:rPr>
          <w:fldChar w:fldCharType="separate"/>
        </w:r>
        <w:r w:rsidR="00364CDA">
          <w:rPr>
            <w:noProof/>
            <w:webHidden/>
          </w:rPr>
          <w:t>60</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52" w:history="1">
        <w:r w:rsidR="004E5951" w:rsidRPr="00B51138">
          <w:rPr>
            <w:rStyle w:val="Hyperlink"/>
            <w:noProof/>
          </w:rPr>
          <w:t>3.2.2</w:t>
        </w:r>
        <w:r w:rsidR="004E5951">
          <w:rPr>
            <w:rFonts w:asciiTheme="minorHAnsi" w:eastAsiaTheme="minorEastAsia" w:hAnsiTheme="minorHAnsi"/>
            <w:noProof/>
            <w:sz w:val="22"/>
            <w:szCs w:val="22"/>
            <w:lang w:eastAsia="de-DE"/>
          </w:rPr>
          <w:tab/>
        </w:r>
        <w:r w:rsidR="004E5951" w:rsidRPr="00B51138">
          <w:rPr>
            <w:rStyle w:val="Hyperlink"/>
            <w:noProof/>
          </w:rPr>
          <w:t>Rechnen mit Wahrscheinlichkeiten in der Orientierungsstufe</w:t>
        </w:r>
        <w:r w:rsidR="004E5951">
          <w:rPr>
            <w:noProof/>
            <w:webHidden/>
          </w:rPr>
          <w:tab/>
        </w:r>
        <w:r w:rsidR="004E5951">
          <w:rPr>
            <w:noProof/>
            <w:webHidden/>
          </w:rPr>
          <w:fldChar w:fldCharType="begin"/>
        </w:r>
        <w:r w:rsidR="004E5951">
          <w:rPr>
            <w:noProof/>
            <w:webHidden/>
          </w:rPr>
          <w:instrText xml:space="preserve"> PAGEREF _Toc378674052 \h </w:instrText>
        </w:r>
        <w:r w:rsidR="004E5951">
          <w:rPr>
            <w:noProof/>
            <w:webHidden/>
          </w:rPr>
        </w:r>
        <w:r w:rsidR="004E5951">
          <w:rPr>
            <w:noProof/>
            <w:webHidden/>
          </w:rPr>
          <w:fldChar w:fldCharType="separate"/>
        </w:r>
        <w:r w:rsidR="00364CDA">
          <w:rPr>
            <w:noProof/>
            <w:webHidden/>
          </w:rPr>
          <w:t>64</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53" w:history="1">
        <w:r w:rsidR="004E5951" w:rsidRPr="00B51138">
          <w:rPr>
            <w:rStyle w:val="Hyperlink"/>
            <w:noProof/>
          </w:rPr>
          <w:t>3.2.3</w:t>
        </w:r>
        <w:r w:rsidR="004E5951">
          <w:rPr>
            <w:rFonts w:asciiTheme="minorHAnsi" w:eastAsiaTheme="minorEastAsia" w:hAnsiTheme="minorHAnsi"/>
            <w:noProof/>
            <w:sz w:val="22"/>
            <w:szCs w:val="22"/>
            <w:lang w:eastAsia="de-DE"/>
          </w:rPr>
          <w:tab/>
        </w:r>
        <w:r w:rsidR="004E5951" w:rsidRPr="00B51138">
          <w:rPr>
            <w:rStyle w:val="Hyperlink"/>
            <w:noProof/>
          </w:rPr>
          <w:t>Mehrstufige Vorgänge</w:t>
        </w:r>
        <w:r w:rsidR="004E5951">
          <w:rPr>
            <w:noProof/>
            <w:webHidden/>
          </w:rPr>
          <w:tab/>
        </w:r>
        <w:r w:rsidR="004E5951">
          <w:rPr>
            <w:noProof/>
            <w:webHidden/>
          </w:rPr>
          <w:fldChar w:fldCharType="begin"/>
        </w:r>
        <w:r w:rsidR="004E5951">
          <w:rPr>
            <w:noProof/>
            <w:webHidden/>
          </w:rPr>
          <w:instrText xml:space="preserve"> PAGEREF _Toc378674053 \h </w:instrText>
        </w:r>
        <w:r w:rsidR="004E5951">
          <w:rPr>
            <w:noProof/>
            <w:webHidden/>
          </w:rPr>
        </w:r>
        <w:r w:rsidR="004E5951">
          <w:rPr>
            <w:noProof/>
            <w:webHidden/>
          </w:rPr>
          <w:fldChar w:fldCharType="separate"/>
        </w:r>
        <w:r w:rsidR="00364CDA">
          <w:rPr>
            <w:noProof/>
            <w:webHidden/>
          </w:rPr>
          <w:t>67</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54" w:history="1">
        <w:r w:rsidR="004E5951" w:rsidRPr="00B51138">
          <w:rPr>
            <w:rStyle w:val="Hyperlink"/>
            <w:noProof/>
          </w:rPr>
          <w:t>3.2.4</w:t>
        </w:r>
        <w:r w:rsidR="004E5951">
          <w:rPr>
            <w:rFonts w:asciiTheme="minorHAnsi" w:eastAsiaTheme="minorEastAsia" w:hAnsiTheme="minorHAnsi"/>
            <w:noProof/>
            <w:sz w:val="22"/>
            <w:szCs w:val="22"/>
            <w:lang w:eastAsia="de-DE"/>
          </w:rPr>
          <w:tab/>
        </w:r>
        <w:r w:rsidR="004E5951" w:rsidRPr="00B51138">
          <w:rPr>
            <w:rStyle w:val="Hyperlink"/>
            <w:noProof/>
          </w:rPr>
          <w:t>Berechnen und Interpretieren von Erwartungswerten</w:t>
        </w:r>
        <w:r w:rsidR="004E5951">
          <w:rPr>
            <w:noProof/>
            <w:webHidden/>
          </w:rPr>
          <w:tab/>
        </w:r>
        <w:r w:rsidR="004E5951">
          <w:rPr>
            <w:noProof/>
            <w:webHidden/>
          </w:rPr>
          <w:fldChar w:fldCharType="begin"/>
        </w:r>
        <w:r w:rsidR="004E5951">
          <w:rPr>
            <w:noProof/>
            <w:webHidden/>
          </w:rPr>
          <w:instrText xml:space="preserve"> PAGEREF _Toc378674054 \h </w:instrText>
        </w:r>
        <w:r w:rsidR="004E5951">
          <w:rPr>
            <w:noProof/>
            <w:webHidden/>
          </w:rPr>
        </w:r>
        <w:r w:rsidR="004E5951">
          <w:rPr>
            <w:noProof/>
            <w:webHidden/>
          </w:rPr>
          <w:fldChar w:fldCharType="separate"/>
        </w:r>
        <w:r w:rsidR="00364CDA">
          <w:rPr>
            <w:noProof/>
            <w:webHidden/>
          </w:rPr>
          <w:t>71</w:t>
        </w:r>
        <w:r w:rsidR="004E5951">
          <w:rPr>
            <w:noProof/>
            <w:webHidden/>
          </w:rPr>
          <w:fldChar w:fldCharType="end"/>
        </w:r>
      </w:hyperlink>
    </w:p>
    <w:p w:rsidR="004E5951" w:rsidRDefault="00EC3F82">
      <w:pPr>
        <w:pStyle w:val="Verzeichnis1"/>
        <w:tabs>
          <w:tab w:val="left" w:pos="440"/>
          <w:tab w:val="right" w:pos="8659"/>
        </w:tabs>
        <w:rPr>
          <w:rFonts w:asciiTheme="minorHAnsi" w:eastAsiaTheme="minorEastAsia" w:hAnsiTheme="minorHAnsi"/>
          <w:b w:val="0"/>
          <w:bCs w:val="0"/>
          <w:caps w:val="0"/>
          <w:noProof/>
          <w:sz w:val="22"/>
          <w:szCs w:val="22"/>
          <w:lang w:eastAsia="de-DE"/>
        </w:rPr>
      </w:pPr>
      <w:hyperlink w:anchor="_Toc378674055" w:history="1">
        <w:r w:rsidR="004E5951" w:rsidRPr="00B51138">
          <w:rPr>
            <w:rStyle w:val="Hyperlink"/>
            <w:noProof/>
          </w:rPr>
          <w:t>4</w:t>
        </w:r>
        <w:r w:rsidR="004E5951">
          <w:rPr>
            <w:rFonts w:asciiTheme="minorHAnsi" w:eastAsiaTheme="minorEastAsia" w:hAnsiTheme="minorHAnsi"/>
            <w:b w:val="0"/>
            <w:bCs w:val="0"/>
            <w:caps w:val="0"/>
            <w:noProof/>
            <w:sz w:val="22"/>
            <w:szCs w:val="22"/>
            <w:lang w:eastAsia="de-DE"/>
          </w:rPr>
          <w:tab/>
        </w:r>
        <w:r w:rsidR="004E5951" w:rsidRPr="00B51138">
          <w:rPr>
            <w:rStyle w:val="Hyperlink"/>
            <w:noProof/>
          </w:rPr>
          <w:t>Anhang</w:t>
        </w:r>
        <w:r w:rsidR="004E5951">
          <w:rPr>
            <w:noProof/>
            <w:webHidden/>
          </w:rPr>
          <w:tab/>
        </w:r>
        <w:r w:rsidR="004E5951">
          <w:rPr>
            <w:noProof/>
            <w:webHidden/>
          </w:rPr>
          <w:fldChar w:fldCharType="begin"/>
        </w:r>
        <w:r w:rsidR="004E5951">
          <w:rPr>
            <w:noProof/>
            <w:webHidden/>
          </w:rPr>
          <w:instrText xml:space="preserve"> PAGEREF _Toc378674055 \h </w:instrText>
        </w:r>
        <w:r w:rsidR="004E5951">
          <w:rPr>
            <w:noProof/>
            <w:webHidden/>
          </w:rPr>
        </w:r>
        <w:r w:rsidR="004E5951">
          <w:rPr>
            <w:noProof/>
            <w:webHidden/>
          </w:rPr>
          <w:fldChar w:fldCharType="separate"/>
        </w:r>
        <w:r w:rsidR="00364CDA">
          <w:rPr>
            <w:noProof/>
            <w:webHidden/>
          </w:rPr>
          <w:t>75</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56" w:history="1">
        <w:r w:rsidR="004E5951" w:rsidRPr="00B51138">
          <w:rPr>
            <w:rStyle w:val="Hyperlink"/>
            <w:noProof/>
          </w:rPr>
          <w:t>4.1</w:t>
        </w:r>
        <w:r w:rsidR="004E5951">
          <w:rPr>
            <w:rFonts w:asciiTheme="minorHAnsi" w:eastAsiaTheme="minorEastAsia" w:hAnsiTheme="minorHAnsi"/>
            <w:b w:val="0"/>
            <w:bCs w:val="0"/>
            <w:noProof/>
            <w:sz w:val="22"/>
            <w:szCs w:val="22"/>
            <w:lang w:eastAsia="de-DE"/>
          </w:rPr>
          <w:tab/>
        </w:r>
        <w:r w:rsidR="004E5951" w:rsidRPr="00B51138">
          <w:rPr>
            <w:rStyle w:val="Hyperlink"/>
            <w:noProof/>
          </w:rPr>
          <w:t>Zur Geschichte der Wahrs</w:t>
        </w:r>
        <w:r w:rsidR="004E5951" w:rsidRPr="00B51138">
          <w:rPr>
            <w:rStyle w:val="Hyperlink"/>
            <w:noProof/>
          </w:rPr>
          <w:t>c</w:t>
        </w:r>
        <w:r w:rsidR="004E5951" w:rsidRPr="00B51138">
          <w:rPr>
            <w:rStyle w:val="Hyperlink"/>
            <w:noProof/>
          </w:rPr>
          <w:t>heinlichkeitsrechnung</w:t>
        </w:r>
        <w:r w:rsidR="004E5951">
          <w:rPr>
            <w:noProof/>
            <w:webHidden/>
          </w:rPr>
          <w:tab/>
        </w:r>
        <w:r w:rsidR="004E5951">
          <w:rPr>
            <w:noProof/>
            <w:webHidden/>
          </w:rPr>
          <w:fldChar w:fldCharType="begin"/>
        </w:r>
        <w:r w:rsidR="004E5951">
          <w:rPr>
            <w:noProof/>
            <w:webHidden/>
          </w:rPr>
          <w:instrText xml:space="preserve"> PAGEREF _Toc378674056 \h </w:instrText>
        </w:r>
        <w:r w:rsidR="004E5951">
          <w:rPr>
            <w:noProof/>
            <w:webHidden/>
          </w:rPr>
        </w:r>
        <w:r w:rsidR="004E5951">
          <w:rPr>
            <w:noProof/>
            <w:webHidden/>
          </w:rPr>
          <w:fldChar w:fldCharType="separate"/>
        </w:r>
        <w:r w:rsidR="00364CDA">
          <w:rPr>
            <w:noProof/>
            <w:webHidden/>
          </w:rPr>
          <w:t>75</w:t>
        </w:r>
        <w:r w:rsidR="004E5951">
          <w:rPr>
            <w:noProof/>
            <w:webHidden/>
          </w:rPr>
          <w:fldChar w:fldCharType="end"/>
        </w:r>
      </w:hyperlink>
    </w:p>
    <w:p w:rsidR="004E5951" w:rsidRDefault="00EC3F82">
      <w:pPr>
        <w:pStyle w:val="Verzeichnis2"/>
        <w:tabs>
          <w:tab w:val="left" w:pos="660"/>
          <w:tab w:val="right" w:pos="8659"/>
        </w:tabs>
        <w:rPr>
          <w:rFonts w:asciiTheme="minorHAnsi" w:eastAsiaTheme="minorEastAsia" w:hAnsiTheme="minorHAnsi"/>
          <w:b w:val="0"/>
          <w:bCs w:val="0"/>
          <w:noProof/>
          <w:sz w:val="22"/>
          <w:szCs w:val="22"/>
          <w:lang w:eastAsia="de-DE"/>
        </w:rPr>
      </w:pPr>
      <w:hyperlink w:anchor="_Toc378674057" w:history="1">
        <w:r w:rsidR="004E5951" w:rsidRPr="00B51138">
          <w:rPr>
            <w:rStyle w:val="Hyperlink"/>
            <w:noProof/>
          </w:rPr>
          <w:t>4.2</w:t>
        </w:r>
        <w:r w:rsidR="004E5951">
          <w:rPr>
            <w:rFonts w:asciiTheme="minorHAnsi" w:eastAsiaTheme="minorEastAsia" w:hAnsiTheme="minorHAnsi"/>
            <w:b w:val="0"/>
            <w:bCs w:val="0"/>
            <w:noProof/>
            <w:sz w:val="22"/>
            <w:szCs w:val="22"/>
            <w:lang w:eastAsia="de-DE"/>
          </w:rPr>
          <w:tab/>
        </w:r>
        <w:r w:rsidR="004E5951" w:rsidRPr="00B51138">
          <w:rPr>
            <w:rStyle w:val="Hyperlink"/>
            <w:noProof/>
          </w:rPr>
          <w:t>Methoden zum Lösen kombinatorischer Aufgaben</w:t>
        </w:r>
        <w:r w:rsidR="004E5951">
          <w:rPr>
            <w:noProof/>
            <w:webHidden/>
          </w:rPr>
          <w:tab/>
        </w:r>
        <w:r w:rsidR="004E5951">
          <w:rPr>
            <w:noProof/>
            <w:webHidden/>
          </w:rPr>
          <w:fldChar w:fldCharType="begin"/>
        </w:r>
        <w:r w:rsidR="004E5951">
          <w:rPr>
            <w:noProof/>
            <w:webHidden/>
          </w:rPr>
          <w:instrText xml:space="preserve"> PAGEREF _Toc378674057 \h </w:instrText>
        </w:r>
        <w:r w:rsidR="004E5951">
          <w:rPr>
            <w:noProof/>
            <w:webHidden/>
          </w:rPr>
        </w:r>
        <w:r w:rsidR="004E5951">
          <w:rPr>
            <w:noProof/>
            <w:webHidden/>
          </w:rPr>
          <w:fldChar w:fldCharType="separate"/>
        </w:r>
        <w:r w:rsidR="00364CDA">
          <w:rPr>
            <w:noProof/>
            <w:webHidden/>
          </w:rPr>
          <w:t>76</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58" w:history="1">
        <w:r w:rsidR="004E5951" w:rsidRPr="00B51138">
          <w:rPr>
            <w:rStyle w:val="Hyperlink"/>
            <w:noProof/>
          </w:rPr>
          <w:t>4.2.1</w:t>
        </w:r>
        <w:r w:rsidR="004E5951">
          <w:rPr>
            <w:rFonts w:asciiTheme="minorHAnsi" w:eastAsiaTheme="minorEastAsia" w:hAnsiTheme="minorHAnsi"/>
            <w:noProof/>
            <w:sz w:val="22"/>
            <w:szCs w:val="22"/>
            <w:lang w:eastAsia="de-DE"/>
          </w:rPr>
          <w:tab/>
        </w:r>
        <w:r w:rsidR="004E5951" w:rsidRPr="00B51138">
          <w:rPr>
            <w:rStyle w:val="Hyperlink"/>
            <w:noProof/>
          </w:rPr>
          <w:t>Zur Rolle der Kombinatorik</w:t>
        </w:r>
        <w:r w:rsidR="004E5951">
          <w:rPr>
            <w:noProof/>
            <w:webHidden/>
          </w:rPr>
          <w:tab/>
        </w:r>
        <w:r w:rsidR="004E5951">
          <w:rPr>
            <w:noProof/>
            <w:webHidden/>
          </w:rPr>
          <w:fldChar w:fldCharType="begin"/>
        </w:r>
        <w:r w:rsidR="004E5951">
          <w:rPr>
            <w:noProof/>
            <w:webHidden/>
          </w:rPr>
          <w:instrText xml:space="preserve"> PAGEREF _Toc378674058 \h </w:instrText>
        </w:r>
        <w:r w:rsidR="004E5951">
          <w:rPr>
            <w:noProof/>
            <w:webHidden/>
          </w:rPr>
        </w:r>
        <w:r w:rsidR="004E5951">
          <w:rPr>
            <w:noProof/>
            <w:webHidden/>
          </w:rPr>
          <w:fldChar w:fldCharType="separate"/>
        </w:r>
        <w:r w:rsidR="00364CDA">
          <w:rPr>
            <w:noProof/>
            <w:webHidden/>
          </w:rPr>
          <w:t>76</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59" w:history="1">
        <w:r w:rsidR="004E5951" w:rsidRPr="00B51138">
          <w:rPr>
            <w:rStyle w:val="Hyperlink"/>
            <w:noProof/>
          </w:rPr>
          <w:t>4.2.2</w:t>
        </w:r>
        <w:r w:rsidR="004E5951">
          <w:rPr>
            <w:rFonts w:asciiTheme="minorHAnsi" w:eastAsiaTheme="minorEastAsia" w:hAnsiTheme="minorHAnsi"/>
            <w:noProof/>
            <w:sz w:val="22"/>
            <w:szCs w:val="22"/>
            <w:lang w:eastAsia="de-DE"/>
          </w:rPr>
          <w:tab/>
        </w:r>
        <w:r w:rsidR="004E5951" w:rsidRPr="00B51138">
          <w:rPr>
            <w:rStyle w:val="Hyperlink"/>
            <w:noProof/>
          </w:rPr>
          <w:t>Mögliche Vorgehensweisen</w:t>
        </w:r>
        <w:r w:rsidR="004E5951">
          <w:rPr>
            <w:noProof/>
            <w:webHidden/>
          </w:rPr>
          <w:tab/>
        </w:r>
        <w:r w:rsidR="004E5951">
          <w:rPr>
            <w:noProof/>
            <w:webHidden/>
          </w:rPr>
          <w:fldChar w:fldCharType="begin"/>
        </w:r>
        <w:r w:rsidR="004E5951">
          <w:rPr>
            <w:noProof/>
            <w:webHidden/>
          </w:rPr>
          <w:instrText xml:space="preserve"> PAGEREF _Toc378674059 \h </w:instrText>
        </w:r>
        <w:r w:rsidR="004E5951">
          <w:rPr>
            <w:noProof/>
            <w:webHidden/>
          </w:rPr>
        </w:r>
        <w:r w:rsidR="004E5951">
          <w:rPr>
            <w:noProof/>
            <w:webHidden/>
          </w:rPr>
          <w:fldChar w:fldCharType="separate"/>
        </w:r>
        <w:r w:rsidR="00364CDA">
          <w:rPr>
            <w:noProof/>
            <w:webHidden/>
          </w:rPr>
          <w:t>76</w:t>
        </w:r>
        <w:r w:rsidR="004E5951">
          <w:rPr>
            <w:noProof/>
            <w:webHidden/>
          </w:rPr>
          <w:fldChar w:fldCharType="end"/>
        </w:r>
      </w:hyperlink>
    </w:p>
    <w:p w:rsidR="004E5951" w:rsidRDefault="00EC3F82">
      <w:pPr>
        <w:pStyle w:val="Verzeichnis3"/>
        <w:tabs>
          <w:tab w:val="left" w:pos="880"/>
          <w:tab w:val="right" w:pos="8659"/>
        </w:tabs>
        <w:rPr>
          <w:rFonts w:asciiTheme="minorHAnsi" w:eastAsiaTheme="minorEastAsia" w:hAnsiTheme="minorHAnsi"/>
          <w:noProof/>
          <w:sz w:val="22"/>
          <w:szCs w:val="22"/>
          <w:lang w:eastAsia="de-DE"/>
        </w:rPr>
      </w:pPr>
      <w:hyperlink w:anchor="_Toc378674060" w:history="1">
        <w:r w:rsidR="004E5951" w:rsidRPr="00B51138">
          <w:rPr>
            <w:rStyle w:val="Hyperlink"/>
            <w:noProof/>
          </w:rPr>
          <w:t>4.2.3</w:t>
        </w:r>
        <w:r w:rsidR="004E5951">
          <w:rPr>
            <w:rFonts w:asciiTheme="minorHAnsi" w:eastAsiaTheme="minorEastAsia" w:hAnsiTheme="minorHAnsi"/>
            <w:noProof/>
            <w:sz w:val="22"/>
            <w:szCs w:val="22"/>
            <w:lang w:eastAsia="de-DE"/>
          </w:rPr>
          <w:tab/>
        </w:r>
        <w:r w:rsidR="004E5951" w:rsidRPr="00B51138">
          <w:rPr>
            <w:rStyle w:val="Hyperlink"/>
            <w:noProof/>
          </w:rPr>
          <w:t>Hinweise für den Unterricht</w:t>
        </w:r>
        <w:r w:rsidR="004E5951">
          <w:rPr>
            <w:noProof/>
            <w:webHidden/>
          </w:rPr>
          <w:tab/>
        </w:r>
        <w:r w:rsidR="004E5951">
          <w:rPr>
            <w:noProof/>
            <w:webHidden/>
          </w:rPr>
          <w:fldChar w:fldCharType="begin"/>
        </w:r>
        <w:r w:rsidR="004E5951">
          <w:rPr>
            <w:noProof/>
            <w:webHidden/>
          </w:rPr>
          <w:instrText xml:space="preserve"> PAGEREF _Toc378674060 \h </w:instrText>
        </w:r>
        <w:r w:rsidR="004E5951">
          <w:rPr>
            <w:noProof/>
            <w:webHidden/>
          </w:rPr>
        </w:r>
        <w:r w:rsidR="004E5951">
          <w:rPr>
            <w:noProof/>
            <w:webHidden/>
          </w:rPr>
          <w:fldChar w:fldCharType="separate"/>
        </w:r>
        <w:r w:rsidR="00364CDA">
          <w:rPr>
            <w:noProof/>
            <w:webHidden/>
          </w:rPr>
          <w:t>80</w:t>
        </w:r>
        <w:r w:rsidR="004E5951">
          <w:rPr>
            <w:noProof/>
            <w:webHidden/>
          </w:rPr>
          <w:fldChar w:fldCharType="end"/>
        </w:r>
      </w:hyperlink>
    </w:p>
    <w:p w:rsidR="00592477" w:rsidRPr="00592477" w:rsidRDefault="00592477">
      <w:pPr>
        <w:spacing w:before="0" w:after="200" w:line="276" w:lineRule="auto"/>
      </w:pPr>
      <w:r w:rsidRPr="00592477">
        <w:fldChar w:fldCharType="end"/>
      </w:r>
    </w:p>
    <w:p w:rsidR="00C46B16" w:rsidRDefault="00C46B16">
      <w:pPr>
        <w:spacing w:before="0" w:after="200" w:line="276" w:lineRule="auto"/>
        <w:rPr>
          <w:rFonts w:asciiTheme="majorHAnsi" w:eastAsiaTheme="majorEastAsia" w:hAnsiTheme="majorHAnsi" w:cstheme="majorBidi"/>
          <w:b/>
          <w:bCs/>
          <w:sz w:val="36"/>
          <w:szCs w:val="28"/>
          <w:lang w:eastAsia="de-DE"/>
        </w:rPr>
      </w:pPr>
      <w:bookmarkStart w:id="0" w:name="_Toc360184433"/>
      <w:bookmarkStart w:id="1" w:name="_Toc360377319"/>
      <w:bookmarkStart w:id="2" w:name="_Toc360789247"/>
      <w:r>
        <w:br w:type="page"/>
      </w:r>
    </w:p>
    <w:p w:rsidR="00C46B16" w:rsidRDefault="00C46B16" w:rsidP="00C46B16">
      <w:pPr>
        <w:pStyle w:val="berschrift1"/>
        <w:numPr>
          <w:ilvl w:val="0"/>
          <w:numId w:val="0"/>
        </w:numPr>
      </w:pPr>
      <w:bookmarkStart w:id="3" w:name="_Toc378673996"/>
      <w:r>
        <w:lastRenderedPageBreak/>
        <w:t>Vorwort</w:t>
      </w:r>
      <w:bookmarkEnd w:id="3"/>
    </w:p>
    <w:p w:rsidR="00C46B16" w:rsidRDefault="00F44B23" w:rsidP="00F44B23">
      <w:r>
        <w:t xml:space="preserve">Mit den von der Kultusministerkonferenz am 15. Oktober 2004 beschlossenen Bildungsstandards im Fach Mathematik für den Primarbereich wurde erstmalig in einer bundesweiten Orientierung für den Mathematikunterricht die verpflichtende Aufnahme von Elementen der Statistik und Wahrscheinlichkeitsrechnung in den </w:t>
      </w:r>
      <w:r w:rsidR="00C63498">
        <w:t>Primarstufen</w:t>
      </w:r>
      <w:r>
        <w:t>unterricht festgelegt. Mit den gleichzeitig b</w:t>
      </w:r>
      <w:r>
        <w:t>e</w:t>
      </w:r>
      <w:r>
        <w:t>schlossenen Vereinbarungen über die Bildungsstandards haben sich alle Bundesländer verpflic</w:t>
      </w:r>
      <w:r>
        <w:t>h</w:t>
      </w:r>
      <w:r>
        <w:t>tet, die Bildungsstandards als Grundlage der fachspezifischen Anforderungen für den Unterricht im Primarbereich zu verwenden sowie die Standards in der Lehrplanarbeit, der Schulentwicklung sowie der Lehreraus- und -fortbildung zu</w:t>
      </w:r>
      <w:r w:rsidR="00A470B2">
        <w:t xml:space="preserve"> berücksichtigen</w:t>
      </w:r>
      <w:r>
        <w:t>.</w:t>
      </w:r>
    </w:p>
    <w:p w:rsidR="00A470B2" w:rsidRDefault="00A470B2" w:rsidP="00F44B23">
      <w:r w:rsidRPr="008B69ED">
        <w:t xml:space="preserve">Wir wollen Sie </w:t>
      </w:r>
      <w:r>
        <w:t xml:space="preserve">mit unserem Fortbildungskurs „Daten, Häufigkeit und Wahrscheinlichkeit“ </w:t>
      </w:r>
      <w:r w:rsidRPr="008B69ED">
        <w:t>anr</w:t>
      </w:r>
      <w:r w:rsidRPr="008B69ED">
        <w:t>e</w:t>
      </w:r>
      <w:r w:rsidRPr="008B69ED">
        <w:t>gen und unterstützen, einen Stochastikunterricht zu gestalten, der an die intuitiven Vorstellu</w:t>
      </w:r>
      <w:r w:rsidRPr="008B69ED">
        <w:t>n</w:t>
      </w:r>
      <w:r w:rsidRPr="008B69ED">
        <w:t>gen der Schüler anknüpft, eng mit ihrem täglichen Leben verbunden ist und einen ausgeprägten fachübergreifenden Charakter hat.</w:t>
      </w:r>
    </w:p>
    <w:p w:rsidR="00DE20BA" w:rsidRDefault="00DE20BA" w:rsidP="00F44B23">
      <w:r>
        <w:t xml:space="preserve">Bei </w:t>
      </w:r>
      <w:r w:rsidR="00A470B2">
        <w:t xml:space="preserve">der </w:t>
      </w:r>
      <w:r>
        <w:t>Stochastik handelt es sich um einen neuen Inhaltsbereich sowohl für den Mathematiku</w:t>
      </w:r>
      <w:r>
        <w:t>n</w:t>
      </w:r>
      <w:r>
        <w:t>terricht als auch für die Lehrerausbildung</w:t>
      </w:r>
      <w:r w:rsidR="00C63498">
        <w:t xml:space="preserve"> für den Primarbereich</w:t>
      </w:r>
      <w:r>
        <w:t>. Analog zur Entwicklung des Geometrieunterrichts</w:t>
      </w:r>
      <w:r w:rsidR="00116A85">
        <w:t xml:space="preserve"> in der Grundschule</w:t>
      </w:r>
      <w:r>
        <w:t>, die erst in den fünfziger Jahren des 20. Jahrhunderts begann und sich über einen längeren Zeitraum erstreckte, befindet sich auch der Stochastiku</w:t>
      </w:r>
      <w:r>
        <w:t>n</w:t>
      </w:r>
      <w:r>
        <w:t>ter</w:t>
      </w:r>
      <w:r w:rsidR="00C63498">
        <w:t>richt in der Primar</w:t>
      </w:r>
      <w:r>
        <w:t>schule erst in den Anfängen.</w:t>
      </w:r>
    </w:p>
    <w:p w:rsidR="00DE20BA" w:rsidRDefault="006D3F34" w:rsidP="00F44B23">
      <w:r>
        <w:t>Unser Fortbildungskurs hat aus diesen Gründen zwei eng miteinander verbundene Ziele. Wir wollen zum einen fachwissenschaftliche Kenntnisse und Fähigkeiten bei de</w:t>
      </w:r>
      <w:r w:rsidR="00DA67F5">
        <w:t>n</w:t>
      </w:r>
      <w:r>
        <w:t xml:space="preserve"> Kursteilnehmeri</w:t>
      </w:r>
      <w:r>
        <w:t>n</w:t>
      </w:r>
      <w:r>
        <w:t>nen</w:t>
      </w:r>
      <w:r w:rsidR="00DA67F5">
        <w:t xml:space="preserve"> und Kursteilnehmern</w:t>
      </w:r>
      <w:r>
        <w:t xml:space="preserve"> ausbilden bzw. vertiefen und zum anderen möglichst viele Hilfen und Anregungen für ihren aktuellen Unterricht zu diesem Thema geben. Dazu unterbreiten wir unter anderem Vorschläge für die stufenweise Entwicklung grundlegenden Wissens und Könnens in d</w:t>
      </w:r>
      <w:r w:rsidR="00DA67F5">
        <w:t>en</w:t>
      </w:r>
      <w:r>
        <w:t xml:space="preserve"> Klassen 1-4 und stellen </w:t>
      </w:r>
      <w:r w:rsidR="00DC743E">
        <w:t xml:space="preserve">über die Broschüre hinaus </w:t>
      </w:r>
      <w:r>
        <w:t>zahlreiche ergänzende Unterrichtsmater</w:t>
      </w:r>
      <w:r>
        <w:t>i</w:t>
      </w:r>
      <w:r>
        <w:t>alien bereit</w:t>
      </w:r>
      <w:r w:rsidR="00116A85">
        <w:t>, auf die in der Broschüre verwiesen wird</w:t>
      </w:r>
      <w:r>
        <w:t>.</w:t>
      </w:r>
    </w:p>
    <w:p w:rsidR="006D3F34" w:rsidRDefault="006D3F34" w:rsidP="00F44B23">
      <w:r>
        <w:t>In der Broschüre werden die fachlichen und fachdidaktischen Grundlagen des Stochastikunte</w:t>
      </w:r>
      <w:r>
        <w:t>r</w:t>
      </w:r>
      <w:r>
        <w:t xml:space="preserve">richts ausführlich an Beispielen dargestellt. Die </w:t>
      </w:r>
      <w:r w:rsidR="00DC743E">
        <w:t>Texte</w:t>
      </w:r>
      <w:r>
        <w:t xml:space="preserve"> sind als Festigung und Vertiefung der in den Präsenzveranstaltungen behandelten Themen gedacht. Es werden in der Regel die Beispiele aufgegriffen, die auch in den Präsenzveranstaltungen betrachtet wurden. </w:t>
      </w:r>
    </w:p>
    <w:p w:rsidR="00116A85" w:rsidRDefault="00E06F2B" w:rsidP="00F44B23">
      <w:r>
        <w:t xml:space="preserve">Wir </w:t>
      </w:r>
      <w:r w:rsidR="00116A85">
        <w:t>wollen mit den oft sehr ausführlichen Darlegungen den Kolleginnen und Kollegen gerecht werden, die in ihrer bisherigen Aus- und Fortbildung noch keinen Kontakt mit Elementen der Stochastik hatten, als auch mit speziellen Hinweisen und Ergänzungen denjenigen</w:t>
      </w:r>
      <w:r w:rsidR="00FA7E8A">
        <w:t xml:space="preserve"> Anregungen geben</w:t>
      </w:r>
      <w:r w:rsidR="00116A85">
        <w:t xml:space="preserve">, die bereits über Erfahrung </w:t>
      </w:r>
      <w:r>
        <w:t xml:space="preserve">auf </w:t>
      </w:r>
      <w:r w:rsidR="00116A85">
        <w:t>diesem Gebiet verfügen.</w:t>
      </w:r>
    </w:p>
    <w:p w:rsidR="00DC743E" w:rsidRDefault="006D3F34" w:rsidP="00C46B16">
      <w:r>
        <w:t xml:space="preserve">Wir bedanken uns bei dem </w:t>
      </w:r>
      <w:r w:rsidR="00DC743E">
        <w:t>Deutschen Zentrum für Lehrerbildung Mathematik für die Unterstü</w:t>
      </w:r>
      <w:r w:rsidR="00DC743E">
        <w:t>t</w:t>
      </w:r>
      <w:r w:rsidR="00DC743E">
        <w:t>zung bei der Erstellung dieser Broschüre sowie bei den Studentinnen Sandra Cordt und Christin</w:t>
      </w:r>
      <w:r w:rsidR="00A470B2">
        <w:t>a</w:t>
      </w:r>
      <w:r w:rsidR="00DC743E">
        <w:t xml:space="preserve"> Rönsch, die in ihren wissenschaftlichen Hausarbeiten zahlreiche Vorschläge entwickelt haben, die wir in unserer Broschüre benutzen konnten.</w:t>
      </w:r>
    </w:p>
    <w:p w:rsidR="00DC743E" w:rsidRDefault="00DC743E" w:rsidP="00C46B16"/>
    <w:p w:rsidR="00F44B23" w:rsidRDefault="00DC743E" w:rsidP="00C46B16">
      <w:r>
        <w:t xml:space="preserve">Rostock, den </w:t>
      </w:r>
      <w:r w:rsidR="00EC3F82">
        <w:t>22.09.2014</w:t>
      </w:r>
    </w:p>
    <w:p w:rsidR="00DC743E" w:rsidRDefault="00DC743E" w:rsidP="00C46B16">
      <w:r>
        <w:t>Grit Kurtzmann und Hans-Dieter Sill</w:t>
      </w:r>
    </w:p>
    <w:p w:rsidR="00C46B16" w:rsidRDefault="00C46B16" w:rsidP="00C46B16">
      <w:pPr>
        <w:rPr>
          <w:lang w:eastAsia="de-DE"/>
        </w:rPr>
      </w:pPr>
    </w:p>
    <w:p w:rsidR="00C46B16" w:rsidRPr="00C46B16" w:rsidRDefault="00C46B16" w:rsidP="00C46B16">
      <w:pPr>
        <w:rPr>
          <w:lang w:eastAsia="de-DE"/>
        </w:rPr>
        <w:sectPr w:rsidR="00C46B16" w:rsidRPr="00C46B16" w:rsidSect="006D679C">
          <w:headerReference w:type="even" r:id="rId12"/>
          <w:headerReference w:type="default" r:id="rId13"/>
          <w:footerReference w:type="even" r:id="rId14"/>
          <w:footerReference w:type="first" r:id="rId15"/>
          <w:pgSz w:w="11906" w:h="16838" w:code="9"/>
          <w:pgMar w:top="1440" w:right="1440" w:bottom="1440" w:left="1797" w:header="709" w:footer="709" w:gutter="0"/>
          <w:cols w:sep="1" w:space="720"/>
          <w:titlePg/>
          <w:docGrid w:linePitch="360"/>
        </w:sectPr>
      </w:pPr>
    </w:p>
    <w:p w:rsidR="00C920E4" w:rsidRPr="006B7E68" w:rsidRDefault="00620DC0" w:rsidP="00F7546F">
      <w:pPr>
        <w:pStyle w:val="berschrift1"/>
        <w:numPr>
          <w:ilvl w:val="0"/>
          <w:numId w:val="17"/>
        </w:numPr>
      </w:pPr>
      <w:bookmarkStart w:id="4" w:name="_Toc361039241"/>
      <w:bookmarkStart w:id="5" w:name="_Toc361083416"/>
      <w:bookmarkStart w:id="6" w:name="_Toc378673997"/>
      <w:r w:rsidRPr="006B7E68">
        <w:lastRenderedPageBreak/>
        <w:t xml:space="preserve">Stochastische </w:t>
      </w:r>
      <w:r w:rsidR="00470F94" w:rsidRPr="006B7E68">
        <w:t>Situationen</w:t>
      </w:r>
      <w:bookmarkEnd w:id="0"/>
      <w:bookmarkEnd w:id="1"/>
      <w:bookmarkEnd w:id="2"/>
      <w:bookmarkEnd w:id="4"/>
      <w:bookmarkEnd w:id="5"/>
      <w:r w:rsidR="0089706C">
        <w:t xml:space="preserve"> </w:t>
      </w:r>
      <w:r>
        <w:t xml:space="preserve">im </w:t>
      </w:r>
      <w:r w:rsidR="0089706C">
        <w:t>Primarstufe</w:t>
      </w:r>
      <w:r>
        <w:t>nunte</w:t>
      </w:r>
      <w:r>
        <w:t>r</w:t>
      </w:r>
      <w:r>
        <w:t>richt</w:t>
      </w:r>
      <w:bookmarkEnd w:id="6"/>
    </w:p>
    <w:p w:rsidR="00470F94" w:rsidRPr="006B7E68" w:rsidRDefault="0089706C" w:rsidP="006B7E68">
      <w:pPr>
        <w:pStyle w:val="berschrift2"/>
      </w:pPr>
      <w:bookmarkStart w:id="7" w:name="_Toc378673998"/>
      <w:bookmarkStart w:id="8" w:name="_Toc335210210"/>
      <w:bookmarkStart w:id="9" w:name="_Toc333606049"/>
      <w:r>
        <w:t>Zum Begriff Stochastik</w:t>
      </w:r>
      <w:bookmarkEnd w:id="7"/>
    </w:p>
    <w:p w:rsidR="0061313E" w:rsidRPr="008B69ED" w:rsidRDefault="0061313E" w:rsidP="00470F94">
      <w:r w:rsidRPr="008B69ED">
        <w:t xml:space="preserve">Der Begriff </w:t>
      </w:r>
      <w:r w:rsidR="0089706C">
        <w:t>„</w:t>
      </w:r>
      <w:r w:rsidRPr="008B69ED">
        <w:t>Stochastik</w:t>
      </w:r>
      <w:r w:rsidR="0089706C">
        <w:t>“</w:t>
      </w:r>
      <w:r w:rsidRPr="008B69ED">
        <w:t xml:space="preserve"> ist im deutschen Sprachraum eine Sammelbezeichnung für die eigenständ</w:t>
      </w:r>
      <w:r w:rsidRPr="008B69ED">
        <w:t>i</w:t>
      </w:r>
      <w:r w:rsidRPr="008B69ED">
        <w:t>gen Gebiete der Beschrei</w:t>
      </w:r>
      <w:r w:rsidR="004867B8" w:rsidRPr="008B69ED">
        <w:t xml:space="preserve">benden </w:t>
      </w:r>
      <w:r w:rsidR="00C63498">
        <w:t xml:space="preserve">(Deskriptiven) </w:t>
      </w:r>
      <w:r w:rsidR="004867B8" w:rsidRPr="008B69ED">
        <w:t>Statistik</w:t>
      </w:r>
      <w:r w:rsidR="00C63498">
        <w:t xml:space="preserve"> sowie</w:t>
      </w:r>
      <w:r w:rsidR="004867B8" w:rsidRPr="008B69ED">
        <w:t xml:space="preserve"> </w:t>
      </w:r>
      <w:r w:rsidRPr="008B69ED">
        <w:t xml:space="preserve">der Wahrscheinlichkeitsrechnung und </w:t>
      </w:r>
      <w:r w:rsidR="00C63498">
        <w:t xml:space="preserve">der damit verbundenen </w:t>
      </w:r>
      <w:r w:rsidRPr="008B69ED">
        <w:t xml:space="preserve">Beurteilenden </w:t>
      </w:r>
      <w:r w:rsidR="00C63498">
        <w:t xml:space="preserve">(Mathematischen) </w:t>
      </w:r>
      <w:r w:rsidRPr="008B69ED">
        <w:t>Statistik. Beide großen Wissenschaftsg</w:t>
      </w:r>
      <w:r w:rsidRPr="008B69ED">
        <w:t>e</w:t>
      </w:r>
      <w:r w:rsidRPr="008B69ED">
        <w:t>biete haben sich historisch unabhängig voneinander entwickelt. Während die Erfassung und Aufb</w:t>
      </w:r>
      <w:r w:rsidRPr="008B69ED">
        <w:t>e</w:t>
      </w:r>
      <w:r w:rsidRPr="008B69ED">
        <w:t>reitung von statistischen Daten eine sehr lange Geschichte hat und bis an den Beginn unserer Zei</w:t>
      </w:r>
      <w:r w:rsidRPr="008B69ED">
        <w:t>t</w:t>
      </w:r>
      <w:r w:rsidRPr="008B69ED">
        <w:t xml:space="preserve">rechnung zurückreicht, ist die Wahrscheinlichkeitsrechnung und </w:t>
      </w:r>
      <w:r w:rsidR="00FA7E8A">
        <w:t xml:space="preserve">die </w:t>
      </w:r>
      <w:r w:rsidR="00C63498" w:rsidRPr="008B69ED">
        <w:t xml:space="preserve">Beurteilenden </w:t>
      </w:r>
      <w:r w:rsidRPr="008B69ED">
        <w:t xml:space="preserve">Statistik eine sehr junge Disziplin, deren Anfänge </w:t>
      </w:r>
      <w:r w:rsidR="00FA7E8A">
        <w:t xml:space="preserve">zu </w:t>
      </w:r>
      <w:r w:rsidRPr="008B69ED">
        <w:t>Beginn des 19. Jahrhunderts liegen.</w:t>
      </w:r>
      <w:r w:rsidR="003A6E21" w:rsidRPr="008B69ED">
        <w:t xml:space="preserve"> </w:t>
      </w:r>
      <w:r w:rsidR="008D6AAF">
        <w:t xml:space="preserve">(vgl. S. </w:t>
      </w:r>
      <w:r w:rsidR="00EC3F82">
        <w:t>75</w:t>
      </w:r>
      <w:r w:rsidR="008D6AAF">
        <w:t xml:space="preserve">) </w:t>
      </w:r>
    </w:p>
    <w:p w:rsidR="00FA7E8A" w:rsidRPr="008B69ED" w:rsidRDefault="00FA7E8A" w:rsidP="00FA7E8A">
      <w:r w:rsidRPr="008B69ED">
        <w:t>Wir empfehlen, in der Primarstufe die Bezeichnung „Stochastik“ nicht zu verwenden. Es ist ausre</w:t>
      </w:r>
      <w:r w:rsidRPr="008B69ED">
        <w:t>i</w:t>
      </w:r>
      <w:r w:rsidRPr="008B69ED">
        <w:t>chend vom Umgang mit Daten und Wahrscheinlichkeiten sprechen.</w:t>
      </w:r>
    </w:p>
    <w:p w:rsidR="008D6AAF" w:rsidRDefault="003A6E21" w:rsidP="00470F94">
      <w:r w:rsidRPr="008B69ED">
        <w:t xml:space="preserve">Oft wird </w:t>
      </w:r>
      <w:r w:rsidR="00C63498">
        <w:t xml:space="preserve">in der Schule </w:t>
      </w:r>
      <w:r w:rsidRPr="008B69ED">
        <w:t>auch die Kombinatorik zur Stochastik gezählt. Wenn es auch einige Berü</w:t>
      </w:r>
      <w:r w:rsidRPr="008B69ED">
        <w:t>h</w:t>
      </w:r>
      <w:r w:rsidRPr="008B69ED">
        <w:t xml:space="preserve">rungspunkte gibt und kombinatorische Überlegungen bei der Bestimmung von Wahrscheinlichkeiten teilweise eine Rolle spielen, ist eine solche Zuordnung nicht gerechtfertigt. Die Kombinatorik ist </w:t>
      </w:r>
      <w:r w:rsidR="004867B8" w:rsidRPr="008B69ED">
        <w:t xml:space="preserve">ein </w:t>
      </w:r>
      <w:r w:rsidR="00FD2F72">
        <w:t xml:space="preserve">eigenständiges </w:t>
      </w:r>
      <w:r w:rsidR="004867B8" w:rsidRPr="008B69ED">
        <w:t xml:space="preserve">Teilgebiet der Mathematik und </w:t>
      </w:r>
      <w:r w:rsidR="00FD2F72">
        <w:t>gehört nicht zur Wahrscheinlichkeitsrechnung</w:t>
      </w:r>
      <w:r w:rsidRPr="008B69ED">
        <w:t xml:space="preserve">. </w:t>
      </w:r>
      <w:r w:rsidR="008D6AAF">
        <w:t>Bei der Bestimmung von Anzahlen geht es um Situationen, die nicht Gegenstand der Statistik oder Wah</w:t>
      </w:r>
      <w:r w:rsidR="008D6AAF">
        <w:t>r</w:t>
      </w:r>
      <w:r w:rsidR="008D6AAF">
        <w:t>scheinlichkeitsrechnung sind.</w:t>
      </w:r>
    </w:p>
    <w:p w:rsidR="001A3A5F" w:rsidRDefault="00A039F8" w:rsidP="001A3A5F">
      <w:r w:rsidRPr="008B69ED">
        <w:t xml:space="preserve">In den Bildungsstandards für die Primarstufe werden Elemente der Kombinatorik </w:t>
      </w:r>
      <w:r w:rsidR="008D6AAF">
        <w:t xml:space="preserve">in zutreffender Weise </w:t>
      </w:r>
      <w:r w:rsidRPr="008B69ED">
        <w:t xml:space="preserve">in die Leitidee </w:t>
      </w:r>
      <w:r>
        <w:t>"</w:t>
      </w:r>
      <w:r w:rsidRPr="008B69ED">
        <w:t>Zahlen und Operationen</w:t>
      </w:r>
      <w:r>
        <w:t>"</w:t>
      </w:r>
      <w:r w:rsidRPr="008B69ED">
        <w:t xml:space="preserve"> eingeordnet.</w:t>
      </w:r>
      <w:r w:rsidR="00FD2F72">
        <w:t xml:space="preserve"> </w:t>
      </w:r>
      <w:r w:rsidR="001A3A5F">
        <w:t>Wir werden deshalb in dieser Brosch</w:t>
      </w:r>
      <w:r w:rsidR="001A3A5F">
        <w:t>ü</w:t>
      </w:r>
      <w:r w:rsidR="001A3A5F">
        <w:t>re</w:t>
      </w:r>
      <w:r w:rsidR="006D2774">
        <w:t>, die sich mit der Umsetzung der</w:t>
      </w:r>
      <w:r w:rsidR="001A3A5F">
        <w:t xml:space="preserve"> Leitidee „Daten, Häufigkeit und Wahrscheinlichkeit“ </w:t>
      </w:r>
      <w:r w:rsidR="006D2774">
        <w:t xml:space="preserve">beschäftigt, </w:t>
      </w:r>
      <w:r w:rsidR="001A3A5F">
        <w:t>keine Unterrichtsvorschläge zum Lösen kombinatorische Aufgaben machen. Da in vielen Unte</w:t>
      </w:r>
      <w:r w:rsidR="001A3A5F">
        <w:t>r</w:t>
      </w:r>
      <w:r w:rsidR="001A3A5F">
        <w:t>richtsmaterialien aber das Lösen kombinatorischer Aufgaben eng mit stochastischen Inhalten ve</w:t>
      </w:r>
      <w:r w:rsidR="001A3A5F">
        <w:t>r</w:t>
      </w:r>
      <w:r w:rsidR="001A3A5F">
        <w:t>bunden ist und nach unserer Einschätzung vielen Lehrkräften nicht alle geeigneten Methoden b</w:t>
      </w:r>
      <w:r w:rsidR="001A3A5F">
        <w:t>e</w:t>
      </w:r>
      <w:r w:rsidR="001A3A5F">
        <w:t>kannt sind, haben wir in den Anhang der Broschüre auch einen kurzen Abschnitt zu Methoden zum Lösen kombinatorischer Aufgaben aufgenommen.</w:t>
      </w:r>
    </w:p>
    <w:p w:rsidR="009E5620" w:rsidRPr="008B69ED" w:rsidRDefault="009E5620" w:rsidP="00470F94"/>
    <w:p w:rsidR="00581984" w:rsidRPr="006B7E68" w:rsidRDefault="00581984" w:rsidP="006B7E68">
      <w:pPr>
        <w:pStyle w:val="berschrift2"/>
      </w:pPr>
      <w:bookmarkStart w:id="10" w:name="_Toc335210215"/>
      <w:bookmarkStart w:id="11" w:name="_Toc360184435"/>
      <w:bookmarkStart w:id="12" w:name="_Toc360377321"/>
      <w:bookmarkStart w:id="13" w:name="_Toc360789249"/>
      <w:bookmarkStart w:id="14" w:name="_Toc361039243"/>
      <w:bookmarkStart w:id="15" w:name="_Toc361083418"/>
      <w:bookmarkStart w:id="16" w:name="_Toc378673999"/>
      <w:r w:rsidRPr="006B7E68">
        <w:t>Zur Verwendung der Wörter „Zufall“ und „zufällig“</w:t>
      </w:r>
      <w:bookmarkEnd w:id="10"/>
      <w:bookmarkEnd w:id="11"/>
      <w:bookmarkEnd w:id="12"/>
      <w:bookmarkEnd w:id="13"/>
      <w:bookmarkEnd w:id="14"/>
      <w:bookmarkEnd w:id="15"/>
      <w:bookmarkEnd w:id="16"/>
    </w:p>
    <w:p w:rsidR="006D2774" w:rsidRDefault="006D2774" w:rsidP="00581984">
      <w:r>
        <w:t>In vielen Unterrichtsmaterialien und Publikationen zum Stochastikunterricht treten die Wörter „Z</w:t>
      </w:r>
      <w:r>
        <w:t>u</w:t>
      </w:r>
      <w:r>
        <w:t>fall“ bzw. „zufällig“ einzelnen oder in Wortkombinationen auf. So wird zum Beispiel oft gesagt, dass sich die Stochastik mit Zufallserscheinungen beschäftigt. Ein zentraler Begriff der Bildungsstandards ist der Begriff „Zufallsexperiment“. Deshalb wollen wir uns zunächst mit dem Zufallsbegriff auseina</w:t>
      </w:r>
      <w:r>
        <w:t>n</w:t>
      </w:r>
      <w:r>
        <w:t>dersetzen. Wir wollen in diesem Abschnitt nachweisen, dass aufgrund der großen Vielfalt der Bede</w:t>
      </w:r>
      <w:r>
        <w:t>u</w:t>
      </w:r>
      <w:r>
        <w:t>tungen des Zufallsbegriffs im Alltag und auch in der Mathemat</w:t>
      </w:r>
      <w:r w:rsidR="00FA7E8A">
        <w:t>ik seine</w:t>
      </w:r>
      <w:r>
        <w:t xml:space="preserve"> Verwendung im Unterricht der Primarstufe</w:t>
      </w:r>
      <w:r w:rsidR="00E2269B">
        <w:t xml:space="preserve"> problematisch ist und nur gelegentlich erfolgen sollte. </w:t>
      </w:r>
    </w:p>
    <w:p w:rsidR="00581984" w:rsidRPr="009F5AFD" w:rsidRDefault="009F5AFD" w:rsidP="009F5AFD">
      <w:pPr>
        <w:pStyle w:val="berschrift5"/>
      </w:pPr>
      <w:r>
        <w:t xml:space="preserve">Welche </w:t>
      </w:r>
      <w:r w:rsidR="00581984" w:rsidRPr="009F5AFD">
        <w:t xml:space="preserve">Bedeutungen </w:t>
      </w:r>
      <w:r>
        <w:t xml:space="preserve">haben die Wörter </w:t>
      </w:r>
      <w:r w:rsidR="00581984" w:rsidRPr="009F5AFD">
        <w:t>in der Umgangssprache</w:t>
      </w:r>
      <w:r>
        <w:t>?</w:t>
      </w:r>
    </w:p>
    <w:p w:rsidR="00581984" w:rsidRPr="008B69ED" w:rsidRDefault="009F5AFD" w:rsidP="00581984">
      <w:r w:rsidRPr="008B69ED">
        <w:t xml:space="preserve">Die </w:t>
      </w:r>
      <w:r w:rsidR="00581984" w:rsidRPr="008B69ED">
        <w:t>in der Umgangssprache auftreten</w:t>
      </w:r>
      <w:r>
        <w:t>den Bedeutungen gehören</w:t>
      </w:r>
      <w:r w:rsidR="00581984" w:rsidRPr="008B69ED">
        <w:t xml:space="preserve"> oft auch schon zum Sprachgebrauch von Schülerinnen und Schüler in der Primarstufe. Dabei geht es sowohl darum, was als Zufall bzw. zufällig bezeichnet wird aber auch darum, was </w:t>
      </w:r>
      <w:r w:rsidR="00581984" w:rsidRPr="00D524A7">
        <w:rPr>
          <w:i/>
        </w:rPr>
        <w:t>nicht</w:t>
      </w:r>
      <w:r w:rsidR="00581984" w:rsidRPr="008B69ED">
        <w:t xml:space="preserve"> als Zufall bzw. </w:t>
      </w:r>
      <w:r w:rsidR="00581984" w:rsidRPr="00D524A7">
        <w:rPr>
          <w:i/>
        </w:rPr>
        <w:t>nicht</w:t>
      </w:r>
      <w:r w:rsidR="00581984" w:rsidRPr="008B69ED">
        <w:t xml:space="preserve"> als zufällig angesehen wird. </w:t>
      </w:r>
    </w:p>
    <w:p w:rsidR="00581984" w:rsidRPr="008B69ED" w:rsidRDefault="00581984" w:rsidP="00F7546F">
      <w:pPr>
        <w:numPr>
          <w:ilvl w:val="0"/>
          <w:numId w:val="5"/>
        </w:numPr>
        <w:ind w:left="351" w:hanging="357"/>
      </w:pPr>
      <w:r w:rsidRPr="008B69ED">
        <w:t xml:space="preserve">Man spricht vom Zufall, wenn etwas eingetreten ist, das sehr selten vorkommt. </w:t>
      </w:r>
    </w:p>
    <w:p w:rsidR="00581984" w:rsidRPr="008B69ED" w:rsidRDefault="00581984" w:rsidP="004B04B9">
      <w:pPr>
        <w:spacing w:before="0"/>
        <w:ind w:left="352"/>
      </w:pPr>
      <w:r w:rsidRPr="008B69ED">
        <w:rPr>
          <w:i/>
        </w:rPr>
        <w:t>Beispiel</w:t>
      </w:r>
      <w:r w:rsidR="00D524A7">
        <w:rPr>
          <w:i/>
        </w:rPr>
        <w:t>,</w:t>
      </w:r>
      <w:r w:rsidR="00D524A7" w:rsidRPr="008B69ED">
        <w:rPr>
          <w:i/>
        </w:rPr>
        <w:t xml:space="preserve"> Worte einer Grundschülerin</w:t>
      </w:r>
      <w:r w:rsidRPr="008B69ED">
        <w:rPr>
          <w:i/>
        </w:rPr>
        <w:t>:</w:t>
      </w:r>
      <w:r w:rsidRPr="008B69ED">
        <w:br/>
      </w:r>
      <w:r w:rsidR="00D524A7">
        <w:t>„Meine Mutti, meine Schwester und ich lagen zur gleichen Zeit im Krankenhaus. So was ist ein großer Zufall.“</w:t>
      </w:r>
    </w:p>
    <w:p w:rsidR="00581984" w:rsidRPr="008B69ED" w:rsidRDefault="00581984" w:rsidP="00F7546F">
      <w:pPr>
        <w:numPr>
          <w:ilvl w:val="0"/>
          <w:numId w:val="5"/>
        </w:numPr>
        <w:ind w:left="357" w:hanging="357"/>
      </w:pPr>
      <w:r w:rsidRPr="008B69ED">
        <w:lastRenderedPageBreak/>
        <w:t xml:space="preserve">Man spricht vom Zufall, wenn etwas </w:t>
      </w:r>
      <w:r w:rsidR="00D524A7">
        <w:t xml:space="preserve">überraschend </w:t>
      </w:r>
      <w:r w:rsidRPr="008B69ED">
        <w:t xml:space="preserve">eingetreten ist, </w:t>
      </w:r>
      <w:r w:rsidR="00B700E2">
        <w:t>w</w:t>
      </w:r>
      <w:r w:rsidRPr="008B69ED">
        <w:t xml:space="preserve">as nicht </w:t>
      </w:r>
      <w:r w:rsidR="00D524A7">
        <w:t xml:space="preserve">zu </w:t>
      </w:r>
      <w:r w:rsidRPr="008B69ED">
        <w:t>erwarte</w:t>
      </w:r>
      <w:r w:rsidR="00D524A7">
        <w:t>n</w:t>
      </w:r>
      <w:r w:rsidRPr="008B69ED">
        <w:t xml:space="preserve"> w</w:t>
      </w:r>
      <w:r w:rsidR="00D524A7">
        <w:t>ar.</w:t>
      </w:r>
    </w:p>
    <w:p w:rsidR="00581984" w:rsidRPr="008B69ED" w:rsidRDefault="00581984" w:rsidP="004B04B9">
      <w:pPr>
        <w:spacing w:before="0"/>
        <w:ind w:left="357"/>
      </w:pPr>
      <w:r w:rsidRPr="008B69ED">
        <w:rPr>
          <w:i/>
        </w:rPr>
        <w:t>Beispiel, Worte einer Grundschülerin:</w:t>
      </w:r>
      <w:r w:rsidRPr="008B69ED">
        <w:t xml:space="preserve"> </w:t>
      </w:r>
      <w:r w:rsidRPr="008B69ED">
        <w:br/>
      </w:r>
      <w:r w:rsidR="00D524A7">
        <w:t xml:space="preserve">„Ein Zufall ist, wenn man einen Bekannten trifft oder einen Fünfer im Lotto hat. Aber auch beim Kartenspiel oder Würfeln kann man durch Zufall gewinnen.“ </w:t>
      </w:r>
      <w:r w:rsidRPr="008B69ED">
        <w:t xml:space="preserve"> </w:t>
      </w:r>
    </w:p>
    <w:p w:rsidR="004B04B9" w:rsidRDefault="004B04B9" w:rsidP="00F7546F">
      <w:pPr>
        <w:numPr>
          <w:ilvl w:val="0"/>
          <w:numId w:val="5"/>
        </w:numPr>
        <w:ind w:left="357" w:hanging="357"/>
      </w:pPr>
      <w:r>
        <w:t>Man spricht vom Zufall, wenn es mehrere Möglichkeiten gibt, die gleichwahrscheinlich sind.</w:t>
      </w:r>
    </w:p>
    <w:p w:rsidR="004B04B9" w:rsidRDefault="004B04B9" w:rsidP="004B04B9">
      <w:pPr>
        <w:spacing w:before="0"/>
        <w:ind w:left="357"/>
      </w:pPr>
      <w:r w:rsidRPr="008B69ED">
        <w:rPr>
          <w:i/>
        </w:rPr>
        <w:t>Beispiel:</w:t>
      </w:r>
      <w:r w:rsidRPr="008B69ED">
        <w:t xml:space="preserve"> </w:t>
      </w:r>
      <w:r w:rsidRPr="008B69ED">
        <w:br/>
      </w:r>
      <w:r>
        <w:t xml:space="preserve">Das Ergebnis </w:t>
      </w:r>
      <w:r w:rsidR="00E2269B">
        <w:t xml:space="preserve">des Werfens </w:t>
      </w:r>
      <w:r>
        <w:t>eine</w:t>
      </w:r>
      <w:r w:rsidR="00E2269B">
        <w:t>r</w:t>
      </w:r>
      <w:r>
        <w:t xml:space="preserve"> Münz</w:t>
      </w:r>
      <w:r w:rsidR="00E2269B">
        <w:t>e</w:t>
      </w:r>
      <w:r>
        <w:t xml:space="preserve"> oder eines Würfels wird als zufällig bezeichnet.</w:t>
      </w:r>
    </w:p>
    <w:p w:rsidR="00581984" w:rsidRPr="008B69ED" w:rsidRDefault="00581984" w:rsidP="00F7546F">
      <w:pPr>
        <w:numPr>
          <w:ilvl w:val="0"/>
          <w:numId w:val="5"/>
        </w:numPr>
        <w:ind w:left="357" w:hanging="357"/>
      </w:pPr>
      <w:r w:rsidRPr="008B69ED">
        <w:t xml:space="preserve">Etwas, was man mit großer Wahrscheinlichkeit erwarten kann, wird </w:t>
      </w:r>
      <w:r w:rsidRPr="004B04B9">
        <w:rPr>
          <w:i/>
        </w:rPr>
        <w:t>nicht</w:t>
      </w:r>
      <w:r w:rsidRPr="008B69ED">
        <w:t xml:space="preserve"> als zufällig bezeichnet.</w:t>
      </w:r>
    </w:p>
    <w:p w:rsidR="00581984" w:rsidRPr="008B69ED" w:rsidRDefault="00581984" w:rsidP="004B04B9">
      <w:pPr>
        <w:spacing w:before="0"/>
        <w:ind w:left="357"/>
      </w:pPr>
      <w:r w:rsidRPr="00504889">
        <w:rPr>
          <w:i/>
        </w:rPr>
        <w:t>Beispiel (aus einer Befragung von Schülern dritter Klassen):</w:t>
      </w:r>
      <w:r w:rsidRPr="00504889">
        <w:rPr>
          <w:i/>
        </w:rPr>
        <w:br/>
      </w:r>
      <w:r w:rsidRPr="008B69ED">
        <w:t>Kerstin und ihre Mutti haben sich nach der Arbeit um 16.00 Uhr vor dem Kaufhaus verabredet</w:t>
      </w:r>
      <w:r w:rsidR="00FA7E8A">
        <w:t>. Sie kommen Punkt 16</w:t>
      </w:r>
      <w:r w:rsidRPr="008B69ED">
        <w:t xml:space="preserve"> Uhr beide dort an. Kerstin begrüßt ihre Mutti: "Na, das ist ja ein Zufall, dass wir gleichzeitig hier sind." Stimmt das?</w:t>
      </w:r>
      <w:r w:rsidRPr="008B69ED">
        <w:br/>
        <w:t>Schülerantworten: 8 von 15: Nein, das ist kein Zufall, sie waren ja verabredet.</w:t>
      </w:r>
    </w:p>
    <w:p w:rsidR="00016E96" w:rsidRDefault="00581984" w:rsidP="00F7546F">
      <w:pPr>
        <w:numPr>
          <w:ilvl w:val="0"/>
          <w:numId w:val="5"/>
        </w:numPr>
        <w:ind w:left="357" w:hanging="357"/>
      </w:pPr>
      <w:r w:rsidRPr="008B69ED">
        <w:t xml:space="preserve">Wenn </w:t>
      </w:r>
      <w:r w:rsidR="00016E96">
        <w:t xml:space="preserve">etwas eingetreten ist, das man </w:t>
      </w:r>
      <w:r w:rsidRPr="008B69ED">
        <w:t xml:space="preserve">nicht vorhersehen </w:t>
      </w:r>
      <w:r w:rsidR="00016E96">
        <w:t>konnte oder nicht beeinflussen kann</w:t>
      </w:r>
      <w:r w:rsidRPr="008B69ED">
        <w:t xml:space="preserve">, so wird es als zufällig bezeichnet. </w:t>
      </w:r>
      <w:r w:rsidR="007F7D81" w:rsidRPr="008B69ED">
        <w:br/>
      </w:r>
      <w:r w:rsidRPr="00016E96">
        <w:rPr>
          <w:i/>
        </w:rPr>
        <w:t>Beispiel</w:t>
      </w:r>
      <w:r w:rsidR="004B04B9" w:rsidRPr="00016E96">
        <w:rPr>
          <w:i/>
        </w:rPr>
        <w:t>e</w:t>
      </w:r>
      <w:r w:rsidRPr="00016E96">
        <w:rPr>
          <w:i/>
        </w:rPr>
        <w:t>:</w:t>
      </w:r>
      <w:r w:rsidRPr="008B69ED">
        <w:t xml:space="preserve"> </w:t>
      </w:r>
    </w:p>
    <w:p w:rsidR="00581984" w:rsidRDefault="00581984" w:rsidP="00F7546F">
      <w:pPr>
        <w:pStyle w:val="Listenabsatz"/>
        <w:numPr>
          <w:ilvl w:val="0"/>
          <w:numId w:val="54"/>
        </w:numPr>
        <w:spacing w:before="0"/>
      </w:pPr>
      <w:r w:rsidRPr="008B69ED">
        <w:t>In einen Autounfall verwickelt zu werden, ist aus der Sicht des Unschuldigen zufällig.</w:t>
      </w:r>
    </w:p>
    <w:p w:rsidR="00B700E2" w:rsidRPr="008B69ED" w:rsidRDefault="00B700E2" w:rsidP="00F7546F">
      <w:pPr>
        <w:pStyle w:val="Listenabsatz"/>
        <w:numPr>
          <w:ilvl w:val="0"/>
          <w:numId w:val="54"/>
        </w:numPr>
        <w:spacing w:before="0"/>
      </w:pPr>
      <w:r>
        <w:t>Wenn in einer Arbeit die gleichen Aufgaben gestellt werden, die ein Schüler gerade am Tag zuvor geübt hat, sagt man: „Das war Zufall.“</w:t>
      </w:r>
    </w:p>
    <w:p w:rsidR="00581984" w:rsidRPr="008B69ED" w:rsidRDefault="004B04B9" w:rsidP="00F7546F">
      <w:pPr>
        <w:numPr>
          <w:ilvl w:val="0"/>
          <w:numId w:val="5"/>
        </w:numPr>
        <w:ind w:left="357" w:hanging="357"/>
      </w:pPr>
      <w:r w:rsidRPr="008B69ED">
        <w:t xml:space="preserve">Wenn </w:t>
      </w:r>
      <w:r w:rsidR="00016E96">
        <w:t>etwas eingetreten ist,</w:t>
      </w:r>
      <w:r w:rsidRPr="008B69ED">
        <w:t xml:space="preserve"> das</w:t>
      </w:r>
      <w:r w:rsidR="00016E96">
        <w:t xml:space="preserve"> man</w:t>
      </w:r>
      <w:r w:rsidRPr="008B69ED">
        <w:t xml:space="preserve"> beeinflussen kann</w:t>
      </w:r>
      <w:r w:rsidR="00016E96">
        <w:t xml:space="preserve"> oder</w:t>
      </w:r>
      <w:r w:rsidR="00016E96" w:rsidRPr="008B69ED">
        <w:t xml:space="preserve"> man Ursachen für das eingetretene Ergebnis kennt, wird es </w:t>
      </w:r>
      <w:r w:rsidR="00016E96" w:rsidRPr="004B04B9">
        <w:rPr>
          <w:i/>
        </w:rPr>
        <w:t>nicht</w:t>
      </w:r>
      <w:r w:rsidR="00016E96" w:rsidRPr="008B69ED">
        <w:t xml:space="preserve"> </w:t>
      </w:r>
      <w:r w:rsidR="00B700E2" w:rsidRPr="008B69ED">
        <w:t xml:space="preserve">als </w:t>
      </w:r>
      <w:r w:rsidR="00016E96" w:rsidRPr="008B69ED">
        <w:t>zufällig bezeichnet</w:t>
      </w:r>
      <w:r w:rsidR="00016E96">
        <w:t>.</w:t>
      </w:r>
    </w:p>
    <w:p w:rsidR="00016E96" w:rsidRDefault="00581984" w:rsidP="004B04B9">
      <w:pPr>
        <w:spacing w:before="0"/>
        <w:ind w:left="357"/>
        <w:rPr>
          <w:i/>
        </w:rPr>
      </w:pPr>
      <w:r w:rsidRPr="008B69ED">
        <w:rPr>
          <w:i/>
        </w:rPr>
        <w:t>Beispiel</w:t>
      </w:r>
      <w:r w:rsidR="00B700E2">
        <w:rPr>
          <w:i/>
        </w:rPr>
        <w:t>e</w:t>
      </w:r>
      <w:r w:rsidRPr="008B69ED">
        <w:rPr>
          <w:i/>
        </w:rPr>
        <w:t xml:space="preserve">: </w:t>
      </w:r>
    </w:p>
    <w:p w:rsidR="004B04B9" w:rsidRDefault="00016E96" w:rsidP="00F7546F">
      <w:pPr>
        <w:pStyle w:val="Listenabsatz"/>
        <w:numPr>
          <w:ilvl w:val="0"/>
          <w:numId w:val="54"/>
        </w:numPr>
        <w:spacing w:before="0"/>
      </w:pPr>
      <w:r w:rsidRPr="008B69ED">
        <w:t xml:space="preserve">Einen Autounfall </w:t>
      </w:r>
      <w:r>
        <w:t>zu haben</w:t>
      </w:r>
      <w:r w:rsidRPr="008B69ED">
        <w:t>, ist aus der Sicht des</w:t>
      </w:r>
      <w:r>
        <w:t>jenigen, der ihn verursacht hat</w:t>
      </w:r>
      <w:r w:rsidR="00B700E2">
        <w:t>,</w:t>
      </w:r>
      <w:r w:rsidRPr="008B69ED">
        <w:t xml:space="preserve"> kein Zufall.</w:t>
      </w:r>
    </w:p>
    <w:p w:rsidR="00581984" w:rsidRDefault="00581984" w:rsidP="00F7546F">
      <w:pPr>
        <w:pStyle w:val="Listenabsatz"/>
        <w:numPr>
          <w:ilvl w:val="0"/>
          <w:numId w:val="54"/>
        </w:numPr>
        <w:spacing w:before="0"/>
      </w:pPr>
      <w:r w:rsidRPr="00B700E2">
        <w:t>Wenn ein guter Schüler sich auf eine Mathematikarbeit gründlich vorbereitet und dann eine gute Note erzielt</w:t>
      </w:r>
      <w:r w:rsidR="00B700E2">
        <w:t>,</w:t>
      </w:r>
      <w:r w:rsidRPr="00B700E2">
        <w:t xml:space="preserve"> sagt man: „Das </w:t>
      </w:r>
      <w:r w:rsidR="00533C8A" w:rsidRPr="00B700E2">
        <w:t xml:space="preserve">war </w:t>
      </w:r>
      <w:r w:rsidRPr="00B700E2">
        <w:t>kein Zufall“.</w:t>
      </w:r>
    </w:p>
    <w:p w:rsidR="00E2269B" w:rsidRPr="009F5AFD" w:rsidRDefault="00E2269B" w:rsidP="00E2269B">
      <w:pPr>
        <w:pStyle w:val="berschrift5"/>
      </w:pPr>
      <w:r>
        <w:t>Welche Bedeutungen haben die Wörtern „Zufall“ und „zufällig“ in der Mathematik?</w:t>
      </w:r>
    </w:p>
    <w:p w:rsidR="00E2269B" w:rsidRPr="008B69ED" w:rsidRDefault="00E2269B" w:rsidP="00E2269B">
      <w:r w:rsidRPr="008B69ED">
        <w:t>In der Mathematik, speziell in der Wahrscheinlichkeitsrechnung treten die Wörter „Zufall“ und „z</w:t>
      </w:r>
      <w:r w:rsidRPr="008B69ED">
        <w:t>u</w:t>
      </w:r>
      <w:r w:rsidRPr="008B69ED">
        <w:t>fällig“ vor allem in Wortkombinationen und Wortverbindungen auf. Dazu gehören</w:t>
      </w:r>
      <w:r>
        <w:t xml:space="preserve"> u. a.</w:t>
      </w:r>
      <w:r w:rsidRPr="008B69ED">
        <w:t xml:space="preserve"> die Fachb</w:t>
      </w:r>
      <w:r w:rsidRPr="008B69ED">
        <w:t>e</w:t>
      </w:r>
      <w:r w:rsidRPr="008B69ED">
        <w:t xml:space="preserve">griffe Zufallsexperiment, zufälliges Ereignis, </w:t>
      </w:r>
      <w:r w:rsidR="0070291E">
        <w:t xml:space="preserve">Zufallszahlen, </w:t>
      </w:r>
      <w:r w:rsidRPr="008B69ED">
        <w:t>zufällige Auswahl und Zufallsstichprobe</w:t>
      </w:r>
      <w:r>
        <w:t>, die auch in Mathematiklehrplänen und Schullehrbüchern auftreten</w:t>
      </w:r>
      <w:r w:rsidRPr="008B69ED">
        <w:t xml:space="preserve">. </w:t>
      </w:r>
    </w:p>
    <w:p w:rsidR="00E2269B" w:rsidRDefault="00E2269B" w:rsidP="00E2269B">
      <w:r w:rsidRPr="008B69ED">
        <w:t xml:space="preserve">Bei diesen Begriffen haben die Wörter „Zufall“ bzw. „zufällig“ Bedeutungen, die </w:t>
      </w:r>
      <w:r w:rsidR="00187D63">
        <w:t>den umgangssprac</w:t>
      </w:r>
      <w:r w:rsidR="00187D63">
        <w:t>h</w:t>
      </w:r>
      <w:r w:rsidR="00187D63">
        <w:t>lichen Verwendungen (3), (5) und (6) entsprechen.</w:t>
      </w:r>
    </w:p>
    <w:p w:rsidR="00187D63" w:rsidRPr="00187D63" w:rsidRDefault="00187D63" w:rsidP="00E2269B">
      <w:pPr>
        <w:rPr>
          <w:i/>
        </w:rPr>
      </w:pPr>
      <w:r w:rsidRPr="00187D63">
        <w:rPr>
          <w:i/>
        </w:rPr>
        <w:t>Beispiele:</w:t>
      </w:r>
    </w:p>
    <w:p w:rsidR="00187D63" w:rsidRDefault="00187D63" w:rsidP="00F7546F">
      <w:pPr>
        <w:pStyle w:val="Listenabsatz"/>
        <w:numPr>
          <w:ilvl w:val="0"/>
          <w:numId w:val="55"/>
        </w:numPr>
        <w:spacing w:before="0"/>
      </w:pPr>
      <w:r w:rsidRPr="008B69ED">
        <w:t>Das Wort „Zufall“ dient zur Bezeichnung der völligen Regellosigkeit, was oft durch die Wor</w:t>
      </w:r>
      <w:r w:rsidRPr="008B69ED">
        <w:t>t</w:t>
      </w:r>
      <w:r w:rsidRPr="008B69ED">
        <w:t>verbindung „reiner Zufall" noch unter</w:t>
      </w:r>
      <w:r w:rsidRPr="008B69ED">
        <w:softHyphen/>
        <w:t>stützt wird.</w:t>
      </w:r>
    </w:p>
    <w:p w:rsidR="00187D63" w:rsidRDefault="00187D63" w:rsidP="00F7546F">
      <w:pPr>
        <w:pStyle w:val="Listenabsatz"/>
        <w:numPr>
          <w:ilvl w:val="0"/>
          <w:numId w:val="55"/>
        </w:numPr>
        <w:spacing w:before="0"/>
      </w:pPr>
      <w:r w:rsidRPr="008B69ED">
        <w:t>Beim „blinden“ Ziehen einer Kugel aus einem undurchsichtigen Ziehungsbehälter haben alle Kugeln die gleiche Chance gezogen zu werden. Das Ziehungsergebnis ist nicht vorhersehbar und lässt sich durch den Menschen, der die Kugel zieht, nicht beeinflussen.</w:t>
      </w:r>
      <w:r>
        <w:t xml:space="preserve"> </w:t>
      </w:r>
      <w:r w:rsidRPr="008B69ED">
        <w:t xml:space="preserve">Man spricht </w:t>
      </w:r>
      <w:r>
        <w:t>al</w:t>
      </w:r>
      <w:r>
        <w:t>l</w:t>
      </w:r>
      <w:r>
        <w:t xml:space="preserve">gemein </w:t>
      </w:r>
      <w:r w:rsidRPr="008B69ED">
        <w:t xml:space="preserve">von einer „zufälligen“ Auswahl, wenn für alle Objekte die gleiche </w:t>
      </w:r>
      <w:r>
        <w:t xml:space="preserve">Chance </w:t>
      </w:r>
      <w:r w:rsidRPr="008B69ED">
        <w:t>besteht, ausgewählt zu werden.</w:t>
      </w:r>
    </w:p>
    <w:p w:rsidR="00E2269B" w:rsidRDefault="00E2269B" w:rsidP="00F7546F">
      <w:pPr>
        <w:pStyle w:val="Listenabsatz"/>
        <w:numPr>
          <w:ilvl w:val="0"/>
          <w:numId w:val="55"/>
        </w:numPr>
        <w:spacing w:before="0"/>
      </w:pPr>
      <w:r w:rsidRPr="008B69ED">
        <w:t xml:space="preserve">Sobald der Mensch die Ergebnisse des Vorgangs beeinflussen kann, wird diese Situation nicht mehr als „zufällig“ bezeichnet. </w:t>
      </w:r>
      <w:r w:rsidR="00187D63" w:rsidRPr="008B69ED">
        <w:t xml:space="preserve">Wenn der Ziehungsbehälter durchsichtig ist oder man in den Behälter hinein sehen kann, wird das Ziehen nicht mehr als eine zufällige Auswahl und das Ziehungsergebnis nicht </w:t>
      </w:r>
      <w:r w:rsidR="00187D63">
        <w:t xml:space="preserve">mehr </w:t>
      </w:r>
      <w:r w:rsidR="00187D63" w:rsidRPr="008B69ED">
        <w:t>als zufällig bezeichnet.</w:t>
      </w:r>
    </w:p>
    <w:p w:rsidR="00FA7E8A" w:rsidRPr="008B69ED" w:rsidRDefault="00FA7E8A" w:rsidP="00F7546F">
      <w:pPr>
        <w:pStyle w:val="Listenabsatz"/>
        <w:numPr>
          <w:ilvl w:val="0"/>
          <w:numId w:val="55"/>
        </w:numPr>
        <w:spacing w:before="0"/>
      </w:pPr>
      <w:r>
        <w:t>Das Erfassen und Auswerten von Daten wird in der Regel nicht mit dem Zufallsbegriff ve</w:t>
      </w:r>
      <w:r>
        <w:t>r</w:t>
      </w:r>
      <w:r>
        <w:t>bunden.</w:t>
      </w:r>
    </w:p>
    <w:p w:rsidR="00E2269B" w:rsidRPr="00B700E2" w:rsidRDefault="00E2269B" w:rsidP="00E2269B">
      <w:pPr>
        <w:spacing w:before="0"/>
      </w:pPr>
    </w:p>
    <w:p w:rsidR="009F5AFD" w:rsidRDefault="009F5AFD" w:rsidP="009F5AFD">
      <w:pPr>
        <w:pStyle w:val="berschrift5"/>
      </w:pPr>
      <w:r>
        <w:lastRenderedPageBreak/>
        <w:t>Welche Probleme und Hinweise für den Unterricht ergeben sich?</w:t>
      </w:r>
    </w:p>
    <w:p w:rsidR="00504889" w:rsidRDefault="00504889" w:rsidP="00504889">
      <w:r>
        <w:t>Zu den von uns betrachteten stochastischen Situationen gehören auch solche, in denen etwas ei</w:t>
      </w:r>
      <w:r>
        <w:t>n</w:t>
      </w:r>
      <w:r>
        <w:t>tritt, was mit großer Wahrscheinlichkeit zu erwarten ist, wie etwa bei dem unter (4) genannten Be</w:t>
      </w:r>
      <w:r>
        <w:t>i</w:t>
      </w:r>
      <w:r>
        <w:t xml:space="preserve">spiel. Auch solche Vorgänge wie das Unfallgeschehen oder das Schreiben einer Mathematikarbeit sind stochastische Situationen (Beispiele bei (5) und (6)), in denen Daten erfasst und ausgewertet werden können. </w:t>
      </w:r>
    </w:p>
    <w:p w:rsidR="007C6E7A" w:rsidRDefault="007C6E7A" w:rsidP="00504889">
      <w:r>
        <w:t>Aus diesen Gründen und wegen der großen Vielfalt der Bedeutungen sollten d</w:t>
      </w:r>
      <w:r w:rsidR="00504889" w:rsidRPr="008B69ED">
        <w:t xml:space="preserve">ie Wörter „Zufall“ und „zufällig“ im Primarstufenunterricht </w:t>
      </w:r>
      <w:r>
        <w:t xml:space="preserve">sparsam </w:t>
      </w:r>
      <w:r w:rsidR="00504889" w:rsidRPr="008B69ED">
        <w:t xml:space="preserve">in ihren umgangssprachlichen Bedeutungen benutzt werden. </w:t>
      </w:r>
    </w:p>
    <w:p w:rsidR="00504889" w:rsidRPr="008B69ED" w:rsidRDefault="007C6E7A" w:rsidP="00504889">
      <w:r>
        <w:t xml:space="preserve">Als ein Beitrag zur allgemeinen Bildung und sprachlichen Befähigung könnten in der 4. Klasse die Vorstellungen und Kenntnisse zur Verwendung der Wörter zusammengetragen werden. </w:t>
      </w:r>
      <w:r w:rsidR="00504889" w:rsidRPr="008B69ED">
        <w:t>Die Schüler könnten dazu die Aufgabe erhalten auf einen Zettel einen Satz</w:t>
      </w:r>
      <w:r>
        <w:t xml:space="preserve"> zu schreiben</w:t>
      </w:r>
      <w:r w:rsidR="00504889" w:rsidRPr="008B69ED">
        <w:t>, der d</w:t>
      </w:r>
      <w:r>
        <w:t>ie Wö</w:t>
      </w:r>
      <w:r w:rsidR="00504889" w:rsidRPr="008B69ED">
        <w:t>rt</w:t>
      </w:r>
      <w:r>
        <w:t>er</w:t>
      </w:r>
      <w:r w:rsidR="00504889" w:rsidRPr="008B69ED">
        <w:t xml:space="preserve"> </w:t>
      </w:r>
      <w:r>
        <w:t>„</w:t>
      </w:r>
      <w:r w:rsidR="00504889" w:rsidRPr="008B69ED">
        <w:t>Zufall</w:t>
      </w:r>
      <w:r>
        <w:t>“</w:t>
      </w:r>
      <w:r w:rsidR="00504889" w:rsidRPr="008B69ED">
        <w:t xml:space="preserve"> oder </w:t>
      </w:r>
      <w:r>
        <w:t>„</w:t>
      </w:r>
      <w:r w:rsidR="00504889" w:rsidRPr="008B69ED">
        <w:t>zufällig</w:t>
      </w:r>
      <w:r>
        <w:t>“</w:t>
      </w:r>
      <w:r w:rsidR="00504889" w:rsidRPr="008B69ED">
        <w:t xml:space="preserve"> enthält. Ausgewählte Antworten der Schüler können dann an der Tafel nach den B</w:t>
      </w:r>
      <w:r w:rsidR="00504889" w:rsidRPr="008B69ED">
        <w:t>e</w:t>
      </w:r>
      <w:r w:rsidR="00504889" w:rsidRPr="008B69ED">
        <w:t xml:space="preserve">deutungen gruppiert </w:t>
      </w:r>
      <w:r>
        <w:t xml:space="preserve">festgehalten </w:t>
      </w:r>
      <w:r w:rsidR="00504889" w:rsidRPr="008B69ED">
        <w:t xml:space="preserve">werden. </w:t>
      </w:r>
    </w:p>
    <w:p w:rsidR="0061313E" w:rsidRPr="008B69ED" w:rsidRDefault="0061313E" w:rsidP="00470F94"/>
    <w:p w:rsidR="00C920E4" w:rsidRPr="006B7E68" w:rsidRDefault="00C920E4" w:rsidP="006B7E68">
      <w:pPr>
        <w:pStyle w:val="berschrift2"/>
      </w:pPr>
      <w:bookmarkStart w:id="17" w:name="_Toc360184438"/>
      <w:bookmarkStart w:id="18" w:name="_Toc360377324"/>
      <w:bookmarkStart w:id="19" w:name="_Toc360789252"/>
      <w:bookmarkStart w:id="20" w:name="_Toc361039246"/>
      <w:bookmarkStart w:id="21" w:name="_Toc361083421"/>
      <w:bookmarkStart w:id="22" w:name="_Toc378674000"/>
      <w:r w:rsidRPr="006B7E68">
        <w:t xml:space="preserve">Zur </w:t>
      </w:r>
      <w:bookmarkEnd w:id="8"/>
      <w:r w:rsidR="004B0FA7">
        <w:t xml:space="preserve">Modellierung </w:t>
      </w:r>
      <w:r w:rsidR="00D20830" w:rsidRPr="006B7E68">
        <w:t>stochastischer Situationen</w:t>
      </w:r>
      <w:bookmarkEnd w:id="17"/>
      <w:bookmarkEnd w:id="18"/>
      <w:bookmarkEnd w:id="19"/>
      <w:bookmarkEnd w:id="20"/>
      <w:bookmarkEnd w:id="21"/>
      <w:bookmarkEnd w:id="22"/>
    </w:p>
    <w:p w:rsidR="001F6DF8" w:rsidRPr="008B69ED" w:rsidRDefault="001F6DF8" w:rsidP="001F6DF8">
      <w:r w:rsidRPr="008B69ED">
        <w:t xml:space="preserve">Wir </w:t>
      </w:r>
      <w:r>
        <w:t xml:space="preserve">wollen </w:t>
      </w:r>
      <w:r w:rsidRPr="008B69ED">
        <w:t xml:space="preserve">Sie </w:t>
      </w:r>
      <w:r>
        <w:t xml:space="preserve">in diesem Abschnitt </w:t>
      </w:r>
      <w:r w:rsidRPr="008B69ED">
        <w:t>mit einer generellen Betrachtungsweise vertraut machen</w:t>
      </w:r>
      <w:r>
        <w:t xml:space="preserve">, die wir als </w:t>
      </w:r>
      <w:r w:rsidRPr="0089706C">
        <w:rPr>
          <w:i/>
        </w:rPr>
        <w:t>Prozessbetrachtung</w:t>
      </w:r>
      <w:r>
        <w:t xml:space="preserve"> bezeichnen</w:t>
      </w:r>
      <w:r w:rsidRPr="008B69ED">
        <w:t>. Diese gestattet es, den oft unverbundenen Umgang mit statist</w:t>
      </w:r>
      <w:r w:rsidRPr="008B69ED">
        <w:t>i</w:t>
      </w:r>
      <w:r w:rsidRPr="008B69ED">
        <w:t>schen Daten und Aufgabenstellungen zur Wahrscheinlichkeitsrechnung in einer einheitlichen begrif</w:t>
      </w:r>
      <w:r w:rsidRPr="008B69ED">
        <w:t>f</w:t>
      </w:r>
      <w:r w:rsidRPr="008B69ED">
        <w:t>lichen Weise zu verbinden</w:t>
      </w:r>
      <w:r>
        <w:t xml:space="preserve"> und einen engen Lebensbezug herzustellen</w:t>
      </w:r>
      <w:r w:rsidRPr="008B69ED">
        <w:t xml:space="preserve">. </w:t>
      </w:r>
      <w:r>
        <w:t>In den aktuellen Schulbüchern und Unterrichtsvorschlägen ist diese Betrachtungsweise nur in Ansätzen vorhanden.</w:t>
      </w:r>
    </w:p>
    <w:p w:rsidR="00C72764" w:rsidRDefault="001F6DF8" w:rsidP="001F6DF8">
      <w:r w:rsidRPr="008B69ED">
        <w:t xml:space="preserve">Die in diesem Kapitel vorgenommenen Betrachtungen und angegebenen Beispiele sind </w:t>
      </w:r>
      <w:r w:rsidRPr="008B69ED">
        <w:rPr>
          <w:i/>
        </w:rPr>
        <w:t>nicht</w:t>
      </w:r>
      <w:r w:rsidRPr="008B69ED">
        <w:t xml:space="preserve"> als ein möglicher Einstieg in die Stochastik in der Schule gedacht. Vielmehr sollten diese Betrachtungen und Begriffsbildungen im Laufe des Unterrichts bei der Behandlung der Themen zur Stochastik enthalten sein. </w:t>
      </w:r>
      <w:r w:rsidR="00C72764">
        <w:t>Diese Betrachtungen beeinflussen in vielfältiger Art und Weise die Art der Behandlung von El</w:t>
      </w:r>
      <w:r w:rsidR="00C72764">
        <w:t>e</w:t>
      </w:r>
      <w:r w:rsidR="00C72764">
        <w:t xml:space="preserve">menten der Stochastik im Mathematikunterricht. </w:t>
      </w:r>
    </w:p>
    <w:p w:rsidR="001F6DF8" w:rsidRPr="001F6DF8" w:rsidRDefault="00C72764" w:rsidP="001F6DF8">
      <w:r>
        <w:t xml:space="preserve">In diesem Abschnitt </w:t>
      </w:r>
      <w:r w:rsidR="001F6DF8" w:rsidRPr="008B69ED">
        <w:t xml:space="preserve">nur ein erster Eindruck von unserem Grundanliegen vermittelt werden, in den folgenden </w:t>
      </w:r>
      <w:r>
        <w:t xml:space="preserve">Abschnitten </w:t>
      </w:r>
      <w:r w:rsidR="001F6DF8" w:rsidRPr="008B69ED">
        <w:t xml:space="preserve">werden diese Gedankengänge </w:t>
      </w:r>
      <w:r>
        <w:t xml:space="preserve">an mehreren Stellen </w:t>
      </w:r>
      <w:r w:rsidR="001F6DF8" w:rsidRPr="008B69ED">
        <w:t>wieder aufgegriffen.</w:t>
      </w:r>
    </w:p>
    <w:p w:rsidR="0089706C" w:rsidRPr="008B69ED" w:rsidRDefault="0089706C" w:rsidP="0089706C">
      <w:pPr>
        <w:pStyle w:val="berschrift5"/>
      </w:pPr>
      <w:r w:rsidRPr="008B69ED">
        <w:t>Was sind stochastische Situationen?</w:t>
      </w:r>
    </w:p>
    <w:p w:rsidR="0089706C" w:rsidRPr="008B69ED" w:rsidRDefault="0089706C" w:rsidP="0089706C">
      <w:r w:rsidRPr="008B69ED">
        <w:t>Unter stochastischen Situation</w:t>
      </w:r>
      <w:r>
        <w:t>en</w:t>
      </w:r>
      <w:r w:rsidRPr="008B69ED">
        <w:t xml:space="preserve"> verstehen wir zum einen Situationen, in denen Daten </w:t>
      </w:r>
      <w:r>
        <w:t xml:space="preserve">auftreten, die erfasst und bearbeitet werden können, </w:t>
      </w:r>
      <w:r w:rsidRPr="008B69ED">
        <w:t xml:space="preserve">und zum anderen Situationen, in denen </w:t>
      </w:r>
      <w:r w:rsidR="00FA37DB">
        <w:t>etwas auftritt</w:t>
      </w:r>
      <w:r>
        <w:t>, d</w:t>
      </w:r>
      <w:r w:rsidR="00FA37DB">
        <w:t>as</w:t>
      </w:r>
      <w:r>
        <w:t xml:space="preserve"> eine bestimmte </w:t>
      </w:r>
      <w:r w:rsidRPr="008B69ED">
        <w:t xml:space="preserve">Wahrscheinlichkeit </w:t>
      </w:r>
      <w:r>
        <w:t>ha</w:t>
      </w:r>
      <w:r w:rsidR="00FA37DB">
        <w:t>t</w:t>
      </w:r>
      <w:r>
        <w:t>.</w:t>
      </w:r>
      <w:r w:rsidRPr="008B69ED">
        <w:t xml:space="preserve"> Mit dem Begriff der stochasti</w:t>
      </w:r>
      <w:r>
        <w:t>schen Situation</w:t>
      </w:r>
      <w:r w:rsidRPr="008B69ED">
        <w:t xml:space="preserve"> wollen wir </w:t>
      </w:r>
      <w:r w:rsidR="00FA37DB">
        <w:t>d</w:t>
      </w:r>
      <w:r w:rsidR="00FA37DB">
        <w:t>a</w:t>
      </w:r>
      <w:r w:rsidR="00FA37DB">
        <w:t xml:space="preserve">mit </w:t>
      </w:r>
      <w:r w:rsidRPr="008B69ED">
        <w:t>sowohl die Anwendungsbereiche der Statistik als auch der Wahrscheinlichkeitsrechnung erfa</w:t>
      </w:r>
      <w:r w:rsidRPr="008B69ED">
        <w:t>s</w:t>
      </w:r>
      <w:r w:rsidRPr="008B69ED">
        <w:t>sen.</w:t>
      </w:r>
    </w:p>
    <w:p w:rsidR="0089706C" w:rsidRPr="008B69ED" w:rsidRDefault="0089706C" w:rsidP="0089706C">
      <w:r w:rsidRPr="008B69ED">
        <w:t xml:space="preserve">Anstelle von stochastischen Situationen spricht man auch von </w:t>
      </w:r>
      <w:r>
        <w:t>„</w:t>
      </w:r>
      <w:r w:rsidRPr="008B69ED">
        <w:t>Erscheinungen mit Zufallscharakter</w:t>
      </w:r>
      <w:r>
        <w:t>“</w:t>
      </w:r>
      <w:r w:rsidRPr="008B69ED">
        <w:t xml:space="preserve"> oder </w:t>
      </w:r>
      <w:r>
        <w:t>von „</w:t>
      </w:r>
      <w:r w:rsidRPr="008B69ED">
        <w:t>zufälligen Erscheinungen</w:t>
      </w:r>
      <w:r>
        <w:t>“</w:t>
      </w:r>
      <w:r w:rsidRPr="008B69ED">
        <w:t xml:space="preserve">. Aufgrund der </w:t>
      </w:r>
      <w:r w:rsidR="001F6DF8">
        <w:t xml:space="preserve">Verwendung </w:t>
      </w:r>
      <w:r w:rsidRPr="008B69ED">
        <w:t>des Zufallsbegriffs in der Mathem</w:t>
      </w:r>
      <w:r w:rsidRPr="008B69ED">
        <w:t>a</w:t>
      </w:r>
      <w:r w:rsidRPr="008B69ED">
        <w:t>tik (</w:t>
      </w:r>
      <w:r w:rsidR="001F6DF8">
        <w:t>vgl</w:t>
      </w:r>
      <w:r w:rsidRPr="008B69ED">
        <w:t xml:space="preserve">. 1.2) wird der Begriff „Erscheinungen mit Zufallscharakter“ </w:t>
      </w:r>
      <w:r>
        <w:t xml:space="preserve">in eingeschränkter Weise </w:t>
      </w:r>
      <w:r w:rsidRPr="008B69ED">
        <w:t>oft nur mit Situationen verbunden, die im Rahmen der Wahrscheinlichkeitsrechnung auftreten</w:t>
      </w:r>
      <w:r>
        <w:t>, so dass wir diesen Begriff hier nicht verwenden werden.</w:t>
      </w:r>
    </w:p>
    <w:p w:rsidR="0089706C" w:rsidRPr="008B69ED" w:rsidRDefault="0089706C" w:rsidP="0089706C">
      <w:r w:rsidRPr="008B69ED">
        <w:t xml:space="preserve">Die Bezeichnung „stochastische Situation“ sollte </w:t>
      </w:r>
      <w:r>
        <w:t xml:space="preserve">im Primarstufenunterricht ebenfalls </w:t>
      </w:r>
      <w:r w:rsidRPr="008B69ED">
        <w:t xml:space="preserve">nicht eingeführt werden, mit den Wörtern </w:t>
      </w:r>
      <w:r>
        <w:t>„</w:t>
      </w:r>
      <w:r w:rsidRPr="008B69ED">
        <w:t>Daten</w:t>
      </w:r>
      <w:r>
        <w:t>“</w:t>
      </w:r>
      <w:r w:rsidRPr="008B69ED">
        <w:t xml:space="preserve"> und </w:t>
      </w:r>
      <w:r>
        <w:t>„</w:t>
      </w:r>
      <w:r w:rsidRPr="008B69ED">
        <w:t>Wahrscheinlichkeit</w:t>
      </w:r>
      <w:r>
        <w:t>“</w:t>
      </w:r>
      <w:r w:rsidRPr="008B69ED">
        <w:t xml:space="preserve"> </w:t>
      </w:r>
      <w:r>
        <w:t xml:space="preserve">können </w:t>
      </w:r>
      <w:r w:rsidRPr="008B69ED">
        <w:t xml:space="preserve">diese Situationen </w:t>
      </w:r>
      <w:r>
        <w:t xml:space="preserve">beschrieben </w:t>
      </w:r>
      <w:r w:rsidRPr="008B69ED">
        <w:t>werden.</w:t>
      </w:r>
    </w:p>
    <w:p w:rsidR="001F6DF8" w:rsidRDefault="001F6DF8" w:rsidP="006B7E68">
      <w:pPr>
        <w:pStyle w:val="berschrift5"/>
      </w:pPr>
      <w:r>
        <w:lastRenderedPageBreak/>
        <w:t>Was bedeutet es, eine stochastische Situation zu modellieren?</w:t>
      </w:r>
    </w:p>
    <w:p w:rsidR="001F6DF8" w:rsidRDefault="001F6DF8" w:rsidP="001F6DF8">
      <w:r>
        <w:t>Bei der Modellierung einer real existierenden Situation geht es um die Beschreibung dieser Situation mithilfe von Elementen einer bestimmten Theorie.</w:t>
      </w:r>
      <w:r w:rsidR="00C72764">
        <w:t xml:space="preserve"> Bei stochastischen Situationen sind es die Wisse</w:t>
      </w:r>
      <w:r w:rsidR="00C72764">
        <w:t>n</w:t>
      </w:r>
      <w:r w:rsidR="00C72764">
        <w:t>schaftsdisziplinen Statistik und Wahrscheinlichkeitsrechnung.</w:t>
      </w:r>
    </w:p>
    <w:p w:rsidR="00C72764" w:rsidRDefault="00C72764" w:rsidP="001F6DF8">
      <w:r>
        <w:t>Bei einer Modellierung können drei verschiedene Ebenen unterschieden werden:</w:t>
      </w:r>
    </w:p>
    <w:p w:rsidR="00C72764" w:rsidRDefault="00C72764" w:rsidP="00F7546F">
      <w:pPr>
        <w:pStyle w:val="Listenabsatz"/>
        <w:numPr>
          <w:ilvl w:val="0"/>
          <w:numId w:val="56"/>
        </w:numPr>
        <w:spacing w:before="0"/>
        <w:ind w:left="714" w:hanging="357"/>
      </w:pPr>
      <w:r>
        <w:t>die Ebene der realen Erscheinungen und Zustände (Realität)</w:t>
      </w:r>
      <w:r w:rsidR="00FC1E21">
        <w:t>,</w:t>
      </w:r>
    </w:p>
    <w:p w:rsidR="00C72764" w:rsidRDefault="00C72764" w:rsidP="00F7546F">
      <w:pPr>
        <w:pStyle w:val="Listenabsatz"/>
        <w:numPr>
          <w:ilvl w:val="0"/>
          <w:numId w:val="56"/>
        </w:numPr>
      </w:pPr>
      <w:r>
        <w:t>die Ebene der Realmodelle</w:t>
      </w:r>
      <w:r w:rsidR="00FC1E21">
        <w:t xml:space="preserve"> und</w:t>
      </w:r>
    </w:p>
    <w:p w:rsidR="00C72764" w:rsidRDefault="00C72764" w:rsidP="00F7546F">
      <w:pPr>
        <w:pStyle w:val="Listenabsatz"/>
        <w:numPr>
          <w:ilvl w:val="0"/>
          <w:numId w:val="56"/>
        </w:numPr>
      </w:pPr>
      <w:r>
        <w:t>die Ebene der theoretischen Modelle (Theorie)</w:t>
      </w:r>
      <w:r w:rsidR="00FC1E21">
        <w:t>.</w:t>
      </w:r>
    </w:p>
    <w:p w:rsidR="00C72764" w:rsidRDefault="00C72764" w:rsidP="00C72764">
      <w:r>
        <w:t>Leider werden diese drei Ebenen bei Begriffsbildungen in der Stochastik und auch in Unterrichtsm</w:t>
      </w:r>
      <w:r>
        <w:t>a</w:t>
      </w:r>
      <w:r>
        <w:t>terialien oft nicht in ausreichender Weise auseinandergehalten. Dies führt dann zu Begriffsverwi</w:t>
      </w:r>
      <w:r>
        <w:t>r</w:t>
      </w:r>
      <w:r>
        <w:t xml:space="preserve">rungen oder auch dazu, dass </w:t>
      </w:r>
      <w:r w:rsidR="00FC1E21">
        <w:t xml:space="preserve">in Unterrichtsvorschlägen für die </w:t>
      </w:r>
      <w:r>
        <w:t>Primarstufe</w:t>
      </w:r>
      <w:r w:rsidR="00FC1E21">
        <w:t xml:space="preserve"> bereits ein Arbeiten auf der Ebene der theoretischen Modelle erfolgt. Wir werden dies bei unseren Vorschlägen konsequent vermeiden und uns nur auf der Ebene der realen Erscheinungen </w:t>
      </w:r>
      <w:r w:rsidR="00E238F5">
        <w:t xml:space="preserve">oder </w:t>
      </w:r>
      <w:r w:rsidR="00FC1E21">
        <w:t>der Realmodelle bewegen.</w:t>
      </w:r>
    </w:p>
    <w:p w:rsidR="00CF28AB" w:rsidRDefault="00FC1E21" w:rsidP="00C72764">
      <w:pPr>
        <w:rPr>
          <w:i/>
        </w:rPr>
      </w:pPr>
      <w:r w:rsidRPr="00FC1E21">
        <w:rPr>
          <w:i/>
        </w:rPr>
        <w:t>Beispiel:</w:t>
      </w:r>
      <w:r w:rsidR="00793882">
        <w:rPr>
          <w:i/>
        </w:rPr>
        <w:t xml:space="preserve"> </w:t>
      </w:r>
    </w:p>
    <w:p w:rsidR="00FC1E21" w:rsidRPr="00CF28AB" w:rsidRDefault="00CF28AB" w:rsidP="00CF28AB">
      <w:pPr>
        <w:spacing w:before="0"/>
      </w:pPr>
      <w:r>
        <w:t>Wir wollen die drei Ebenen a</w:t>
      </w:r>
      <w:r w:rsidRPr="00CF28AB">
        <w:t xml:space="preserve">m Beispiel </w:t>
      </w:r>
      <w:r>
        <w:t xml:space="preserve">des </w:t>
      </w:r>
      <w:r w:rsidR="00793882" w:rsidRPr="00CF28AB">
        <w:t>Schreiben</w:t>
      </w:r>
      <w:r>
        <w:t>s</w:t>
      </w:r>
      <w:r w:rsidR="00793882" w:rsidRPr="00CF28AB">
        <w:t xml:space="preserve"> einer Mathematikarbeit</w:t>
      </w:r>
      <w:r>
        <w:t xml:space="preserve"> in knapper Weise erläutern, auf das Beispiel wird im folgenden Abschnitt noch genauer eingegangen.</w:t>
      </w:r>
    </w:p>
    <w:p w:rsidR="00FC1E21" w:rsidRDefault="00017061" w:rsidP="00F7546F">
      <w:pPr>
        <w:pStyle w:val="Listenabsatz"/>
        <w:numPr>
          <w:ilvl w:val="0"/>
          <w:numId w:val="57"/>
        </w:numPr>
        <w:spacing w:before="0"/>
      </w:pPr>
      <w:r w:rsidRPr="00017061">
        <w:rPr>
          <w:i/>
        </w:rPr>
        <w:t>Realität:</w:t>
      </w:r>
      <w:r>
        <w:t xml:space="preserve"> Arne löst in 45 min die vorgegebenen Aufgaben in einer Klassenarbeit. Als Ergebnis liegt die konkrete Arbeit von Arne mit seinen Antworten vor. Er kann aber auch wegen einer Erkrankung die Arbeit vorzeitig beende</w:t>
      </w:r>
      <w:r w:rsidR="00A16E72">
        <w:t>n</w:t>
      </w:r>
      <w:r>
        <w:t xml:space="preserve"> oder die Leistung generell verweiger</w:t>
      </w:r>
      <w:r w:rsidR="00A16E72">
        <w:t>n</w:t>
      </w:r>
      <w:r>
        <w:t xml:space="preserve">. Die Arbeit hat eine Reihe real existierender Eigenschaften wie die Art der Antworten, die Lesbarkeit, vorgenommenen Korrekturen, weitere Bemerkungen oder Zeichnungen </w:t>
      </w:r>
      <w:r w:rsidR="00A16E72">
        <w:t xml:space="preserve">von Arne </w:t>
      </w:r>
      <w:r>
        <w:t>u. a.</w:t>
      </w:r>
      <w:r w:rsidR="00A16E72">
        <w:t xml:space="preserve"> </w:t>
      </w:r>
    </w:p>
    <w:p w:rsidR="00017061" w:rsidRDefault="00017061" w:rsidP="00F7546F">
      <w:pPr>
        <w:pStyle w:val="Listenabsatz"/>
        <w:numPr>
          <w:ilvl w:val="0"/>
          <w:numId w:val="57"/>
        </w:numPr>
        <w:spacing w:before="0"/>
      </w:pPr>
      <w:r w:rsidRPr="00A16E72">
        <w:rPr>
          <w:i/>
        </w:rPr>
        <w:t>Realmodell</w:t>
      </w:r>
      <w:r>
        <w:t xml:space="preserve">: </w:t>
      </w:r>
      <w:r w:rsidR="003E4CB8">
        <w:t xml:space="preserve">Bei </w:t>
      </w:r>
      <w:r w:rsidR="00A16E72">
        <w:t xml:space="preserve">der Korrektur der Arbeit </w:t>
      </w:r>
      <w:r w:rsidR="003E4CB8">
        <w:t>durch die Lehrkraft wird als Merkmal nur die Ric</w:t>
      </w:r>
      <w:r w:rsidR="003E4CB8">
        <w:t>h</w:t>
      </w:r>
      <w:r w:rsidR="003E4CB8">
        <w:t xml:space="preserve">tigkeit der Antworten betrachtet. Dazu </w:t>
      </w:r>
      <w:r w:rsidR="00A16E72">
        <w:t>muss die Lehrkraft</w:t>
      </w:r>
      <w:r w:rsidR="003E4CB8">
        <w:t xml:space="preserve"> zunächst </w:t>
      </w:r>
      <w:r w:rsidR="00A16E72">
        <w:t>einen Bewertungsma</w:t>
      </w:r>
      <w:r w:rsidR="00A16E72">
        <w:t>ß</w:t>
      </w:r>
      <w:r w:rsidR="00A16E72">
        <w:t xml:space="preserve">stab festlegen. </w:t>
      </w:r>
      <w:r w:rsidR="003E4CB8">
        <w:t xml:space="preserve">Sie ordnet </w:t>
      </w:r>
      <w:r w:rsidR="00A16E72">
        <w:t xml:space="preserve">den zu erwartenden Teilleistungen Punkte zu. </w:t>
      </w:r>
      <w:r w:rsidR="003E4CB8">
        <w:t xml:space="preserve">Weiterhin muss sie eine Reihe </w:t>
      </w:r>
      <w:r w:rsidR="00FA37DB">
        <w:t xml:space="preserve">von </w:t>
      </w:r>
      <w:r w:rsidR="003E4CB8">
        <w:t>vereinfachende</w:t>
      </w:r>
      <w:r w:rsidR="00FA37DB">
        <w:t>n</w:t>
      </w:r>
      <w:r w:rsidR="003E4CB8">
        <w:t xml:space="preserve"> Annahmen machen. So wird sie den aktuellen Gesundheit</w:t>
      </w:r>
      <w:r w:rsidR="003E4CB8">
        <w:t>s</w:t>
      </w:r>
      <w:r w:rsidR="003E4CB8">
        <w:t xml:space="preserve">zustand und die Leistungsbereitschaft des Schülers nicht berücksichtigen, wenn </w:t>
      </w:r>
      <w:r w:rsidR="00E06F2B">
        <w:t xml:space="preserve">Arne </w:t>
      </w:r>
      <w:r w:rsidR="003E4CB8">
        <w:t>nicht a</w:t>
      </w:r>
      <w:r w:rsidR="003E4CB8">
        <w:t>l</w:t>
      </w:r>
      <w:r w:rsidR="003E4CB8">
        <w:t>le Teilschritte notiert</w:t>
      </w:r>
      <w:r w:rsidR="00E06F2B">
        <w:t xml:space="preserve"> hat</w:t>
      </w:r>
      <w:r w:rsidR="003E4CB8">
        <w:t xml:space="preserve">, kann sie annehmen, dass </w:t>
      </w:r>
      <w:r w:rsidR="00E06F2B">
        <w:t xml:space="preserve">er </w:t>
      </w:r>
      <w:r w:rsidR="003E4CB8">
        <w:t>d</w:t>
      </w:r>
      <w:r w:rsidR="00FA37DB">
        <w:t>iese trotzdem durchdacht hat u.</w:t>
      </w:r>
      <w:r w:rsidR="003E4CB8">
        <w:t>a.</w:t>
      </w:r>
      <w:r w:rsidR="00FA37DB">
        <w:t>m.</w:t>
      </w:r>
      <w:r w:rsidR="003E4CB8">
        <w:t xml:space="preserve"> </w:t>
      </w:r>
    </w:p>
    <w:p w:rsidR="003E4CB8" w:rsidRDefault="003E4CB8" w:rsidP="00F7546F">
      <w:pPr>
        <w:pStyle w:val="Listenabsatz"/>
        <w:numPr>
          <w:ilvl w:val="0"/>
          <w:numId w:val="57"/>
        </w:numPr>
        <w:spacing w:before="0"/>
      </w:pPr>
      <w:r>
        <w:rPr>
          <w:i/>
        </w:rPr>
        <w:t>Theorie</w:t>
      </w:r>
      <w:r w:rsidRPr="003E4CB8">
        <w:t>:</w:t>
      </w:r>
      <w:r>
        <w:t xml:space="preserve"> </w:t>
      </w:r>
      <w:r w:rsidR="009B7A8F">
        <w:t>Bei der Entwicklung und Auswertung von zentralen Vergleichsarbeiten</w:t>
      </w:r>
      <w:r w:rsidR="00FA37DB">
        <w:t>,</w:t>
      </w:r>
      <w:r w:rsidR="009B7A8F">
        <w:t xml:space="preserve"> wie zum Be</w:t>
      </w:r>
      <w:r w:rsidR="009B7A8F">
        <w:t>i</w:t>
      </w:r>
      <w:r w:rsidR="009B7A8F">
        <w:t>spiel VERA 3</w:t>
      </w:r>
      <w:r w:rsidR="00FA37DB">
        <w:t>,</w:t>
      </w:r>
      <w:r w:rsidR="009B7A8F">
        <w:t xml:space="preserve"> wird zur Beschreibung der Leistungen der Schüler das</w:t>
      </w:r>
      <w:r w:rsidR="00266130">
        <w:t xml:space="preserve"> so</w:t>
      </w:r>
      <w:r w:rsidR="009B7A8F">
        <w:t>genannte Rasch-Modell verwendet, das nach dem dänischen Statistiker Georg William Rasch (1901-1980) b</w:t>
      </w:r>
      <w:r w:rsidR="009B7A8F">
        <w:t>e</w:t>
      </w:r>
      <w:r w:rsidR="009B7A8F">
        <w:t>nannt ist. Dabei wird vereinfachend angenommen, dass es eine eindimensionale mathemat</w:t>
      </w:r>
      <w:r w:rsidR="009B7A8F">
        <w:t>i</w:t>
      </w:r>
      <w:r w:rsidR="009B7A8F">
        <w:t>sche Fähigkeit gibt, die man mit der gleichen Skala wie die Schwierigkeit der Aufgaben me</w:t>
      </w:r>
      <w:r w:rsidR="009B7A8F">
        <w:t>s</w:t>
      </w:r>
      <w:r w:rsidR="009B7A8F">
        <w:t xml:space="preserve">sen kann. Dieser Fähigkeit wird dann durch das Modell </w:t>
      </w:r>
      <w:r w:rsidR="00E06F2B">
        <w:t xml:space="preserve">für jede Aufgabe </w:t>
      </w:r>
      <w:r w:rsidR="009B7A8F">
        <w:t>eine Lösungswah</w:t>
      </w:r>
      <w:r w:rsidR="009B7A8F">
        <w:t>r</w:t>
      </w:r>
      <w:r w:rsidR="009B7A8F">
        <w:t>scheinlichkeit zugeordnet. Im Ergebnis der Auswertung erhält man für einen Schüler keine Erfüllungsquote</w:t>
      </w:r>
      <w:r w:rsidR="00FA37DB">
        <w:t>n</w:t>
      </w:r>
      <w:r w:rsidR="009B7A8F">
        <w:t xml:space="preserve"> sondern nur eine Einordnung der Leistung in Kompetenzstufen.</w:t>
      </w:r>
    </w:p>
    <w:p w:rsidR="00E06F2B" w:rsidRDefault="00E238F5" w:rsidP="00AE0A1E">
      <w:r>
        <w:t>Leider werden in den aktuellen Bildungsstandards für die Primarstufe die Begriffe Ereignis und Zufal</w:t>
      </w:r>
      <w:r>
        <w:t>l</w:t>
      </w:r>
      <w:r>
        <w:t xml:space="preserve">sexperiment verwendet, die zur Ebene der theoretischen Modelle gehören und die wir deshalb nicht für den Unterricht empfehlen werden. </w:t>
      </w:r>
    </w:p>
    <w:p w:rsidR="00C920E4" w:rsidRPr="008B69ED" w:rsidRDefault="00C920E4" w:rsidP="006B7E68">
      <w:pPr>
        <w:pStyle w:val="berschrift5"/>
      </w:pPr>
      <w:r w:rsidRPr="008B69ED">
        <w:t xml:space="preserve">Was </w:t>
      </w:r>
      <w:r w:rsidR="00CA3E70" w:rsidRPr="008B69ED">
        <w:t xml:space="preserve">ist das Ziel </w:t>
      </w:r>
      <w:r w:rsidRPr="008B69ED">
        <w:t>einer Prozessbetrachtung</w:t>
      </w:r>
      <w:r w:rsidR="00266130">
        <w:t xml:space="preserve"> stochastischer Situationen</w:t>
      </w:r>
      <w:r w:rsidRPr="008B69ED">
        <w:t>?</w:t>
      </w:r>
    </w:p>
    <w:p w:rsidR="00C920E4" w:rsidRPr="008B69ED" w:rsidRDefault="00C920E4" w:rsidP="00C920E4">
      <w:r w:rsidRPr="008B69ED">
        <w:t xml:space="preserve">Es gibt verschiedene Möglichkeiten, </w:t>
      </w:r>
      <w:r w:rsidR="00952550" w:rsidRPr="008B69ED">
        <w:t xml:space="preserve">stochastische Situationen </w:t>
      </w:r>
      <w:r w:rsidRPr="008B69ED">
        <w:t>systematisch zu untersuchen. Eine davon ist die Prozessbetrachtung, die insbesondere an der Universität Rostock entwickelt, im Unte</w:t>
      </w:r>
      <w:r w:rsidRPr="008B69ED">
        <w:t>r</w:t>
      </w:r>
      <w:r w:rsidRPr="008B69ED">
        <w:t xml:space="preserve">richt erprobt und in Materialien für Lehrer und Schüler umgesetzt wurde. </w:t>
      </w:r>
    </w:p>
    <w:p w:rsidR="00C920E4" w:rsidRPr="008B69ED" w:rsidRDefault="00C920E4" w:rsidP="00C920E4">
      <w:r w:rsidRPr="008B69ED">
        <w:t xml:space="preserve">Das Besondere der Prozessbetrachtung ist, dass </w:t>
      </w:r>
      <w:r w:rsidR="009B25D2" w:rsidRPr="008B69ED">
        <w:t xml:space="preserve">nicht </w:t>
      </w:r>
      <w:r w:rsidRPr="008B69ED">
        <w:t>nur das betrachtet wird, was eingetreten ist, sondern auch der Prozess untersucht wird, in dessen Resultat diese Er</w:t>
      </w:r>
      <w:r w:rsidR="0095143A" w:rsidRPr="008B69ED">
        <w:t>gebnisse</w:t>
      </w:r>
      <w:r w:rsidRPr="008B69ED">
        <w:t xml:space="preserve"> eintreten können. </w:t>
      </w:r>
    </w:p>
    <w:p w:rsidR="00C920E4" w:rsidRPr="008B69ED" w:rsidRDefault="00C920E4" w:rsidP="00C920E4">
      <w:pPr>
        <w:jc w:val="both"/>
      </w:pPr>
      <w:r w:rsidRPr="008B69ED">
        <w:t>Anstelle des Wortes „Prozess“ verwenden wir im Unterricht die Bezeichnung „Vorgang“, da dieses Wort in der Umgangssprache häufiger vorkommt und insbesondere für jüngere Schüler leichter z</w:t>
      </w:r>
      <w:r w:rsidRPr="008B69ED">
        <w:t>u</w:t>
      </w:r>
      <w:r w:rsidRPr="008B69ED">
        <w:t xml:space="preserve">gänglich ist. </w:t>
      </w:r>
    </w:p>
    <w:p w:rsidR="00C920E4" w:rsidRPr="008B69ED" w:rsidRDefault="00C920E4" w:rsidP="00C920E4">
      <w:pPr>
        <w:jc w:val="both"/>
      </w:pPr>
      <w:r w:rsidRPr="008B69ED">
        <w:lastRenderedPageBreak/>
        <w:t xml:space="preserve">Die Prozessbetrachtung kann sowohl beim Umgang mit Wahrscheinlichkeiten als auch beim Arbeiten mit statistischen Daten verwendet werden und stellt somit eine gemeinsame begriffliche Grundlage für </w:t>
      </w:r>
      <w:r w:rsidR="0095143A" w:rsidRPr="008B69ED">
        <w:t xml:space="preserve">die </w:t>
      </w:r>
      <w:r w:rsidRPr="008B69ED">
        <w:t>beide</w:t>
      </w:r>
      <w:r w:rsidR="0095143A" w:rsidRPr="008B69ED">
        <w:t>n</w:t>
      </w:r>
      <w:r w:rsidRPr="008B69ED">
        <w:t xml:space="preserve"> großen Teilgebiete der Stochastik dar.</w:t>
      </w:r>
    </w:p>
    <w:p w:rsidR="00952550" w:rsidRPr="008B69ED" w:rsidRDefault="00952550" w:rsidP="00952550">
      <w:pPr>
        <w:jc w:val="both"/>
      </w:pPr>
      <w:r w:rsidRPr="008B69ED">
        <w:t>Mit der Prozessbetrachtung und einem präformalen Wahrscheinlichkeitsbegriff können zahlreiche Bedeutungen und Verwendungen des Begriffes „Zufall“ in der Umgangssprache und in den Wisse</w:t>
      </w:r>
      <w:r w:rsidRPr="008B69ED">
        <w:t>n</w:t>
      </w:r>
      <w:r w:rsidRPr="008B69ED">
        <w:t>schaften in neuer Weise formuliert werden.</w:t>
      </w:r>
    </w:p>
    <w:p w:rsidR="00CA3E70" w:rsidRPr="008B69ED" w:rsidRDefault="00CA3E70" w:rsidP="006B7E68">
      <w:pPr>
        <w:pStyle w:val="berschrift5"/>
      </w:pPr>
      <w:r w:rsidRPr="008B69ED">
        <w:t>W</w:t>
      </w:r>
      <w:r w:rsidR="00266130">
        <w:t>elche</w:t>
      </w:r>
      <w:r w:rsidRPr="008B69ED">
        <w:t xml:space="preserve"> die Bestandeile</w:t>
      </w:r>
      <w:r w:rsidR="00266130">
        <w:t xml:space="preserve"> hat eine </w:t>
      </w:r>
      <w:r w:rsidRPr="008B69ED">
        <w:t>Prozessbetrachtung?</w:t>
      </w:r>
    </w:p>
    <w:p w:rsidR="00C920E4" w:rsidRPr="008B69ED" w:rsidRDefault="00CA3E70" w:rsidP="00F7546F">
      <w:pPr>
        <w:pStyle w:val="Listenabsatz"/>
        <w:numPr>
          <w:ilvl w:val="0"/>
          <w:numId w:val="10"/>
        </w:numPr>
        <w:jc w:val="both"/>
        <w:rPr>
          <w:b/>
        </w:rPr>
      </w:pPr>
      <w:r w:rsidRPr="008B69ED">
        <w:rPr>
          <w:b/>
        </w:rPr>
        <w:t>Bestimmung des ablaufenden Vorgangs</w:t>
      </w:r>
      <w:r w:rsidR="00266130">
        <w:rPr>
          <w:b/>
        </w:rPr>
        <w:t xml:space="preserve"> und seiner Resultate</w:t>
      </w:r>
    </w:p>
    <w:p w:rsidR="00C920E4" w:rsidRPr="008B69ED" w:rsidRDefault="00C920E4" w:rsidP="00C920E4">
      <w:pPr>
        <w:jc w:val="both"/>
      </w:pPr>
      <w:r w:rsidRPr="008B69ED">
        <w:t>Das Wort „Vorgang“ ist in der Umgangssprache eine Bezeichnung für etwas, was vor sich geht, a</w:t>
      </w:r>
      <w:r w:rsidRPr="008B69ED">
        <w:t>b</w:t>
      </w:r>
      <w:r w:rsidRPr="008B69ED">
        <w:t>läuft oder sich entwickelt. Diese Bedeutung ist der Kern des von uns verwendeten Begriffs „Vo</w:t>
      </w:r>
      <w:r w:rsidRPr="008B69ED">
        <w:t>r</w:t>
      </w:r>
      <w:r w:rsidRPr="008B69ED">
        <w:t>gang“</w:t>
      </w:r>
      <w:r w:rsidR="00CA3E70" w:rsidRPr="008B69ED">
        <w:t>.</w:t>
      </w:r>
      <w:r w:rsidRPr="008B69ED">
        <w:t xml:space="preserve"> </w:t>
      </w:r>
      <w:r w:rsidR="00CA3E70" w:rsidRPr="008B69ED">
        <w:t xml:space="preserve">Somit </w:t>
      </w:r>
      <w:r w:rsidRPr="008B69ED">
        <w:t>ist ein unmittelbarer Anschluss an die inhaltlichen Vorstellungen der Schüler aus der Umgangssprache möglich.</w:t>
      </w:r>
    </w:p>
    <w:p w:rsidR="00C920E4" w:rsidRPr="008B69ED" w:rsidRDefault="00C920E4" w:rsidP="00C920E4">
      <w:pPr>
        <w:jc w:val="both"/>
      </w:pPr>
      <w:r w:rsidRPr="008B69ED">
        <w:t xml:space="preserve">Zu </w:t>
      </w:r>
      <w:r w:rsidR="009B25D2" w:rsidRPr="008B69ED">
        <w:t xml:space="preserve">den Aspekten </w:t>
      </w:r>
      <w:r w:rsidRPr="008B69ED">
        <w:t>de</w:t>
      </w:r>
      <w:r w:rsidR="009B25D2" w:rsidRPr="008B69ED">
        <w:t>s</w:t>
      </w:r>
      <w:r w:rsidRPr="008B69ED">
        <w:t xml:space="preserve"> Begriff</w:t>
      </w:r>
      <w:r w:rsidR="009B25D2" w:rsidRPr="008B69ED">
        <w:t>s</w:t>
      </w:r>
      <w:r w:rsidRPr="008B69ED">
        <w:t xml:space="preserve"> </w:t>
      </w:r>
      <w:r w:rsidR="003766C2">
        <w:t>„</w:t>
      </w:r>
      <w:r w:rsidRPr="008B69ED">
        <w:t>Vorgang</w:t>
      </w:r>
      <w:r w:rsidR="003766C2">
        <w:t>“</w:t>
      </w:r>
      <w:r w:rsidRPr="008B69ED">
        <w:t xml:space="preserve">, gehören </w:t>
      </w:r>
      <w:r w:rsidR="00CF28AB">
        <w:t xml:space="preserve">noch weitere </w:t>
      </w:r>
      <w:r w:rsidRPr="008B69ED">
        <w:t>Gedanken</w:t>
      </w:r>
      <w:r w:rsidR="003766C2">
        <w:t>.</w:t>
      </w:r>
      <w:r w:rsidR="00CF28AB">
        <w:t xml:space="preserve"> Wir erläutern </w:t>
      </w:r>
      <w:r w:rsidR="00E238F5">
        <w:t>die</w:t>
      </w:r>
      <w:r w:rsidR="00CF28AB">
        <w:t>se an 5 Beispielen, die auch bei den übrigen Aspekten der Prozessbetrachtung als Beispiele verwendet we</w:t>
      </w:r>
      <w:r w:rsidR="00CF28AB">
        <w:t>r</w:t>
      </w:r>
      <w:r w:rsidR="00CF28AB">
        <w:t>den</w:t>
      </w:r>
      <w:r w:rsidR="003766C2">
        <w:t>. Die Beispiele</w:t>
      </w:r>
      <w:r w:rsidR="00CF28AB">
        <w:t xml:space="preserve"> </w:t>
      </w:r>
      <w:r w:rsidR="003766C2">
        <w:t xml:space="preserve">A, B und C sind im </w:t>
      </w:r>
      <w:r w:rsidR="00CF28AB">
        <w:t xml:space="preserve">Unterricht der Primarstufe </w:t>
      </w:r>
      <w:r w:rsidR="003766C2">
        <w:t xml:space="preserve">für das Arbeiten mit Daten und die Beispiele D und E für das Arbeiten mit Wahrscheinlichkeiten </w:t>
      </w:r>
      <w:r w:rsidR="00CF28AB">
        <w:t>geeignet.</w:t>
      </w:r>
      <w:r w:rsidR="003766C2">
        <w:t xml:space="preserve"> </w:t>
      </w:r>
    </w:p>
    <w:p w:rsidR="00CA3E70" w:rsidRPr="008B69ED" w:rsidRDefault="00C920E4" w:rsidP="00F7546F">
      <w:pPr>
        <w:numPr>
          <w:ilvl w:val="0"/>
          <w:numId w:val="7"/>
        </w:numPr>
        <w:ind w:left="357" w:hanging="357"/>
      </w:pPr>
      <w:r w:rsidRPr="008B69ED">
        <w:t xml:space="preserve">Vorgänge </w:t>
      </w:r>
      <w:r w:rsidR="00CA3E70" w:rsidRPr="008B69ED">
        <w:t xml:space="preserve">treten </w:t>
      </w:r>
      <w:r w:rsidR="0095143A" w:rsidRPr="008B69ED">
        <w:t xml:space="preserve">in allen Bereichen des Lebens </w:t>
      </w:r>
      <w:r w:rsidR="00CA3E70" w:rsidRPr="008B69ED">
        <w:t>auf.</w:t>
      </w:r>
    </w:p>
    <w:p w:rsidR="00C920E4" w:rsidRPr="008B69ED" w:rsidRDefault="00CA3E70" w:rsidP="00590369">
      <w:pPr>
        <w:ind w:left="360"/>
        <w:contextualSpacing/>
        <w:rPr>
          <w:i/>
        </w:rPr>
      </w:pPr>
      <w:r w:rsidRPr="008B69ED">
        <w:rPr>
          <w:i/>
        </w:rPr>
        <w:t>Beispiele:</w:t>
      </w:r>
    </w:p>
    <w:p w:rsidR="00CA3E70" w:rsidRPr="008B69ED" w:rsidRDefault="00CA3E70" w:rsidP="0095143A">
      <w:pPr>
        <w:ind w:left="1122" w:hanging="414"/>
        <w:contextualSpacing/>
      </w:pPr>
      <w:r w:rsidRPr="008B69ED">
        <w:t>A:</w:t>
      </w:r>
      <w:r w:rsidRPr="008B69ED">
        <w:tab/>
        <w:t xml:space="preserve">Arne </w:t>
      </w:r>
      <w:r w:rsidR="00266130" w:rsidRPr="008B69ED">
        <w:t>schreibt eine Mathematikarbeit</w:t>
      </w:r>
      <w:r w:rsidRPr="008B69ED">
        <w:t>.</w:t>
      </w:r>
    </w:p>
    <w:p w:rsidR="00CA3E70" w:rsidRPr="008B69ED" w:rsidRDefault="00CA3E70" w:rsidP="0095143A">
      <w:pPr>
        <w:ind w:left="1122" w:hanging="414"/>
        <w:contextualSpacing/>
      </w:pPr>
      <w:r w:rsidRPr="008B69ED">
        <w:t>B:</w:t>
      </w:r>
      <w:r w:rsidRPr="008B69ED">
        <w:tab/>
      </w:r>
      <w:r w:rsidR="005D7B98" w:rsidRPr="008B69ED">
        <w:t>Ein B</w:t>
      </w:r>
      <w:r w:rsidR="005F4209" w:rsidRPr="008B69ED">
        <w:t>aum</w:t>
      </w:r>
      <w:r w:rsidR="005D7B98" w:rsidRPr="008B69ED">
        <w:t xml:space="preserve"> wächst im</w:t>
      </w:r>
      <w:r w:rsidR="00266130">
        <w:t xml:space="preserve"> Wald</w:t>
      </w:r>
      <w:r w:rsidR="005D7B98" w:rsidRPr="008B69ED">
        <w:t>.</w:t>
      </w:r>
    </w:p>
    <w:p w:rsidR="00CA3E70" w:rsidRPr="008B69ED" w:rsidRDefault="00CA3E70" w:rsidP="0095143A">
      <w:pPr>
        <w:ind w:left="1122" w:hanging="414"/>
        <w:contextualSpacing/>
      </w:pPr>
      <w:r w:rsidRPr="008B69ED">
        <w:t>C:</w:t>
      </w:r>
      <w:r w:rsidRPr="008B69ED">
        <w:tab/>
      </w:r>
      <w:r w:rsidR="00AB5A31" w:rsidRPr="008B69ED">
        <w:t>Clara</w:t>
      </w:r>
      <w:r w:rsidR="006B5949" w:rsidRPr="008B69ED">
        <w:t>s</w:t>
      </w:r>
      <w:r w:rsidR="005D7B98" w:rsidRPr="008B69ED">
        <w:t xml:space="preserve"> </w:t>
      </w:r>
      <w:r w:rsidR="006B5949" w:rsidRPr="008B69ED">
        <w:t>Einstellungen zu Tieren entwickeln sich</w:t>
      </w:r>
      <w:r w:rsidR="005D7B98" w:rsidRPr="008B69ED">
        <w:t>.</w:t>
      </w:r>
      <w:r w:rsidR="00AB5A31" w:rsidRPr="008B69ED">
        <w:t xml:space="preserve"> </w:t>
      </w:r>
    </w:p>
    <w:p w:rsidR="00AB5A31" w:rsidRPr="008B69ED" w:rsidRDefault="00AB5A31" w:rsidP="0095143A">
      <w:pPr>
        <w:ind w:left="1122" w:hanging="414"/>
        <w:contextualSpacing/>
      </w:pPr>
      <w:r w:rsidRPr="008B69ED">
        <w:t xml:space="preserve">D: </w:t>
      </w:r>
      <w:r w:rsidRPr="008B69ED">
        <w:tab/>
      </w:r>
      <w:r w:rsidR="00A039F8" w:rsidRPr="008B69ED">
        <w:t>David</w:t>
      </w:r>
      <w:r w:rsidR="00266130">
        <w:t xml:space="preserve"> </w:t>
      </w:r>
      <w:r w:rsidR="00266130" w:rsidRPr="008B69ED">
        <w:t>würfelt</w:t>
      </w:r>
      <w:r w:rsidR="005D7B98" w:rsidRPr="008B69ED">
        <w:t>.</w:t>
      </w:r>
    </w:p>
    <w:p w:rsidR="00AB5A31" w:rsidRPr="008B69ED" w:rsidRDefault="00AB5A31" w:rsidP="0095143A">
      <w:pPr>
        <w:ind w:left="1122" w:hanging="414"/>
        <w:contextualSpacing/>
      </w:pPr>
      <w:r w:rsidRPr="008B69ED">
        <w:t>E:</w:t>
      </w:r>
      <w:r w:rsidRPr="008B69ED">
        <w:tab/>
      </w:r>
      <w:r w:rsidR="006B5949" w:rsidRPr="008B69ED">
        <w:t xml:space="preserve">Eva </w:t>
      </w:r>
      <w:r w:rsidRPr="008B69ED">
        <w:t xml:space="preserve">überlegt, ob </w:t>
      </w:r>
      <w:r w:rsidR="006B5949" w:rsidRPr="008B69ED">
        <w:t xml:space="preserve">sie in </w:t>
      </w:r>
      <w:r w:rsidRPr="008B69ED">
        <w:t>der</w:t>
      </w:r>
      <w:r w:rsidR="00B83B27" w:rsidRPr="008B69ED">
        <w:t xml:space="preserve"> Arbeit </w:t>
      </w:r>
      <w:r w:rsidR="006B5949" w:rsidRPr="008B69ED">
        <w:t xml:space="preserve">die </w:t>
      </w:r>
      <w:r w:rsidRPr="008B69ED">
        <w:t>Aufgaben richtig gelöst hat.</w:t>
      </w:r>
    </w:p>
    <w:p w:rsidR="00C920E4" w:rsidRPr="008B69ED" w:rsidRDefault="00C920E4" w:rsidP="00F7546F">
      <w:pPr>
        <w:numPr>
          <w:ilvl w:val="0"/>
          <w:numId w:val="7"/>
        </w:numPr>
        <w:ind w:left="354" w:hanging="357"/>
        <w:jc w:val="both"/>
      </w:pPr>
      <w:r w:rsidRPr="008B69ED">
        <w:t xml:space="preserve">Jeder Vorgang hat einen Anfang </w:t>
      </w:r>
      <w:r w:rsidR="0095143A" w:rsidRPr="008B69ED">
        <w:t xml:space="preserve">und </w:t>
      </w:r>
      <w:r w:rsidRPr="008B69ED">
        <w:t>ein Ende.</w:t>
      </w:r>
    </w:p>
    <w:p w:rsidR="00C920E4" w:rsidRPr="008B69ED" w:rsidRDefault="00C920E4" w:rsidP="00F7546F">
      <w:pPr>
        <w:numPr>
          <w:ilvl w:val="0"/>
          <w:numId w:val="7"/>
        </w:numPr>
        <w:spacing w:before="0"/>
        <w:ind w:left="351" w:hanging="357"/>
        <w:jc w:val="both"/>
      </w:pPr>
      <w:r w:rsidRPr="008B69ED">
        <w:t>Man kann Vorgänge betrachten, die schon abgeschlossen sind (</w:t>
      </w:r>
      <w:r w:rsidR="00FA37DB">
        <w:t xml:space="preserve">Arne </w:t>
      </w:r>
      <w:r w:rsidR="00AB5A31" w:rsidRPr="008B69ED">
        <w:t>hat</w:t>
      </w:r>
      <w:r w:rsidR="00FA37DB">
        <w:t xml:space="preserve"> die Arbeit geschrieben</w:t>
      </w:r>
      <w:r w:rsidR="00AB5A31" w:rsidRPr="008B69ED">
        <w:t>.</w:t>
      </w:r>
      <w:r w:rsidRPr="008B69ED">
        <w:t xml:space="preserve">), die </w:t>
      </w:r>
      <w:r w:rsidR="00FA37DB">
        <w:t xml:space="preserve">noch </w:t>
      </w:r>
      <w:r w:rsidRPr="008B69ED">
        <w:t>andauern (</w:t>
      </w:r>
      <w:r w:rsidR="009B25D2" w:rsidRPr="008B69ED">
        <w:t xml:space="preserve">das Wachstum des Baumes, </w:t>
      </w:r>
      <w:r w:rsidR="00AB5A31" w:rsidRPr="008B69ED">
        <w:t xml:space="preserve">die Entwicklung der Einstellung von </w:t>
      </w:r>
      <w:r w:rsidR="006B5949" w:rsidRPr="008B69ED">
        <w:t xml:space="preserve">Clara </w:t>
      </w:r>
      <w:r w:rsidR="00AB5A31" w:rsidRPr="008B69ED">
        <w:t>zu</w:t>
      </w:r>
      <w:r w:rsidR="00B83B27" w:rsidRPr="008B69ED">
        <w:t xml:space="preserve"> Ti</w:t>
      </w:r>
      <w:r w:rsidR="00B83B27" w:rsidRPr="008B69ED">
        <w:t>e</w:t>
      </w:r>
      <w:r w:rsidR="00B83B27" w:rsidRPr="008B69ED">
        <w:t>ren</w:t>
      </w:r>
      <w:r w:rsidRPr="008B69ED">
        <w:t xml:space="preserve">) </w:t>
      </w:r>
      <w:r w:rsidR="00FA37DB">
        <w:t xml:space="preserve">oder </w:t>
      </w:r>
      <w:r w:rsidRPr="008B69ED">
        <w:t xml:space="preserve">noch </w:t>
      </w:r>
      <w:r w:rsidR="0095143A" w:rsidRPr="008B69ED">
        <w:t>bevorstehen</w:t>
      </w:r>
      <w:r w:rsidR="00266130">
        <w:t xml:space="preserve"> </w:t>
      </w:r>
      <w:r w:rsidRPr="008B69ED">
        <w:t>(</w:t>
      </w:r>
      <w:r w:rsidR="00AB5A31" w:rsidRPr="008B69ED">
        <w:t>der nächste Wurf von</w:t>
      </w:r>
      <w:r w:rsidR="00266130">
        <w:t xml:space="preserve"> David</w:t>
      </w:r>
      <w:r w:rsidRPr="008B69ED">
        <w:t>).</w:t>
      </w:r>
    </w:p>
    <w:p w:rsidR="00C920E4" w:rsidRPr="008B69ED" w:rsidRDefault="00C920E4" w:rsidP="00F7546F">
      <w:pPr>
        <w:numPr>
          <w:ilvl w:val="0"/>
          <w:numId w:val="7"/>
        </w:numPr>
        <w:spacing w:before="0"/>
        <w:ind w:left="351" w:hanging="357"/>
        <w:jc w:val="both"/>
      </w:pPr>
      <w:r w:rsidRPr="008B69ED">
        <w:t xml:space="preserve">Es gibt Vorgänge, die </w:t>
      </w:r>
      <w:r w:rsidR="005F4209" w:rsidRPr="008B69ED">
        <w:t xml:space="preserve">sehr </w:t>
      </w:r>
      <w:r w:rsidRPr="008B69ED">
        <w:t>kurz sind (Würfeln), die etwas länger dauern (</w:t>
      </w:r>
      <w:r w:rsidR="009B25D2" w:rsidRPr="008B69ED">
        <w:t xml:space="preserve">Schreiben </w:t>
      </w:r>
      <w:r w:rsidR="005F4209" w:rsidRPr="008B69ED">
        <w:t>einer Arbeit</w:t>
      </w:r>
      <w:r w:rsidRPr="008B69ED">
        <w:t>) und die sehr lange dauern (</w:t>
      </w:r>
      <w:r w:rsidR="005F4209" w:rsidRPr="008B69ED">
        <w:t>Wachstum eines Baumes</w:t>
      </w:r>
      <w:r w:rsidRPr="008B69ED">
        <w:t>).</w:t>
      </w:r>
    </w:p>
    <w:p w:rsidR="003F28C2" w:rsidRPr="008B69ED" w:rsidRDefault="003F28C2" w:rsidP="00F7546F">
      <w:pPr>
        <w:numPr>
          <w:ilvl w:val="0"/>
          <w:numId w:val="7"/>
        </w:numPr>
        <w:spacing w:before="0"/>
        <w:ind w:left="351" w:hanging="357"/>
        <w:jc w:val="both"/>
      </w:pPr>
      <w:r w:rsidRPr="008B69ED">
        <w:t>Es gibt Vorgänge, deren Ergebnis man nicht beeinflussen kann (Würfeln), und Vorgänge, bei d</w:t>
      </w:r>
      <w:r w:rsidRPr="008B69ED">
        <w:t>e</w:t>
      </w:r>
      <w:r w:rsidRPr="008B69ED">
        <w:t>nen die beteiligten Personen das Ergebnis beeinflussen können (Schreiben einer Arbeit).</w:t>
      </w:r>
    </w:p>
    <w:p w:rsidR="00C920E4" w:rsidRPr="008B69ED" w:rsidRDefault="00C920E4" w:rsidP="00F7546F">
      <w:pPr>
        <w:numPr>
          <w:ilvl w:val="0"/>
          <w:numId w:val="7"/>
        </w:numPr>
        <w:spacing w:before="0"/>
        <w:ind w:left="351" w:hanging="357"/>
      </w:pPr>
      <w:r w:rsidRPr="008B69ED">
        <w:t xml:space="preserve">Man muss unterscheiden zwischen dem, was abläuft und dem, was </w:t>
      </w:r>
      <w:r w:rsidR="00266130">
        <w:t xml:space="preserve">nach dem </w:t>
      </w:r>
      <w:r w:rsidRPr="008B69ED">
        <w:t>Ablauf eines Vo</w:t>
      </w:r>
      <w:r w:rsidRPr="008B69ED">
        <w:t>r</w:t>
      </w:r>
      <w:r w:rsidRPr="008B69ED">
        <w:t xml:space="preserve">gangs eintreten kann. </w:t>
      </w:r>
      <w:r w:rsidR="00952550" w:rsidRPr="008B69ED">
        <w:br/>
      </w:r>
      <w:r w:rsidRPr="008B69ED">
        <w:rPr>
          <w:i/>
        </w:rPr>
        <w:t>Beispiele:</w:t>
      </w:r>
    </w:p>
    <w:tbl>
      <w:tblPr>
        <w:tblStyle w:val="Tabellenraster"/>
        <w:tblW w:w="0" w:type="auto"/>
        <w:jc w:val="center"/>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3791"/>
      </w:tblGrid>
      <w:tr w:rsidR="00C920E4" w:rsidRPr="008B69ED" w:rsidTr="0095143A">
        <w:trPr>
          <w:jc w:val="center"/>
        </w:trPr>
        <w:tc>
          <w:tcPr>
            <w:tcW w:w="4645" w:type="dxa"/>
          </w:tcPr>
          <w:p w:rsidR="00C920E4" w:rsidRPr="008B69ED" w:rsidRDefault="00C920E4" w:rsidP="00C920E4">
            <w:pPr>
              <w:jc w:val="both"/>
              <w:rPr>
                <w:b/>
              </w:rPr>
            </w:pPr>
            <w:r w:rsidRPr="008B69ED">
              <w:rPr>
                <w:b/>
              </w:rPr>
              <w:t>Was läuft ab?</w:t>
            </w:r>
          </w:p>
        </w:tc>
        <w:tc>
          <w:tcPr>
            <w:tcW w:w="3792" w:type="dxa"/>
          </w:tcPr>
          <w:p w:rsidR="00C920E4" w:rsidRPr="008B69ED" w:rsidRDefault="00C920E4" w:rsidP="00C920E4">
            <w:pPr>
              <w:jc w:val="both"/>
              <w:rPr>
                <w:b/>
              </w:rPr>
            </w:pPr>
            <w:r w:rsidRPr="008B69ED">
              <w:rPr>
                <w:b/>
              </w:rPr>
              <w:t>Was kann eintreten?</w:t>
            </w:r>
          </w:p>
        </w:tc>
      </w:tr>
      <w:tr w:rsidR="00C920E4" w:rsidRPr="008B69ED" w:rsidTr="0095143A">
        <w:trPr>
          <w:jc w:val="center"/>
        </w:trPr>
        <w:tc>
          <w:tcPr>
            <w:tcW w:w="4645" w:type="dxa"/>
          </w:tcPr>
          <w:p w:rsidR="00C920E4" w:rsidRPr="008B69ED" w:rsidRDefault="00927185" w:rsidP="00266130">
            <w:pPr>
              <w:ind w:left="284" w:hanging="283"/>
              <w:jc w:val="both"/>
            </w:pPr>
            <w:r w:rsidRPr="008B69ED">
              <w:t xml:space="preserve">A: </w:t>
            </w:r>
            <w:r w:rsidRPr="008B69ED">
              <w:tab/>
            </w:r>
            <w:r w:rsidR="00AB5A31" w:rsidRPr="008B69ED">
              <w:t xml:space="preserve">Arne </w:t>
            </w:r>
            <w:r w:rsidR="00266130" w:rsidRPr="008B69ED">
              <w:t>schreibt eine Mathematikarbeit</w:t>
            </w:r>
            <w:r w:rsidR="00C920E4" w:rsidRPr="008B69ED">
              <w:t>.</w:t>
            </w:r>
          </w:p>
        </w:tc>
        <w:tc>
          <w:tcPr>
            <w:tcW w:w="3792" w:type="dxa"/>
          </w:tcPr>
          <w:p w:rsidR="00C920E4" w:rsidRPr="008B69ED" w:rsidRDefault="00AB5A31" w:rsidP="00FB6980">
            <w:pPr>
              <w:jc w:val="both"/>
            </w:pPr>
            <w:r w:rsidRPr="008B69ED">
              <w:t xml:space="preserve">Arne </w:t>
            </w:r>
            <w:r w:rsidR="00FB6980" w:rsidRPr="008B69ED">
              <w:t>bekommt eine 2</w:t>
            </w:r>
            <w:r w:rsidR="00C920E4" w:rsidRPr="008B69ED">
              <w:t>.</w:t>
            </w:r>
          </w:p>
        </w:tc>
      </w:tr>
      <w:tr w:rsidR="00B83B27" w:rsidRPr="008B69ED" w:rsidTr="0095143A">
        <w:trPr>
          <w:jc w:val="center"/>
        </w:trPr>
        <w:tc>
          <w:tcPr>
            <w:tcW w:w="4645" w:type="dxa"/>
          </w:tcPr>
          <w:p w:rsidR="00B83B27" w:rsidRPr="008B69ED" w:rsidRDefault="00927185" w:rsidP="00927185">
            <w:pPr>
              <w:ind w:left="284" w:hanging="283"/>
              <w:jc w:val="both"/>
            </w:pPr>
            <w:r w:rsidRPr="008B69ED">
              <w:t>B:</w:t>
            </w:r>
            <w:r w:rsidRPr="008B69ED">
              <w:tab/>
            </w:r>
            <w:r w:rsidR="00B83B27" w:rsidRPr="008B69ED">
              <w:t>Ein B</w:t>
            </w:r>
            <w:r w:rsidR="005F4209" w:rsidRPr="008B69ED">
              <w:t>aum</w:t>
            </w:r>
            <w:r w:rsidR="00B83B27" w:rsidRPr="008B69ED">
              <w:t xml:space="preserve"> wächst im Garten.</w:t>
            </w:r>
          </w:p>
        </w:tc>
        <w:tc>
          <w:tcPr>
            <w:tcW w:w="3792" w:type="dxa"/>
          </w:tcPr>
          <w:p w:rsidR="00B83B27" w:rsidRPr="008B69ED" w:rsidRDefault="00B83B27" w:rsidP="005F4209">
            <w:pPr>
              <w:jc w:val="both"/>
            </w:pPr>
            <w:r w:rsidRPr="008B69ED">
              <w:t>De</w:t>
            </w:r>
            <w:r w:rsidR="005F4209" w:rsidRPr="008B69ED">
              <w:t>r</w:t>
            </w:r>
            <w:r w:rsidRPr="008B69ED">
              <w:t xml:space="preserve"> B</w:t>
            </w:r>
            <w:r w:rsidR="005F4209" w:rsidRPr="008B69ED">
              <w:t>aum</w:t>
            </w:r>
            <w:r w:rsidRPr="008B69ED">
              <w:t xml:space="preserve"> ist größer als </w:t>
            </w:r>
            <w:r w:rsidR="005F4209" w:rsidRPr="008B69ED">
              <w:t>2</w:t>
            </w:r>
            <w:r w:rsidRPr="008B69ED">
              <w:t xml:space="preserve"> m.</w:t>
            </w:r>
          </w:p>
        </w:tc>
      </w:tr>
      <w:tr w:rsidR="006B5949" w:rsidRPr="008B69ED" w:rsidTr="0095143A">
        <w:trPr>
          <w:jc w:val="center"/>
        </w:trPr>
        <w:tc>
          <w:tcPr>
            <w:tcW w:w="4645" w:type="dxa"/>
          </w:tcPr>
          <w:p w:rsidR="006B5949" w:rsidRPr="008B69ED" w:rsidRDefault="00927185" w:rsidP="00927185">
            <w:pPr>
              <w:ind w:left="284" w:hanging="283"/>
              <w:jc w:val="both"/>
            </w:pPr>
            <w:r w:rsidRPr="008B69ED">
              <w:t>C:</w:t>
            </w:r>
            <w:r w:rsidRPr="008B69ED">
              <w:tab/>
            </w:r>
            <w:r w:rsidR="006B5949" w:rsidRPr="008B69ED">
              <w:t>Claras Einstellungen zu Tieren entwickeln sich.</w:t>
            </w:r>
          </w:p>
        </w:tc>
        <w:tc>
          <w:tcPr>
            <w:tcW w:w="3792" w:type="dxa"/>
          </w:tcPr>
          <w:p w:rsidR="006B5949" w:rsidRPr="008B69ED" w:rsidRDefault="006B5949" w:rsidP="0040128C">
            <w:pPr>
              <w:jc w:val="both"/>
            </w:pPr>
            <w:r w:rsidRPr="008B69ED">
              <w:t>Clara mag am liebsten Katzen.</w:t>
            </w:r>
          </w:p>
        </w:tc>
      </w:tr>
      <w:tr w:rsidR="00B83B27" w:rsidRPr="008B69ED" w:rsidTr="0095143A">
        <w:trPr>
          <w:jc w:val="center"/>
        </w:trPr>
        <w:tc>
          <w:tcPr>
            <w:tcW w:w="4645" w:type="dxa"/>
          </w:tcPr>
          <w:p w:rsidR="00B83B27" w:rsidRPr="008B69ED" w:rsidRDefault="00927185" w:rsidP="00266130">
            <w:pPr>
              <w:ind w:left="284" w:hanging="283"/>
              <w:jc w:val="both"/>
            </w:pPr>
            <w:r w:rsidRPr="008B69ED">
              <w:t>D:</w:t>
            </w:r>
            <w:r w:rsidRPr="008B69ED">
              <w:tab/>
            </w:r>
            <w:r w:rsidR="006B5949" w:rsidRPr="008B69ED">
              <w:t>David</w:t>
            </w:r>
            <w:r w:rsidR="00266130" w:rsidRPr="008B69ED">
              <w:t xml:space="preserve"> würfelt</w:t>
            </w:r>
            <w:r w:rsidR="00B83B27" w:rsidRPr="008B69ED">
              <w:t>.</w:t>
            </w:r>
          </w:p>
        </w:tc>
        <w:tc>
          <w:tcPr>
            <w:tcW w:w="3792" w:type="dxa"/>
          </w:tcPr>
          <w:p w:rsidR="00B83B27" w:rsidRPr="008B69ED" w:rsidRDefault="006B5949" w:rsidP="00FB6980">
            <w:pPr>
              <w:jc w:val="both"/>
            </w:pPr>
            <w:r w:rsidRPr="008B69ED">
              <w:t>David</w:t>
            </w:r>
            <w:r w:rsidR="00FB6980" w:rsidRPr="008B69ED">
              <w:t xml:space="preserve"> </w:t>
            </w:r>
            <w:r w:rsidR="00FB6980">
              <w:t xml:space="preserve">würfelt </w:t>
            </w:r>
            <w:r w:rsidR="00FB6980" w:rsidRPr="008B69ED">
              <w:t>eine 2</w:t>
            </w:r>
            <w:r w:rsidR="00B83B27" w:rsidRPr="008B69ED">
              <w:t>.</w:t>
            </w:r>
          </w:p>
        </w:tc>
      </w:tr>
      <w:tr w:rsidR="00C920E4" w:rsidRPr="008B69ED" w:rsidTr="0095143A">
        <w:trPr>
          <w:jc w:val="center"/>
        </w:trPr>
        <w:tc>
          <w:tcPr>
            <w:tcW w:w="4645" w:type="dxa"/>
          </w:tcPr>
          <w:p w:rsidR="00C920E4" w:rsidRPr="008B69ED" w:rsidRDefault="00927185" w:rsidP="00927185">
            <w:pPr>
              <w:ind w:left="284" w:hanging="283"/>
              <w:jc w:val="both"/>
            </w:pPr>
            <w:r w:rsidRPr="008B69ED">
              <w:t>E:</w:t>
            </w:r>
            <w:r w:rsidRPr="008B69ED">
              <w:tab/>
            </w:r>
            <w:r w:rsidR="006B5949" w:rsidRPr="008B69ED">
              <w:t xml:space="preserve">Eva </w:t>
            </w:r>
            <w:r w:rsidR="00B83B27" w:rsidRPr="008B69ED">
              <w:t xml:space="preserve">überlegt, ob </w:t>
            </w:r>
            <w:r w:rsidR="006B5949" w:rsidRPr="008B69ED">
              <w:t xml:space="preserve">sie </w:t>
            </w:r>
            <w:r w:rsidR="00B83B27" w:rsidRPr="008B69ED">
              <w:t xml:space="preserve">in der Arbeit </w:t>
            </w:r>
            <w:r w:rsidR="006B5949" w:rsidRPr="008B69ED">
              <w:t xml:space="preserve">die </w:t>
            </w:r>
            <w:r w:rsidR="00B83B27" w:rsidRPr="008B69ED">
              <w:t>Aufg</w:t>
            </w:r>
            <w:r w:rsidR="00B83B27" w:rsidRPr="008B69ED">
              <w:t>a</w:t>
            </w:r>
            <w:r w:rsidR="00B83B27" w:rsidRPr="008B69ED">
              <w:t>ben richtig gelöst hat.</w:t>
            </w:r>
          </w:p>
        </w:tc>
        <w:tc>
          <w:tcPr>
            <w:tcW w:w="3792" w:type="dxa"/>
          </w:tcPr>
          <w:p w:rsidR="00C920E4" w:rsidRPr="008B69ED" w:rsidRDefault="006B5949" w:rsidP="006B5949">
            <w:pPr>
              <w:jc w:val="both"/>
            </w:pPr>
            <w:r w:rsidRPr="008B69ED">
              <w:t xml:space="preserve">Eva </w:t>
            </w:r>
            <w:r w:rsidR="00B83B27" w:rsidRPr="008B69ED">
              <w:t xml:space="preserve">glaubt, dass </w:t>
            </w:r>
            <w:r w:rsidRPr="008B69ED">
              <w:t>sie</w:t>
            </w:r>
            <w:r w:rsidR="00B83B27" w:rsidRPr="008B69ED">
              <w:t xml:space="preserve"> alle Aufgaben ric</w:t>
            </w:r>
            <w:r w:rsidR="00B83B27" w:rsidRPr="008B69ED">
              <w:t>h</w:t>
            </w:r>
            <w:r w:rsidR="00B83B27" w:rsidRPr="008B69ED">
              <w:t>tig gelöst hat.</w:t>
            </w:r>
          </w:p>
        </w:tc>
      </w:tr>
    </w:tbl>
    <w:p w:rsidR="00B83B27" w:rsidRPr="008B69ED" w:rsidRDefault="00B83B27" w:rsidP="009B25D2">
      <w:pPr>
        <w:spacing w:before="240"/>
      </w:pPr>
      <w:r w:rsidRPr="008B69ED">
        <w:t xml:space="preserve">Nach dem Ablauf des Vorgangs </w:t>
      </w:r>
      <w:r w:rsidR="006B5949" w:rsidRPr="008B69ED">
        <w:t xml:space="preserve">sind </w:t>
      </w:r>
      <w:r w:rsidRPr="008B69ED">
        <w:t xml:space="preserve">bestimmte </w:t>
      </w:r>
      <w:r w:rsidR="00266130" w:rsidRPr="00E238F5">
        <w:rPr>
          <w:b/>
        </w:rPr>
        <w:t>Resultate</w:t>
      </w:r>
      <w:r w:rsidR="00266130">
        <w:t xml:space="preserve"> </w:t>
      </w:r>
      <w:r w:rsidRPr="008B69ED">
        <w:t xml:space="preserve">eingetreten (der Würfel liegt </w:t>
      </w:r>
      <w:r w:rsidR="003F28C2" w:rsidRPr="008B69ED">
        <w:t>in einer b</w:t>
      </w:r>
      <w:r w:rsidR="003F28C2" w:rsidRPr="008B69ED">
        <w:t>e</w:t>
      </w:r>
      <w:r w:rsidR="003F28C2" w:rsidRPr="008B69ED">
        <w:t xml:space="preserve">stimmten Lage auf dem </w:t>
      </w:r>
      <w:r w:rsidRPr="008B69ED">
        <w:t>Tisch</w:t>
      </w:r>
      <w:r w:rsidR="006B5949" w:rsidRPr="008B69ED">
        <w:t>), haben sich bestimmte Eigenschaften von Objekten oder von Personen herausgebildet</w:t>
      </w:r>
      <w:r w:rsidR="00DA1B84" w:rsidRPr="008B69ED">
        <w:t xml:space="preserve"> </w:t>
      </w:r>
      <w:r w:rsidR="006B5949" w:rsidRPr="008B69ED">
        <w:t xml:space="preserve">(Claras </w:t>
      </w:r>
      <w:r w:rsidR="00DA1B84" w:rsidRPr="008B69ED">
        <w:t>Einstellungen zu Tieren</w:t>
      </w:r>
      <w:r w:rsidRPr="008B69ED">
        <w:t xml:space="preserve">), </w:t>
      </w:r>
      <w:r w:rsidR="006B5949" w:rsidRPr="008B69ED">
        <w:t xml:space="preserve">sind neue </w:t>
      </w:r>
      <w:r w:rsidRPr="008B69ED">
        <w:t>Objekt</w:t>
      </w:r>
      <w:r w:rsidR="00FB6980">
        <w:t>e</w:t>
      </w:r>
      <w:r w:rsidRPr="008B69ED">
        <w:t xml:space="preserve"> entstanden (die Arbeit von</w:t>
      </w:r>
      <w:r w:rsidR="00FB6980">
        <w:t xml:space="preserve"> Arne</w:t>
      </w:r>
      <w:r w:rsidR="006B5949" w:rsidRPr="008B69ED">
        <w:t>)</w:t>
      </w:r>
      <w:r w:rsidR="003F28C2" w:rsidRPr="008B69ED">
        <w:t xml:space="preserve"> </w:t>
      </w:r>
      <w:r w:rsidR="003F28C2" w:rsidRPr="008B69ED">
        <w:lastRenderedPageBreak/>
        <w:t xml:space="preserve">oder </w:t>
      </w:r>
      <w:r w:rsidR="006B5949" w:rsidRPr="008B69ED">
        <w:t xml:space="preserve">haben sich Gedanken im Kopf eines Menschen gebildet </w:t>
      </w:r>
      <w:r w:rsidR="003F28C2" w:rsidRPr="008B69ED">
        <w:t xml:space="preserve">(die </w:t>
      </w:r>
      <w:r w:rsidR="006B5949" w:rsidRPr="008B69ED">
        <w:t>Vermutungen von Eva zur Richti</w:t>
      </w:r>
      <w:r w:rsidR="006B5949" w:rsidRPr="008B69ED">
        <w:t>g</w:t>
      </w:r>
      <w:r w:rsidR="006B5949" w:rsidRPr="008B69ED">
        <w:t>keit ihrer Lösungen</w:t>
      </w:r>
      <w:r w:rsidR="003F28C2" w:rsidRPr="008B69ED">
        <w:t xml:space="preserve">). </w:t>
      </w:r>
    </w:p>
    <w:p w:rsidR="00136AE4" w:rsidRPr="008B69ED" w:rsidRDefault="006B5949" w:rsidP="00C920E4">
      <w:r w:rsidRPr="008B69ED">
        <w:t xml:space="preserve">Diese Dinge existieren </w:t>
      </w:r>
      <w:r w:rsidR="00136AE4" w:rsidRPr="008B69ED">
        <w:t xml:space="preserve">alle </w:t>
      </w:r>
      <w:r w:rsidRPr="008B69ED">
        <w:t>auf der Realebene (der Wirklichkeit)</w:t>
      </w:r>
      <w:r w:rsidR="00136AE4" w:rsidRPr="008B69ED">
        <w:t xml:space="preserve"> und sind unabhängig von Betrac</w:t>
      </w:r>
      <w:r w:rsidR="00136AE4" w:rsidRPr="008B69ED">
        <w:t>h</w:t>
      </w:r>
      <w:r w:rsidR="00136AE4" w:rsidRPr="008B69ED">
        <w:t xml:space="preserve">tungen </w:t>
      </w:r>
      <w:r w:rsidR="0095143A" w:rsidRPr="008B69ED">
        <w:t xml:space="preserve">eines </w:t>
      </w:r>
      <w:r w:rsidR="00136AE4" w:rsidRPr="008B69ED">
        <w:t>Menschen. Ein Baum wächst</w:t>
      </w:r>
      <w:r w:rsidR="0095143A" w:rsidRPr="008B69ED">
        <w:t xml:space="preserve"> und</w:t>
      </w:r>
      <w:r w:rsidR="00136AE4" w:rsidRPr="008B69ED">
        <w:t xml:space="preserve"> die Einstellungen von Clara zu Tieren entwickeln sich auch ohne, dass dies näher betrachtet oder untersucht wird.</w:t>
      </w:r>
    </w:p>
    <w:p w:rsidR="006B5949" w:rsidRPr="008B69ED" w:rsidRDefault="00136AE4" w:rsidP="00C920E4">
      <w:r w:rsidRPr="008B69ED">
        <w:t xml:space="preserve"> Erst im folgenden Schritt beginnt ein schrittweiser Prozess der Modellierung der Wirklichkeit.</w:t>
      </w:r>
    </w:p>
    <w:p w:rsidR="00136AE4" w:rsidRPr="008B69ED" w:rsidRDefault="00136AE4" w:rsidP="00F7546F">
      <w:pPr>
        <w:pStyle w:val="Listenabsatz"/>
        <w:numPr>
          <w:ilvl w:val="0"/>
          <w:numId w:val="10"/>
        </w:numPr>
        <w:spacing w:before="360"/>
        <w:jc w:val="both"/>
        <w:rPr>
          <w:b/>
        </w:rPr>
      </w:pPr>
      <w:r w:rsidRPr="008B69ED">
        <w:rPr>
          <w:b/>
        </w:rPr>
        <w:t xml:space="preserve">Bestimmung eines zu betrachtenden Merkmals </w:t>
      </w:r>
    </w:p>
    <w:p w:rsidR="00136AE4" w:rsidRPr="008B69ED" w:rsidRDefault="00136AE4" w:rsidP="00590369">
      <w:pPr>
        <w:spacing w:after="120"/>
      </w:pPr>
      <w:r w:rsidRPr="008B69ED">
        <w:t>Die nach Ablauf des Vorgangs entstandenen Zustände, Eigenschaften, Objekte oder Gedanken besi</w:t>
      </w:r>
      <w:r w:rsidRPr="008B69ED">
        <w:t>t</w:t>
      </w:r>
      <w:r w:rsidRPr="008B69ED">
        <w:t xml:space="preserve">zen zahlreiche </w:t>
      </w:r>
      <w:r w:rsidRPr="008B69ED">
        <w:rPr>
          <w:b/>
        </w:rPr>
        <w:t>Merkmale</w:t>
      </w:r>
      <w:r w:rsidRPr="008B69ED">
        <w:t>. Man sagt auch, sie sind Träger von Merkmalen. Wenn der Vorgang mit Mitteln der Statistik oder der Wahrscheinlichkeitsrechnung näher untersucht werden soll, muss man sich zunächst entscheiden, welche</w:t>
      </w:r>
      <w:r w:rsidR="00921B4C" w:rsidRPr="008B69ED">
        <w:t>s Merkmal</w:t>
      </w:r>
      <w:r w:rsidRPr="008B69ED">
        <w:t xml:space="preserve"> man betrachten will. </w:t>
      </w:r>
    </w:p>
    <w:p w:rsidR="00921B4C" w:rsidRPr="008B69ED" w:rsidRDefault="00921B4C" w:rsidP="00921B4C">
      <w:pPr>
        <w:rPr>
          <w:i/>
        </w:rPr>
      </w:pPr>
      <w:r w:rsidRPr="008B69ED">
        <w:rPr>
          <w:i/>
        </w:rPr>
        <w:t>Beispiele:</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9"/>
        <w:gridCol w:w="4993"/>
      </w:tblGrid>
      <w:tr w:rsidR="00136AE4" w:rsidRPr="008B69ED" w:rsidTr="00525FCE">
        <w:tc>
          <w:tcPr>
            <w:tcW w:w="4219" w:type="dxa"/>
          </w:tcPr>
          <w:p w:rsidR="00136AE4" w:rsidRPr="008B69ED" w:rsidRDefault="00136AE4" w:rsidP="00C920E4">
            <w:pPr>
              <w:rPr>
                <w:b/>
              </w:rPr>
            </w:pPr>
            <w:r w:rsidRPr="008B69ED">
              <w:rPr>
                <w:b/>
              </w:rPr>
              <w:t>Was ist eingetreten?</w:t>
            </w:r>
          </w:p>
        </w:tc>
        <w:tc>
          <w:tcPr>
            <w:tcW w:w="4993" w:type="dxa"/>
          </w:tcPr>
          <w:p w:rsidR="00136AE4" w:rsidRPr="008B69ED" w:rsidRDefault="00136AE4" w:rsidP="00C920E4">
            <w:pPr>
              <w:rPr>
                <w:b/>
              </w:rPr>
            </w:pPr>
            <w:r w:rsidRPr="008B69ED">
              <w:rPr>
                <w:b/>
              </w:rPr>
              <w:t>Was interessiert mich?</w:t>
            </w:r>
          </w:p>
        </w:tc>
      </w:tr>
      <w:tr w:rsidR="00FB6980" w:rsidRPr="008B69ED" w:rsidTr="005C07DD">
        <w:tc>
          <w:tcPr>
            <w:tcW w:w="4219" w:type="dxa"/>
          </w:tcPr>
          <w:p w:rsidR="00FB6980" w:rsidRPr="008B69ED" w:rsidRDefault="00FB6980" w:rsidP="00FB6980">
            <w:pPr>
              <w:ind w:left="284" w:hanging="284"/>
            </w:pPr>
            <w:r>
              <w:t>A</w:t>
            </w:r>
            <w:r w:rsidRPr="008B69ED">
              <w:t>:</w:t>
            </w:r>
            <w:r w:rsidRPr="008B69ED">
              <w:tab/>
            </w:r>
            <w:r>
              <w:t xml:space="preserve">Arne </w:t>
            </w:r>
            <w:r w:rsidRPr="008B69ED">
              <w:t>hat eine Arbeit geschrieben.</w:t>
            </w:r>
          </w:p>
        </w:tc>
        <w:tc>
          <w:tcPr>
            <w:tcW w:w="4993" w:type="dxa"/>
          </w:tcPr>
          <w:p w:rsidR="00FB6980" w:rsidRPr="008B69ED" w:rsidRDefault="00FB6980" w:rsidP="003766C2">
            <w:r w:rsidRPr="008B69ED">
              <w:t>Wie viele Punkte bekommt er?</w:t>
            </w:r>
          </w:p>
        </w:tc>
      </w:tr>
      <w:tr w:rsidR="00FB6980" w:rsidRPr="008B69ED" w:rsidTr="005C07DD">
        <w:tc>
          <w:tcPr>
            <w:tcW w:w="4219" w:type="dxa"/>
          </w:tcPr>
          <w:p w:rsidR="00FB6980" w:rsidRPr="008B69ED" w:rsidRDefault="00FB6980" w:rsidP="005C07DD">
            <w:pPr>
              <w:ind w:left="284" w:hanging="284"/>
            </w:pPr>
            <w:r w:rsidRPr="008B69ED">
              <w:t>B:</w:t>
            </w:r>
            <w:r w:rsidRPr="008B69ED">
              <w:tab/>
              <w:t>Der Baum ist 2 Jahre gewachsen.</w:t>
            </w:r>
          </w:p>
        </w:tc>
        <w:tc>
          <w:tcPr>
            <w:tcW w:w="4993" w:type="dxa"/>
          </w:tcPr>
          <w:p w:rsidR="00FB6980" w:rsidRPr="008B69ED" w:rsidRDefault="00FB6980" w:rsidP="003766C2">
            <w:r w:rsidRPr="008B69ED">
              <w:t>Wie hoch ist der Baum?</w:t>
            </w:r>
          </w:p>
        </w:tc>
      </w:tr>
      <w:tr w:rsidR="005C07DD" w:rsidRPr="008B69ED" w:rsidTr="005C07DD">
        <w:tc>
          <w:tcPr>
            <w:tcW w:w="4219" w:type="dxa"/>
          </w:tcPr>
          <w:p w:rsidR="005C07DD" w:rsidRPr="008B69ED" w:rsidRDefault="005C07DD" w:rsidP="005C07DD">
            <w:pPr>
              <w:ind w:left="284" w:hanging="284"/>
            </w:pPr>
            <w:r w:rsidRPr="008B69ED">
              <w:t>C:</w:t>
            </w:r>
            <w:r w:rsidRPr="008B69ED">
              <w:tab/>
              <w:t>Clara hat bestimmte Einstellungen zu Tieren entwickelt.</w:t>
            </w:r>
          </w:p>
        </w:tc>
        <w:tc>
          <w:tcPr>
            <w:tcW w:w="4993" w:type="dxa"/>
          </w:tcPr>
          <w:p w:rsidR="005C07DD" w:rsidRPr="008B69ED" w:rsidRDefault="005C07DD" w:rsidP="003766C2">
            <w:r w:rsidRPr="008B69ED">
              <w:t>Wie sehr mag Clara Katzen?</w:t>
            </w:r>
          </w:p>
        </w:tc>
      </w:tr>
      <w:tr w:rsidR="00136AE4" w:rsidRPr="008B69ED" w:rsidTr="00525FCE">
        <w:tc>
          <w:tcPr>
            <w:tcW w:w="4219" w:type="dxa"/>
          </w:tcPr>
          <w:p w:rsidR="00136AE4" w:rsidRPr="008B69ED" w:rsidRDefault="005C07DD" w:rsidP="00136AE4">
            <w:pPr>
              <w:ind w:left="284" w:hanging="284"/>
            </w:pPr>
            <w:r>
              <w:t>D</w:t>
            </w:r>
            <w:r w:rsidR="00136AE4" w:rsidRPr="008B69ED">
              <w:t>:</w:t>
            </w:r>
            <w:r w:rsidR="00136AE4" w:rsidRPr="008B69ED">
              <w:tab/>
              <w:t>Der Würfel liegt auf dem Tisch.</w:t>
            </w:r>
          </w:p>
        </w:tc>
        <w:tc>
          <w:tcPr>
            <w:tcW w:w="4993" w:type="dxa"/>
          </w:tcPr>
          <w:p w:rsidR="00136AE4" w:rsidRPr="008B69ED" w:rsidRDefault="00136AE4" w:rsidP="003766C2">
            <w:r w:rsidRPr="008B69ED">
              <w:t>Welche Augenzahl liegt oben?</w:t>
            </w:r>
            <w:r w:rsidR="005C07DD" w:rsidRPr="008B69ED">
              <w:t xml:space="preserve"> </w:t>
            </w:r>
          </w:p>
        </w:tc>
      </w:tr>
      <w:tr w:rsidR="00136AE4" w:rsidRPr="008B69ED" w:rsidTr="00525FCE">
        <w:tc>
          <w:tcPr>
            <w:tcW w:w="4219" w:type="dxa"/>
          </w:tcPr>
          <w:p w:rsidR="00136AE4" w:rsidRPr="008B69ED" w:rsidRDefault="00525FCE" w:rsidP="00525FCE">
            <w:pPr>
              <w:ind w:left="284" w:hanging="284"/>
            </w:pPr>
            <w:r w:rsidRPr="008B69ED">
              <w:t>E:</w:t>
            </w:r>
            <w:r w:rsidRPr="008B69ED">
              <w:tab/>
              <w:t>Eva hat bestimmte Vermutungen zur Richtigkeit ihrer Lösungen in der Arbeit.</w:t>
            </w:r>
          </w:p>
        </w:tc>
        <w:tc>
          <w:tcPr>
            <w:tcW w:w="4993" w:type="dxa"/>
          </w:tcPr>
          <w:p w:rsidR="00136AE4" w:rsidRPr="008B69ED" w:rsidRDefault="00525FCE" w:rsidP="003766C2">
            <w:r w:rsidRPr="008B69ED">
              <w:t xml:space="preserve">Wie sicher ist </w:t>
            </w:r>
            <w:r w:rsidR="005C07DD">
              <w:t>sich</w:t>
            </w:r>
            <w:r w:rsidR="003766C2">
              <w:t xml:space="preserve"> Eva</w:t>
            </w:r>
            <w:r w:rsidRPr="008B69ED">
              <w:t xml:space="preserve">, dass alle </w:t>
            </w:r>
            <w:r w:rsidR="003766C2">
              <w:t xml:space="preserve">ihre </w:t>
            </w:r>
            <w:r w:rsidRPr="008B69ED">
              <w:t>Lösungen richtig sind?</w:t>
            </w:r>
          </w:p>
        </w:tc>
      </w:tr>
    </w:tbl>
    <w:p w:rsidR="003F28C2" w:rsidRPr="008B69ED" w:rsidRDefault="00EF69BD" w:rsidP="00F7546F">
      <w:pPr>
        <w:pStyle w:val="Listenabsatz"/>
        <w:numPr>
          <w:ilvl w:val="0"/>
          <w:numId w:val="10"/>
        </w:numPr>
        <w:spacing w:before="360"/>
        <w:jc w:val="both"/>
        <w:rPr>
          <w:b/>
        </w:rPr>
      </w:pPr>
      <w:r w:rsidRPr="008B69ED">
        <w:rPr>
          <w:b/>
        </w:rPr>
        <w:t xml:space="preserve">Festlegung </w:t>
      </w:r>
      <w:r w:rsidR="00415D25" w:rsidRPr="008B69ED">
        <w:rPr>
          <w:b/>
        </w:rPr>
        <w:t xml:space="preserve">des Messverfahrens </w:t>
      </w:r>
      <w:r w:rsidRPr="008B69ED">
        <w:rPr>
          <w:b/>
        </w:rPr>
        <w:t>zur Bestimmung der Ausprägungen des Merkmals</w:t>
      </w:r>
      <w:r w:rsidR="00415D25" w:rsidRPr="008B69ED">
        <w:rPr>
          <w:b/>
        </w:rPr>
        <w:t xml:space="preserve"> und Ermit</w:t>
      </w:r>
      <w:r w:rsidR="00415D25" w:rsidRPr="008B69ED">
        <w:rPr>
          <w:b/>
        </w:rPr>
        <w:t>t</w:t>
      </w:r>
      <w:r w:rsidR="00415D25" w:rsidRPr="008B69ED">
        <w:rPr>
          <w:b/>
        </w:rPr>
        <w:t>lung der Ergebnisse</w:t>
      </w:r>
    </w:p>
    <w:p w:rsidR="00525FCE" w:rsidRPr="008B69ED" w:rsidRDefault="00EF69BD" w:rsidP="00590369">
      <w:pPr>
        <w:spacing w:after="120"/>
      </w:pPr>
      <w:r w:rsidRPr="008B69ED">
        <w:t xml:space="preserve">Nachdem </w:t>
      </w:r>
      <w:r w:rsidR="00525FCE" w:rsidRPr="008B69ED">
        <w:t>man sich für ein interessierendes Merkmal entschieden hat, muss überlegt werden</w:t>
      </w:r>
      <w:r w:rsidRPr="008B69ED">
        <w:t>,</w:t>
      </w:r>
      <w:r w:rsidR="00525FCE" w:rsidRPr="008B69ED">
        <w:t xml:space="preserve"> wie man die konkrete</w:t>
      </w:r>
      <w:r w:rsidRPr="008B69ED">
        <w:t xml:space="preserve"> Ausprägung (die Werte) des Merkmals bestimmen kann. Dazu werden Geräte, Skalen oder Methoden zum Messen benötigt. Manchmal ist es möglich, für ein Merkmal unterschie</w:t>
      </w:r>
      <w:r w:rsidRPr="008B69ED">
        <w:t>d</w:t>
      </w:r>
      <w:r w:rsidR="00921B4C" w:rsidRPr="008B69ED">
        <w:t xml:space="preserve">liche Skalen zum Messen </w:t>
      </w:r>
      <w:r w:rsidRPr="008B69ED">
        <w:t>zu verwenden.</w:t>
      </w:r>
    </w:p>
    <w:p w:rsidR="00921B4C" w:rsidRPr="008B69ED" w:rsidRDefault="00921B4C" w:rsidP="00921B4C">
      <w:pPr>
        <w:rPr>
          <w:i/>
        </w:rPr>
      </w:pPr>
      <w:r w:rsidRPr="008B69ED">
        <w:rPr>
          <w:i/>
        </w:rPr>
        <w:t>Beispiele:</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851"/>
      </w:tblGrid>
      <w:tr w:rsidR="00EF69BD" w:rsidRPr="008B69ED" w:rsidTr="003766C2">
        <w:tc>
          <w:tcPr>
            <w:tcW w:w="4361" w:type="dxa"/>
          </w:tcPr>
          <w:p w:rsidR="00EF69BD" w:rsidRPr="008B69ED" w:rsidRDefault="00EF69BD" w:rsidP="00E238F5">
            <w:pPr>
              <w:rPr>
                <w:b/>
              </w:rPr>
            </w:pPr>
            <w:r w:rsidRPr="008B69ED">
              <w:rPr>
                <w:b/>
              </w:rPr>
              <w:t>Was ist eingetreten?</w:t>
            </w:r>
            <w:r w:rsidR="00E238F5">
              <w:rPr>
                <w:b/>
              </w:rPr>
              <w:t xml:space="preserve"> </w:t>
            </w:r>
            <w:r w:rsidR="00B43669" w:rsidRPr="008B69ED">
              <w:rPr>
                <w:b/>
              </w:rPr>
              <w:t xml:space="preserve">Was </w:t>
            </w:r>
            <w:r w:rsidR="0040128C" w:rsidRPr="008B69ED">
              <w:rPr>
                <w:b/>
              </w:rPr>
              <w:t>interessiert mich?</w:t>
            </w:r>
          </w:p>
        </w:tc>
        <w:tc>
          <w:tcPr>
            <w:tcW w:w="4851" w:type="dxa"/>
          </w:tcPr>
          <w:p w:rsidR="00EF69BD" w:rsidRPr="008B69ED" w:rsidRDefault="0040128C" w:rsidP="003766C2">
            <w:pPr>
              <w:rPr>
                <w:b/>
              </w:rPr>
            </w:pPr>
            <w:r w:rsidRPr="008B69ED">
              <w:rPr>
                <w:b/>
              </w:rPr>
              <w:t xml:space="preserve">Wie </w:t>
            </w:r>
            <w:r w:rsidR="003766C2">
              <w:rPr>
                <w:b/>
              </w:rPr>
              <w:t xml:space="preserve">können </w:t>
            </w:r>
            <w:r w:rsidRPr="008B69ED">
              <w:rPr>
                <w:b/>
              </w:rPr>
              <w:t xml:space="preserve">die Ausprägungen (Werte) des </w:t>
            </w:r>
            <w:r w:rsidR="00B43669" w:rsidRPr="008B69ED">
              <w:rPr>
                <w:b/>
              </w:rPr>
              <w:br/>
              <w:t xml:space="preserve">interessierenden </w:t>
            </w:r>
            <w:r w:rsidRPr="008B69ED">
              <w:rPr>
                <w:b/>
              </w:rPr>
              <w:t>Merkmals</w:t>
            </w:r>
            <w:r w:rsidR="003766C2">
              <w:rPr>
                <w:b/>
              </w:rPr>
              <w:t xml:space="preserve"> ermittelt werden</w:t>
            </w:r>
            <w:r w:rsidRPr="008B69ED">
              <w:rPr>
                <w:b/>
              </w:rPr>
              <w:t>?</w:t>
            </w:r>
          </w:p>
        </w:tc>
      </w:tr>
      <w:tr w:rsidR="005C07DD" w:rsidRPr="008B69ED" w:rsidTr="003766C2">
        <w:tc>
          <w:tcPr>
            <w:tcW w:w="4361" w:type="dxa"/>
          </w:tcPr>
          <w:p w:rsidR="005C07DD" w:rsidRPr="008B69ED" w:rsidRDefault="005C07DD" w:rsidP="005C07DD">
            <w:pPr>
              <w:ind w:left="284" w:hanging="284"/>
            </w:pPr>
            <w:r>
              <w:t>A</w:t>
            </w:r>
            <w:r w:rsidRPr="008B69ED">
              <w:t>:</w:t>
            </w:r>
            <w:r w:rsidRPr="008B69ED">
              <w:tab/>
            </w:r>
            <w:r>
              <w:t xml:space="preserve">Arne </w:t>
            </w:r>
            <w:r w:rsidRPr="008B69ED">
              <w:t>hat eine Arbeit geschrieben. Mich interessiert seine Leistung in der Arbeit.</w:t>
            </w:r>
          </w:p>
        </w:tc>
        <w:tc>
          <w:tcPr>
            <w:tcW w:w="4851" w:type="dxa"/>
          </w:tcPr>
          <w:p w:rsidR="005C07DD" w:rsidRPr="008B69ED" w:rsidRDefault="003766C2" w:rsidP="003766C2">
            <w:pPr>
              <w:ind w:left="18"/>
            </w:pPr>
            <w:r w:rsidRPr="008B69ED">
              <w:t xml:space="preserve">Die </w:t>
            </w:r>
            <w:r w:rsidR="005C07DD" w:rsidRPr="008B69ED">
              <w:t xml:space="preserve">Leistung </w:t>
            </w:r>
            <w:r>
              <w:t xml:space="preserve">kann mit </w:t>
            </w:r>
            <w:r w:rsidR="005C07DD" w:rsidRPr="008B69ED">
              <w:t>einer Punkteskala</w:t>
            </w:r>
            <w:r>
              <w:t xml:space="preserve"> oder mit einer Notenskala gemessen werden.</w:t>
            </w:r>
          </w:p>
        </w:tc>
      </w:tr>
      <w:tr w:rsidR="00EF69BD" w:rsidRPr="008B69ED" w:rsidTr="003766C2">
        <w:tc>
          <w:tcPr>
            <w:tcW w:w="4361" w:type="dxa"/>
          </w:tcPr>
          <w:p w:rsidR="00EF69BD" w:rsidRPr="008B69ED" w:rsidRDefault="00EF69BD" w:rsidP="005C07DD">
            <w:pPr>
              <w:ind w:left="284" w:hanging="284"/>
            </w:pPr>
            <w:r w:rsidRPr="008B69ED">
              <w:t>B:</w:t>
            </w:r>
            <w:r w:rsidRPr="008B69ED">
              <w:tab/>
              <w:t xml:space="preserve">Der Baum ist </w:t>
            </w:r>
            <w:r w:rsidR="00C67DA2" w:rsidRPr="008B69ED">
              <w:t xml:space="preserve">jetzt 2 Jahre </w:t>
            </w:r>
            <w:r w:rsidRPr="008B69ED">
              <w:t>gewachsen</w:t>
            </w:r>
            <w:r w:rsidR="009B25D2" w:rsidRPr="008B69ED">
              <w:t>.</w:t>
            </w:r>
            <w:r w:rsidR="0040128C" w:rsidRPr="008B69ED">
              <w:t xml:space="preserve"> </w:t>
            </w:r>
            <w:r w:rsidR="009B25D2" w:rsidRPr="008B69ED">
              <w:br/>
              <w:t xml:space="preserve">Mich </w:t>
            </w:r>
            <w:r w:rsidR="0040128C" w:rsidRPr="008B69ED">
              <w:t xml:space="preserve">interessiert die </w:t>
            </w:r>
            <w:r w:rsidR="005C07DD">
              <w:t xml:space="preserve">Höhe </w:t>
            </w:r>
            <w:r w:rsidR="0040128C" w:rsidRPr="008B69ED">
              <w:t>des Baumes</w:t>
            </w:r>
            <w:r w:rsidRPr="008B69ED">
              <w:t>.</w:t>
            </w:r>
          </w:p>
        </w:tc>
        <w:tc>
          <w:tcPr>
            <w:tcW w:w="4851" w:type="dxa"/>
          </w:tcPr>
          <w:p w:rsidR="00B43669" w:rsidRPr="008B69ED" w:rsidRDefault="003766C2" w:rsidP="003766C2">
            <w:pPr>
              <w:ind w:left="18"/>
            </w:pPr>
            <w:r w:rsidRPr="008B69ED">
              <w:t xml:space="preserve">Die </w:t>
            </w:r>
            <w:r w:rsidR="00B43669" w:rsidRPr="008B69ED">
              <w:t>Höhe des Baum</w:t>
            </w:r>
            <w:r w:rsidR="005C07DD">
              <w:t xml:space="preserve">es </w:t>
            </w:r>
            <w:r>
              <w:t xml:space="preserve">kann geschätzt oder </w:t>
            </w:r>
            <w:r w:rsidR="005C07DD">
              <w:t>mit e</w:t>
            </w:r>
            <w:r w:rsidR="005C07DD">
              <w:t>i</w:t>
            </w:r>
            <w:r w:rsidR="005C07DD">
              <w:t>nem Höhenmessgerät</w:t>
            </w:r>
            <w:r>
              <w:t xml:space="preserve"> bestimmt werden</w:t>
            </w:r>
            <w:r w:rsidR="005C07DD">
              <w:t>.</w:t>
            </w:r>
          </w:p>
        </w:tc>
      </w:tr>
      <w:tr w:rsidR="00EF69BD" w:rsidRPr="008B69ED" w:rsidTr="003766C2">
        <w:tc>
          <w:tcPr>
            <w:tcW w:w="4361" w:type="dxa"/>
          </w:tcPr>
          <w:p w:rsidR="00EF69BD" w:rsidRPr="008B69ED" w:rsidRDefault="00EF69BD" w:rsidP="00921B4C">
            <w:pPr>
              <w:ind w:left="284" w:hanging="284"/>
            </w:pPr>
            <w:r w:rsidRPr="008B69ED">
              <w:t>C:</w:t>
            </w:r>
            <w:r w:rsidRPr="008B69ED">
              <w:tab/>
              <w:t>Clara hat Einstellungen zu Tieren entw</w:t>
            </w:r>
            <w:r w:rsidRPr="008B69ED">
              <w:t>i</w:t>
            </w:r>
            <w:r w:rsidRPr="008B69ED">
              <w:t>ckelt</w:t>
            </w:r>
            <w:r w:rsidR="009B25D2" w:rsidRPr="008B69ED">
              <w:t>.</w:t>
            </w:r>
            <w:r w:rsidR="00B43669" w:rsidRPr="008B69ED">
              <w:t xml:space="preserve"> </w:t>
            </w:r>
            <w:r w:rsidR="009B25D2" w:rsidRPr="008B69ED">
              <w:t xml:space="preserve">Mich </w:t>
            </w:r>
            <w:r w:rsidR="00B43669" w:rsidRPr="008B69ED">
              <w:t>interessiert Ihr Lieblingstier</w:t>
            </w:r>
            <w:r w:rsidRPr="008B69ED">
              <w:t>.</w:t>
            </w:r>
          </w:p>
        </w:tc>
        <w:tc>
          <w:tcPr>
            <w:tcW w:w="4851" w:type="dxa"/>
          </w:tcPr>
          <w:p w:rsidR="00EF69BD" w:rsidRPr="008B69ED" w:rsidRDefault="005C07DD" w:rsidP="003766C2">
            <w:pPr>
              <w:ind w:left="18"/>
            </w:pPr>
            <w:r>
              <w:t xml:space="preserve">Clara </w:t>
            </w:r>
            <w:r w:rsidR="003766C2">
              <w:t xml:space="preserve">wird mit einem Fragebogen direkt </w:t>
            </w:r>
            <w:r w:rsidR="00B43669" w:rsidRPr="008B69ED">
              <w:t>nach Ihrem Lieblingstier</w:t>
            </w:r>
            <w:r w:rsidR="003766C2">
              <w:t xml:space="preserve"> oder zu mehreren Tieren befragt</w:t>
            </w:r>
            <w:r w:rsidR="00B43669" w:rsidRPr="008B69ED">
              <w:t>.</w:t>
            </w:r>
          </w:p>
        </w:tc>
      </w:tr>
      <w:tr w:rsidR="005C07DD" w:rsidRPr="008B69ED" w:rsidTr="003766C2">
        <w:tc>
          <w:tcPr>
            <w:tcW w:w="4361" w:type="dxa"/>
          </w:tcPr>
          <w:p w:rsidR="005C07DD" w:rsidRPr="008B69ED" w:rsidRDefault="005C07DD" w:rsidP="005C07DD">
            <w:pPr>
              <w:ind w:left="284" w:hanging="284"/>
            </w:pPr>
            <w:r>
              <w:t>D</w:t>
            </w:r>
            <w:r w:rsidRPr="008B69ED">
              <w:t>:</w:t>
            </w:r>
            <w:r w:rsidRPr="008B69ED">
              <w:tab/>
              <w:t>Der Würfel liegt auf dem Tisch. Mich int</w:t>
            </w:r>
            <w:r w:rsidRPr="008B69ED">
              <w:t>e</w:t>
            </w:r>
            <w:r w:rsidRPr="008B69ED">
              <w:t>ressiert die oben liegende Augenzahl.</w:t>
            </w:r>
          </w:p>
        </w:tc>
        <w:tc>
          <w:tcPr>
            <w:tcW w:w="4851" w:type="dxa"/>
          </w:tcPr>
          <w:p w:rsidR="005C07DD" w:rsidRPr="008B69ED" w:rsidRDefault="003766C2" w:rsidP="003766C2">
            <w:pPr>
              <w:pStyle w:val="Listenabsatz"/>
              <w:ind w:left="0"/>
            </w:pPr>
            <w:r>
              <w:t xml:space="preserve">Man </w:t>
            </w:r>
            <w:r w:rsidR="005C07DD" w:rsidRPr="008B69ED">
              <w:t>zähl</w:t>
            </w:r>
            <w:r>
              <w:t>t</w:t>
            </w:r>
            <w:r w:rsidR="005C07DD" w:rsidRPr="008B69ED">
              <w:t xml:space="preserve"> die Punkte auf der oben liegenden Fl</w:t>
            </w:r>
            <w:r w:rsidR="005C07DD" w:rsidRPr="008B69ED">
              <w:t>ä</w:t>
            </w:r>
            <w:r w:rsidR="005C07DD" w:rsidRPr="008B69ED">
              <w:t>che.</w:t>
            </w:r>
          </w:p>
        </w:tc>
      </w:tr>
      <w:tr w:rsidR="00EF69BD" w:rsidRPr="008B69ED" w:rsidTr="003766C2">
        <w:tc>
          <w:tcPr>
            <w:tcW w:w="4361" w:type="dxa"/>
          </w:tcPr>
          <w:p w:rsidR="00EF69BD" w:rsidRPr="008B69ED" w:rsidRDefault="00EF69BD" w:rsidP="00590369">
            <w:pPr>
              <w:ind w:left="284" w:hanging="284"/>
            </w:pPr>
            <w:r w:rsidRPr="008B69ED">
              <w:t>E:</w:t>
            </w:r>
            <w:r w:rsidRPr="008B69ED">
              <w:tab/>
              <w:t>Eva hat bestimmte Vermutungen zur Ric</w:t>
            </w:r>
            <w:r w:rsidRPr="008B69ED">
              <w:t>h</w:t>
            </w:r>
            <w:r w:rsidRPr="008B69ED">
              <w:t>tigkeit ihrer Lösungen in der Arbeit</w:t>
            </w:r>
            <w:r w:rsidR="00590369" w:rsidRPr="008B69ED">
              <w:t>.</w:t>
            </w:r>
            <w:r w:rsidR="00B43669" w:rsidRPr="008B69ED">
              <w:t xml:space="preserve"> </w:t>
            </w:r>
            <w:r w:rsidR="00590369" w:rsidRPr="008B69ED">
              <w:t xml:space="preserve">Mich </w:t>
            </w:r>
            <w:r w:rsidR="00B43669" w:rsidRPr="008B69ED">
              <w:t>interessiert der Grad der Sicherheit ihrer Vermutungen</w:t>
            </w:r>
            <w:r w:rsidRPr="008B69ED">
              <w:t>.</w:t>
            </w:r>
          </w:p>
        </w:tc>
        <w:tc>
          <w:tcPr>
            <w:tcW w:w="4851" w:type="dxa"/>
          </w:tcPr>
          <w:p w:rsidR="00B43669" w:rsidRPr="008B69ED" w:rsidRDefault="003766C2" w:rsidP="003766C2">
            <w:pPr>
              <w:ind w:left="18"/>
            </w:pPr>
            <w:r>
              <w:t xml:space="preserve">Der </w:t>
            </w:r>
            <w:r w:rsidR="00B43669" w:rsidRPr="008B69ED">
              <w:t xml:space="preserve">Grad der Sicherheit </w:t>
            </w:r>
            <w:r>
              <w:t xml:space="preserve">von Eva kann </w:t>
            </w:r>
            <w:r w:rsidR="00B43669" w:rsidRPr="008B69ED">
              <w:t xml:space="preserve">mit einer </w:t>
            </w:r>
            <w:r>
              <w:t xml:space="preserve">dreistufigen oder einer </w:t>
            </w:r>
            <w:r w:rsidR="00B43669" w:rsidRPr="008B69ED">
              <w:t>fünfstufigen Skala</w:t>
            </w:r>
            <w:r>
              <w:t xml:space="preserve"> geme</w:t>
            </w:r>
            <w:r>
              <w:t>s</w:t>
            </w:r>
            <w:r>
              <w:t>sen werden</w:t>
            </w:r>
            <w:r w:rsidR="00B43669" w:rsidRPr="008B69ED">
              <w:t>.</w:t>
            </w:r>
          </w:p>
        </w:tc>
      </w:tr>
    </w:tbl>
    <w:p w:rsidR="00415D25" w:rsidRPr="008B69ED" w:rsidRDefault="00415D25" w:rsidP="000B7291">
      <w:pPr>
        <w:spacing w:before="360"/>
      </w:pPr>
      <w:r w:rsidRPr="008B69ED">
        <w:lastRenderedPageBreak/>
        <w:t xml:space="preserve">Nachdem die </w:t>
      </w:r>
      <w:r w:rsidR="00921B4C" w:rsidRPr="008B69ED">
        <w:t>Messskala</w:t>
      </w:r>
      <w:r w:rsidRPr="008B69ED">
        <w:t xml:space="preserve"> b</w:t>
      </w:r>
      <w:r w:rsidR="00921B4C" w:rsidRPr="008B69ED">
        <w:t>zw.</w:t>
      </w:r>
      <w:r w:rsidRPr="008B69ED">
        <w:t xml:space="preserve"> die Messmethode festgelegt wurde, können nun damit die konkreten Ausprägungen des Merkmals gemessen werden</w:t>
      </w:r>
      <w:r w:rsidR="00590369" w:rsidRPr="008B69ED">
        <w:t>.</w:t>
      </w:r>
      <w:r w:rsidRPr="008B69ED">
        <w:t xml:space="preserve"> </w:t>
      </w:r>
      <w:r w:rsidR="00590369" w:rsidRPr="008B69ED">
        <w:t xml:space="preserve">Wir </w:t>
      </w:r>
      <w:r w:rsidRPr="008B69ED">
        <w:t xml:space="preserve">bezeichnen die dabei ermittelten Werte als </w:t>
      </w:r>
      <w:r w:rsidRPr="008B69ED">
        <w:rPr>
          <w:b/>
        </w:rPr>
        <w:t>Ergebnisse des Vorgangs</w:t>
      </w:r>
      <w:r w:rsidRPr="008B69ED">
        <w:t xml:space="preserve">. Bei statistischen Untersuchungen spricht man auch von </w:t>
      </w:r>
      <w:r w:rsidRPr="008B69ED">
        <w:rPr>
          <w:b/>
        </w:rPr>
        <w:t xml:space="preserve">Daten </w:t>
      </w:r>
      <w:r w:rsidRPr="00FA37DB">
        <w:t>oder</w:t>
      </w:r>
      <w:r w:rsidRPr="008B69ED">
        <w:rPr>
          <w:b/>
        </w:rPr>
        <w:t xml:space="preserve"> Merkmalswerte</w:t>
      </w:r>
      <w:r w:rsidR="00590369" w:rsidRPr="005C07DD">
        <w:rPr>
          <w:b/>
        </w:rPr>
        <w:t>n</w:t>
      </w:r>
      <w:r w:rsidRPr="008B69ED">
        <w:t>.</w:t>
      </w:r>
    </w:p>
    <w:p w:rsidR="00C920E4" w:rsidRPr="008B69ED" w:rsidRDefault="00590369" w:rsidP="00F7546F">
      <w:pPr>
        <w:pStyle w:val="Listenabsatz"/>
        <w:numPr>
          <w:ilvl w:val="0"/>
          <w:numId w:val="10"/>
        </w:numPr>
        <w:spacing w:before="360"/>
        <w:jc w:val="both"/>
        <w:rPr>
          <w:b/>
        </w:rPr>
      </w:pPr>
      <w:r w:rsidRPr="008B69ED">
        <w:rPr>
          <w:b/>
        </w:rPr>
        <w:t xml:space="preserve">Betrachtung der </w:t>
      </w:r>
      <w:r w:rsidR="00C920E4" w:rsidRPr="008B69ED">
        <w:rPr>
          <w:b/>
        </w:rPr>
        <w:t xml:space="preserve">Bedingungen </w:t>
      </w:r>
      <w:r w:rsidRPr="008B69ED">
        <w:rPr>
          <w:b/>
        </w:rPr>
        <w:t xml:space="preserve">des </w:t>
      </w:r>
      <w:r w:rsidR="00C920E4" w:rsidRPr="008B69ED">
        <w:rPr>
          <w:b/>
        </w:rPr>
        <w:t>Vorgangs</w:t>
      </w:r>
    </w:p>
    <w:p w:rsidR="00590369" w:rsidRPr="008B69ED" w:rsidRDefault="00590369" w:rsidP="00C920E4">
      <w:r w:rsidRPr="008B69ED">
        <w:t>Wenn man die gemessenen Werte des Merkmals (z. B. die ermittelten Daten) oder die Wahrschei</w:t>
      </w:r>
      <w:r w:rsidRPr="008B69ED">
        <w:t>n</w:t>
      </w:r>
      <w:r w:rsidRPr="008B69ED">
        <w:t xml:space="preserve">lichkeiten der möglichen Ergebnisse hinterfragen oder einschätzen will, müssen die </w:t>
      </w:r>
      <w:r w:rsidRPr="008B69ED">
        <w:rPr>
          <w:b/>
        </w:rPr>
        <w:t>Bedingungen</w:t>
      </w:r>
      <w:r w:rsidRPr="008B69ED">
        <w:t xml:space="preserve"> betrachtet werden, die Einfluss auf den Vorgang haben. Man spricht anstelle von Bedingungen auch von </w:t>
      </w:r>
      <w:r w:rsidRPr="008B69ED">
        <w:rPr>
          <w:b/>
        </w:rPr>
        <w:t>Einflussfaktoren</w:t>
      </w:r>
      <w:r w:rsidRPr="008B69ED">
        <w:t>.</w:t>
      </w:r>
    </w:p>
    <w:p w:rsidR="00C920E4" w:rsidRPr="008B69ED" w:rsidRDefault="00C920E4" w:rsidP="00C920E4">
      <w:pPr>
        <w:rPr>
          <w:i/>
        </w:rPr>
      </w:pPr>
      <w:r w:rsidRPr="008B69ED">
        <w:rPr>
          <w:i/>
        </w:rPr>
        <w:t>Beispiele:</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851"/>
      </w:tblGrid>
      <w:tr w:rsidR="00C67DA2" w:rsidRPr="008B69ED" w:rsidTr="00921B4C">
        <w:tc>
          <w:tcPr>
            <w:tcW w:w="4361" w:type="dxa"/>
          </w:tcPr>
          <w:p w:rsidR="00C67DA2" w:rsidRPr="008B69ED" w:rsidRDefault="00C67DA2" w:rsidP="00921B4C">
            <w:pPr>
              <w:rPr>
                <w:b/>
              </w:rPr>
            </w:pPr>
            <w:r w:rsidRPr="008B69ED">
              <w:rPr>
                <w:b/>
              </w:rPr>
              <w:t>Was ist eingetreten?</w:t>
            </w:r>
            <w:r w:rsidR="00921B4C" w:rsidRPr="008B69ED">
              <w:rPr>
                <w:b/>
              </w:rPr>
              <w:t xml:space="preserve"> </w:t>
            </w:r>
            <w:r w:rsidRPr="008B69ED">
              <w:rPr>
                <w:b/>
              </w:rPr>
              <w:t>Was interessiert mich?</w:t>
            </w:r>
          </w:p>
        </w:tc>
        <w:tc>
          <w:tcPr>
            <w:tcW w:w="4851" w:type="dxa"/>
          </w:tcPr>
          <w:p w:rsidR="00C67DA2" w:rsidRPr="008B69ED" w:rsidRDefault="00921B4C" w:rsidP="00921B4C">
            <w:pPr>
              <w:rPr>
                <w:b/>
              </w:rPr>
            </w:pPr>
            <w:r w:rsidRPr="008B69ED">
              <w:rPr>
                <w:b/>
              </w:rPr>
              <w:t>Wovon hängt es ab, welches Ergebnis eintritt</w:t>
            </w:r>
            <w:r w:rsidR="00C67DA2" w:rsidRPr="008B69ED">
              <w:rPr>
                <w:b/>
              </w:rPr>
              <w:t>?</w:t>
            </w:r>
          </w:p>
        </w:tc>
      </w:tr>
      <w:tr w:rsidR="00C67DA2" w:rsidRPr="008B69ED" w:rsidTr="00921B4C">
        <w:tc>
          <w:tcPr>
            <w:tcW w:w="4361" w:type="dxa"/>
          </w:tcPr>
          <w:p w:rsidR="00C67DA2" w:rsidRPr="008B69ED" w:rsidRDefault="00C67DA2" w:rsidP="005C07DD">
            <w:r w:rsidRPr="008B69ED">
              <w:t xml:space="preserve">Der Baum ist jetzt 2 Jahre gewachsen. </w:t>
            </w:r>
            <w:r w:rsidRPr="008B69ED">
              <w:br/>
              <w:t xml:space="preserve">Mich interessiert die </w:t>
            </w:r>
            <w:r w:rsidR="005C07DD">
              <w:t xml:space="preserve">Höhe </w:t>
            </w:r>
            <w:r w:rsidRPr="008B69ED">
              <w:t>des Baumes.</w:t>
            </w:r>
          </w:p>
        </w:tc>
        <w:tc>
          <w:tcPr>
            <w:tcW w:w="4851" w:type="dxa"/>
          </w:tcPr>
          <w:p w:rsidR="00C67DA2" w:rsidRPr="008B69ED" w:rsidRDefault="00921B4C" w:rsidP="00F7546F">
            <w:pPr>
              <w:pStyle w:val="Listenabsatz"/>
              <w:numPr>
                <w:ilvl w:val="0"/>
                <w:numId w:val="8"/>
              </w:numPr>
            </w:pPr>
            <w:r w:rsidRPr="008B69ED">
              <w:t xml:space="preserve">vom </w:t>
            </w:r>
            <w:r w:rsidR="00C67DA2" w:rsidRPr="008B69ED">
              <w:t>Nährstoffgehalt des Bodens</w:t>
            </w:r>
          </w:p>
          <w:p w:rsidR="00C67DA2" w:rsidRPr="008B69ED" w:rsidRDefault="00921B4C" w:rsidP="00F7546F">
            <w:pPr>
              <w:pStyle w:val="Listenabsatz"/>
              <w:numPr>
                <w:ilvl w:val="0"/>
                <w:numId w:val="8"/>
              </w:numPr>
            </w:pPr>
            <w:r w:rsidRPr="008B69ED">
              <w:t xml:space="preserve">von den </w:t>
            </w:r>
            <w:r w:rsidR="00C67DA2" w:rsidRPr="008B69ED">
              <w:t>Wasser- und Windverhältnisse</w:t>
            </w:r>
            <w:r w:rsidR="005C07DD">
              <w:t>n</w:t>
            </w:r>
          </w:p>
          <w:p w:rsidR="00C67DA2" w:rsidRPr="008B69ED" w:rsidRDefault="00921B4C" w:rsidP="00F7546F">
            <w:pPr>
              <w:pStyle w:val="Listenabsatz"/>
              <w:numPr>
                <w:ilvl w:val="0"/>
                <w:numId w:val="8"/>
              </w:numPr>
            </w:pPr>
            <w:r w:rsidRPr="008B69ED">
              <w:t xml:space="preserve">von der </w:t>
            </w:r>
            <w:r w:rsidR="00C67DA2" w:rsidRPr="008B69ED">
              <w:t>Baumsorte</w:t>
            </w:r>
          </w:p>
        </w:tc>
      </w:tr>
      <w:tr w:rsidR="00C67DA2" w:rsidRPr="008B69ED" w:rsidTr="00921B4C">
        <w:tc>
          <w:tcPr>
            <w:tcW w:w="4361" w:type="dxa"/>
          </w:tcPr>
          <w:p w:rsidR="00C67DA2" w:rsidRPr="008B69ED" w:rsidRDefault="005C07DD" w:rsidP="00921B4C">
            <w:r>
              <w:t xml:space="preserve">Arne </w:t>
            </w:r>
            <w:r w:rsidR="00C67DA2" w:rsidRPr="008B69ED">
              <w:t>hat eine Arbeit geschrieben. Mich int</w:t>
            </w:r>
            <w:r w:rsidR="00C67DA2" w:rsidRPr="008B69ED">
              <w:t>e</w:t>
            </w:r>
            <w:r w:rsidR="00C67DA2" w:rsidRPr="008B69ED">
              <w:t>ressiert seine Leistung in der Arbeit.</w:t>
            </w:r>
          </w:p>
        </w:tc>
        <w:tc>
          <w:tcPr>
            <w:tcW w:w="4851" w:type="dxa"/>
          </w:tcPr>
          <w:p w:rsidR="00C67DA2" w:rsidRPr="008B69ED" w:rsidRDefault="00921B4C" w:rsidP="00F7546F">
            <w:pPr>
              <w:pStyle w:val="Listenabsatz"/>
              <w:numPr>
                <w:ilvl w:val="0"/>
                <w:numId w:val="9"/>
              </w:numPr>
            </w:pPr>
            <w:r w:rsidRPr="008B69ED">
              <w:t xml:space="preserve">von seinen </w:t>
            </w:r>
            <w:r w:rsidR="00C67DA2" w:rsidRPr="008B69ED">
              <w:t xml:space="preserve">mathematischen Fähigkeiten </w:t>
            </w:r>
          </w:p>
          <w:p w:rsidR="00C67DA2" w:rsidRPr="008B69ED" w:rsidRDefault="00921B4C" w:rsidP="00F7546F">
            <w:pPr>
              <w:pStyle w:val="Listenabsatz"/>
              <w:numPr>
                <w:ilvl w:val="0"/>
                <w:numId w:val="9"/>
              </w:numPr>
            </w:pPr>
            <w:r w:rsidRPr="008B69ED">
              <w:t xml:space="preserve">von </w:t>
            </w:r>
            <w:r w:rsidR="00C67DA2" w:rsidRPr="008B69ED">
              <w:t>seine</w:t>
            </w:r>
            <w:r w:rsidRPr="008B69ED">
              <w:t>r</w:t>
            </w:r>
            <w:r w:rsidR="00C67DA2" w:rsidRPr="008B69ED">
              <w:t xml:space="preserve"> Vorbereitung auf die Arbeit</w:t>
            </w:r>
          </w:p>
          <w:p w:rsidR="00C67DA2" w:rsidRPr="008B69ED" w:rsidRDefault="00921B4C" w:rsidP="00F7546F">
            <w:pPr>
              <w:pStyle w:val="Listenabsatz"/>
              <w:numPr>
                <w:ilvl w:val="0"/>
                <w:numId w:val="9"/>
              </w:numPr>
            </w:pPr>
            <w:r w:rsidRPr="008B69ED">
              <w:t xml:space="preserve">vom Anforderungsniveau der </w:t>
            </w:r>
            <w:r w:rsidR="00C67DA2" w:rsidRPr="008B69ED">
              <w:t xml:space="preserve">Aufgaben </w:t>
            </w:r>
          </w:p>
        </w:tc>
      </w:tr>
    </w:tbl>
    <w:p w:rsidR="00590369" w:rsidRPr="008B69ED" w:rsidRDefault="00C67DA2" w:rsidP="00921B4C">
      <w:pPr>
        <w:spacing w:before="240"/>
      </w:pPr>
      <w:r w:rsidRPr="008B69ED">
        <w:t xml:space="preserve">Die Bedingungen eines Vorganges können auf zwei </w:t>
      </w:r>
      <w:r w:rsidR="00921B4C" w:rsidRPr="008B69ED">
        <w:t>ver</w:t>
      </w:r>
      <w:r w:rsidRPr="008B69ED">
        <w:t>schied</w:t>
      </w:r>
      <w:r w:rsidR="00921B4C" w:rsidRPr="008B69ED">
        <w:t>enen</w:t>
      </w:r>
      <w:r w:rsidRPr="008B69ED">
        <w:t xml:space="preserve"> Ebenen betrachtet werden</w:t>
      </w:r>
      <w:r w:rsidR="00921B4C" w:rsidRPr="008B69ED">
        <w:t>, zum einen</w:t>
      </w:r>
      <w:r w:rsidRPr="008B69ED">
        <w:t xml:space="preserve"> auf einer allgemeinen Ebene und </w:t>
      </w:r>
      <w:r w:rsidR="00921B4C" w:rsidRPr="008B69ED">
        <w:t xml:space="preserve">zum anderen </w:t>
      </w:r>
      <w:r w:rsidRPr="008B69ED">
        <w:t>für einen konkreten Verlauf des Vorgangs.</w:t>
      </w:r>
    </w:p>
    <w:p w:rsidR="00C67DA2" w:rsidRPr="008B69ED" w:rsidRDefault="00C67DA2" w:rsidP="00C67DA2">
      <w:pPr>
        <w:rPr>
          <w:i/>
        </w:rPr>
      </w:pPr>
      <w:r w:rsidRPr="008B69ED">
        <w:rPr>
          <w:i/>
        </w:rPr>
        <w:t>Beispiel:</w:t>
      </w:r>
    </w:p>
    <w:p w:rsidR="00C67DA2" w:rsidRPr="008B69ED" w:rsidRDefault="00927185" w:rsidP="00927185">
      <w:pPr>
        <w:spacing w:before="0"/>
        <w:ind w:left="283" w:right="283"/>
      </w:pPr>
      <w:r w:rsidRPr="008B69ED">
        <w:t>Das Wachstum eines Baumes wird durch allgemeine Bedingungen, wie den Nährstoffgehalt des Bodens, die Wasser- und Windverhältnisse oder die Baumsorte beeinflusst. Bei einem konkreten Baum an einem konkreten Standort müssen die Ausprägungen dieser Bedingungen betrachtet werden. Diese Ausprägungen sind die Ursachen für die Beschaffenheit des Baumes.</w:t>
      </w:r>
    </w:p>
    <w:p w:rsidR="00C920E4" w:rsidRPr="008B69ED" w:rsidRDefault="00C920E4" w:rsidP="00921B4C">
      <w:pPr>
        <w:spacing w:before="240"/>
      </w:pPr>
      <w:r w:rsidRPr="008B69ED">
        <w:t>Mit der Einbeziehung von Bedingungen in die Prozessbetrachtung entstehen enge Bezüge zu den Betrachtungen von Gesetzen in den Naturwissenschaften, die auch stets nur unter bestimmten B</w:t>
      </w:r>
      <w:r w:rsidRPr="008B69ED">
        <w:t>e</w:t>
      </w:r>
      <w:r w:rsidRPr="008B69ED">
        <w:t xml:space="preserve">dingungen gelten. </w:t>
      </w:r>
    </w:p>
    <w:p w:rsidR="00C920E4" w:rsidRPr="008B69ED" w:rsidRDefault="00927185" w:rsidP="00F7546F">
      <w:pPr>
        <w:pStyle w:val="Listenabsatz"/>
        <w:numPr>
          <w:ilvl w:val="0"/>
          <w:numId w:val="10"/>
        </w:numPr>
        <w:spacing w:before="360"/>
        <w:jc w:val="both"/>
        <w:rPr>
          <w:b/>
        </w:rPr>
      </w:pPr>
      <w:r w:rsidRPr="008B69ED">
        <w:rPr>
          <w:b/>
        </w:rPr>
        <w:t>Betrachtung von Wiederholungen des Vorgangs</w:t>
      </w:r>
    </w:p>
    <w:p w:rsidR="00927185" w:rsidRPr="008B69ED" w:rsidRDefault="00DA0E18" w:rsidP="00C920E4">
      <w:r w:rsidRPr="008B69ED">
        <w:t xml:space="preserve">In </w:t>
      </w:r>
      <w:r w:rsidR="00927185" w:rsidRPr="008B69ED">
        <w:t xml:space="preserve">der Statistik und in der Wahrscheinlichkeitsrechnung haben wir es oft mit Massenerscheinungen und mehrfachen Wiederholungen eines Vorgangs zu tun. </w:t>
      </w:r>
      <w:r w:rsidR="00C920E4" w:rsidRPr="008B69ED">
        <w:t xml:space="preserve">Bei </w:t>
      </w:r>
      <w:r w:rsidR="00927185" w:rsidRPr="008B69ED">
        <w:t xml:space="preserve">unserer </w:t>
      </w:r>
      <w:r w:rsidR="00C920E4" w:rsidRPr="008B69ED">
        <w:t xml:space="preserve">Prozessbetrachtung </w:t>
      </w:r>
      <w:r w:rsidR="00927185" w:rsidRPr="008B69ED">
        <w:t>wird dag</w:t>
      </w:r>
      <w:r w:rsidR="00927185" w:rsidRPr="008B69ED">
        <w:t>e</w:t>
      </w:r>
      <w:r w:rsidR="00927185" w:rsidRPr="008B69ED">
        <w:t xml:space="preserve">gen </w:t>
      </w:r>
      <w:r w:rsidR="00C920E4" w:rsidRPr="008B69ED">
        <w:t>zunächst immer nur ein einzelner Vorgang</w:t>
      </w:r>
      <w:r w:rsidR="00927185" w:rsidRPr="008B69ED">
        <w:t xml:space="preserve"> in der bisher beschriebenen Weise </w:t>
      </w:r>
      <w:r w:rsidR="00A039F8" w:rsidRPr="008B69ED">
        <w:t xml:space="preserve">untersucht. </w:t>
      </w:r>
    </w:p>
    <w:p w:rsidR="00C920E4" w:rsidRDefault="00C920E4" w:rsidP="00C920E4">
      <w:r w:rsidRPr="008B69ED">
        <w:t xml:space="preserve">Ob </w:t>
      </w:r>
      <w:r w:rsidR="00927185" w:rsidRPr="008B69ED">
        <w:t xml:space="preserve">ein </w:t>
      </w:r>
      <w:r w:rsidRPr="008B69ED">
        <w:t>Vorgang wiederholt abläuft, ob mehrere Vorgänge parallel verlaufen oder ob Vorgänge übe</w:t>
      </w:r>
      <w:r w:rsidRPr="008B69ED">
        <w:t>r</w:t>
      </w:r>
      <w:r w:rsidRPr="008B69ED">
        <w:t xml:space="preserve">haupt zusammengefasst werden können, </w:t>
      </w:r>
      <w:r w:rsidR="00927185" w:rsidRPr="008B69ED">
        <w:t xml:space="preserve">wird von uns </w:t>
      </w:r>
      <w:r w:rsidRPr="008B69ED">
        <w:t>als ein extra zu untersuchendes Problem a</w:t>
      </w:r>
      <w:r w:rsidRPr="008B69ED">
        <w:t>n</w:t>
      </w:r>
      <w:r w:rsidRPr="008B69ED">
        <w:t>gesehen. Eine Zusammenfassung von Vorgängen zu einer Gesamtheit ist nur sinnvoll, wenn wesentl</w:t>
      </w:r>
      <w:r w:rsidRPr="008B69ED">
        <w:t>i</w:t>
      </w:r>
      <w:r w:rsidRPr="008B69ED">
        <w:t>che Bedingungen gleich bleiben oder mindestens vergleichbar sind.</w:t>
      </w:r>
    </w:p>
    <w:p w:rsidR="00C920E4" w:rsidRPr="008B69ED" w:rsidRDefault="00C920E4" w:rsidP="00C920E4">
      <w:pPr>
        <w:rPr>
          <w:i/>
        </w:rPr>
      </w:pPr>
      <w:r w:rsidRPr="008B69ED">
        <w:rPr>
          <w:i/>
        </w:rPr>
        <w:t>Beispiele:</w:t>
      </w:r>
    </w:p>
    <w:tbl>
      <w:tblPr>
        <w:tblStyle w:val="Tabellenraster"/>
        <w:tblW w:w="4973"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51"/>
        <w:gridCol w:w="2551"/>
        <w:gridCol w:w="4334"/>
      </w:tblGrid>
      <w:tr w:rsidR="003A5772" w:rsidRPr="008B69ED" w:rsidTr="005C07DD">
        <w:trPr>
          <w:jc w:val="center"/>
        </w:trPr>
        <w:tc>
          <w:tcPr>
            <w:tcW w:w="1273" w:type="pct"/>
          </w:tcPr>
          <w:p w:rsidR="004147B0" w:rsidRPr="008B69ED" w:rsidRDefault="00921B4C" w:rsidP="004147B0">
            <w:pPr>
              <w:rPr>
                <w:b/>
              </w:rPr>
            </w:pPr>
            <w:r w:rsidRPr="008B69ED">
              <w:rPr>
                <w:b/>
              </w:rPr>
              <w:t>Vorgang (V)</w:t>
            </w:r>
            <w:r w:rsidRPr="008B69ED">
              <w:rPr>
                <w:b/>
              </w:rPr>
              <w:br/>
            </w:r>
            <w:r w:rsidR="004147B0" w:rsidRPr="008B69ED">
              <w:rPr>
                <w:b/>
              </w:rPr>
              <w:t>Merkmal (M)</w:t>
            </w:r>
          </w:p>
        </w:tc>
        <w:tc>
          <w:tcPr>
            <w:tcW w:w="1381" w:type="pct"/>
          </w:tcPr>
          <w:p w:rsidR="003A5772" w:rsidRPr="008B69ED" w:rsidRDefault="004147B0" w:rsidP="003A5772">
            <w:pPr>
              <w:rPr>
                <w:b/>
              </w:rPr>
            </w:pPr>
            <w:r w:rsidRPr="008B69ED">
              <w:rPr>
                <w:b/>
              </w:rPr>
              <w:t xml:space="preserve">Wiederholungen </w:t>
            </w:r>
          </w:p>
          <w:p w:rsidR="004147B0" w:rsidRPr="008B69ED" w:rsidRDefault="004147B0" w:rsidP="003A5772">
            <w:pPr>
              <w:spacing w:before="0"/>
              <w:rPr>
                <w:b/>
              </w:rPr>
            </w:pPr>
            <w:r w:rsidRPr="008B69ED">
              <w:rPr>
                <w:b/>
              </w:rPr>
              <w:t>Art der Wiederholung</w:t>
            </w:r>
            <w:r w:rsidR="003A5772" w:rsidRPr="008B69ED">
              <w:rPr>
                <w:b/>
              </w:rPr>
              <w:t>en</w:t>
            </w:r>
          </w:p>
        </w:tc>
        <w:tc>
          <w:tcPr>
            <w:tcW w:w="2346" w:type="pct"/>
          </w:tcPr>
          <w:p w:rsidR="004147B0" w:rsidRPr="008B69ED" w:rsidRDefault="004147B0" w:rsidP="004147B0">
            <w:pPr>
              <w:rPr>
                <w:b/>
              </w:rPr>
            </w:pPr>
            <w:r w:rsidRPr="008B69ED">
              <w:rPr>
                <w:b/>
              </w:rPr>
              <w:t>Bedingungen bei den Wiederholungen</w:t>
            </w:r>
          </w:p>
        </w:tc>
      </w:tr>
      <w:tr w:rsidR="003A5772" w:rsidRPr="008B69ED" w:rsidTr="005C07DD">
        <w:trPr>
          <w:jc w:val="center"/>
        </w:trPr>
        <w:tc>
          <w:tcPr>
            <w:tcW w:w="1273" w:type="pct"/>
          </w:tcPr>
          <w:p w:rsidR="004147B0" w:rsidRPr="008B69ED" w:rsidRDefault="004147B0" w:rsidP="00921B4C">
            <w:pPr>
              <w:ind w:firstLine="1"/>
            </w:pPr>
            <w:r w:rsidRPr="008B69ED">
              <w:t>V: Ein Baum wächst.</w:t>
            </w:r>
            <w:r w:rsidRPr="008B69ED">
              <w:br/>
              <w:t>M: Höhe das Baumes</w:t>
            </w:r>
          </w:p>
        </w:tc>
        <w:tc>
          <w:tcPr>
            <w:tcW w:w="1381" w:type="pct"/>
            <w:tcBorders>
              <w:bottom w:val="single" w:sz="4" w:space="0" w:color="auto"/>
            </w:tcBorders>
          </w:tcPr>
          <w:p w:rsidR="00E615C2" w:rsidRDefault="003A5772" w:rsidP="00E615C2">
            <w:r w:rsidRPr="008B69ED">
              <w:t>Alle Bäume eines Waldes wachsen.</w:t>
            </w:r>
          </w:p>
          <w:p w:rsidR="004147B0" w:rsidRPr="00E615C2" w:rsidRDefault="003A5772" w:rsidP="00E615C2">
            <w:pPr>
              <w:rPr>
                <w:i/>
              </w:rPr>
            </w:pPr>
            <w:r w:rsidRPr="00E615C2">
              <w:rPr>
                <w:i/>
              </w:rPr>
              <w:t xml:space="preserve">paralleler Verlauf </w:t>
            </w:r>
            <w:r w:rsidR="00921B4C" w:rsidRPr="00E615C2">
              <w:rPr>
                <w:i/>
              </w:rPr>
              <w:t xml:space="preserve">von </w:t>
            </w:r>
            <w:r w:rsidRPr="00E615C2">
              <w:rPr>
                <w:i/>
              </w:rPr>
              <w:t>Vorgänge</w:t>
            </w:r>
            <w:r w:rsidR="00FA37DB">
              <w:rPr>
                <w:i/>
              </w:rPr>
              <w:t>n</w:t>
            </w:r>
          </w:p>
        </w:tc>
        <w:tc>
          <w:tcPr>
            <w:tcW w:w="2346" w:type="pct"/>
            <w:tcBorders>
              <w:bottom w:val="single" w:sz="4" w:space="0" w:color="auto"/>
            </w:tcBorders>
          </w:tcPr>
          <w:p w:rsidR="004147B0" w:rsidRPr="008B69ED" w:rsidRDefault="003A5772" w:rsidP="00FA37DB">
            <w:r w:rsidRPr="008B69ED">
              <w:t>Wenn die Wachstumsbedingungen im gesa</w:t>
            </w:r>
            <w:r w:rsidRPr="008B69ED">
              <w:t>m</w:t>
            </w:r>
            <w:r w:rsidRPr="008B69ED">
              <w:t xml:space="preserve">ten Wald </w:t>
            </w:r>
            <w:r w:rsidR="00DA0E18" w:rsidRPr="008B69ED">
              <w:t xml:space="preserve">und die Baumsorten </w:t>
            </w:r>
            <w:r w:rsidRPr="008B69ED">
              <w:t>etwa gleich sind, können die Bedingungen als vergleic</w:t>
            </w:r>
            <w:r w:rsidRPr="008B69ED">
              <w:t>h</w:t>
            </w:r>
            <w:r w:rsidRPr="008B69ED">
              <w:t>bar angesehen werden</w:t>
            </w:r>
            <w:r w:rsidR="00213825">
              <w:t>.</w:t>
            </w:r>
          </w:p>
        </w:tc>
      </w:tr>
      <w:tr w:rsidR="00315580" w:rsidRPr="008B69ED" w:rsidTr="005C07DD">
        <w:trPr>
          <w:jc w:val="center"/>
        </w:trPr>
        <w:tc>
          <w:tcPr>
            <w:tcW w:w="1273" w:type="pct"/>
            <w:vMerge w:val="restart"/>
          </w:tcPr>
          <w:p w:rsidR="00921B4C" w:rsidRPr="008B69ED" w:rsidRDefault="00315580" w:rsidP="00921B4C">
            <w:pPr>
              <w:ind w:left="259" w:hanging="258"/>
            </w:pPr>
            <w:r w:rsidRPr="008B69ED">
              <w:lastRenderedPageBreak/>
              <w:t xml:space="preserve">V: </w:t>
            </w:r>
            <w:r w:rsidR="005C07DD">
              <w:t xml:space="preserve">Arne </w:t>
            </w:r>
            <w:r w:rsidRPr="008B69ED">
              <w:t>schreibt eine Mathematikarbeit.</w:t>
            </w:r>
          </w:p>
          <w:p w:rsidR="00315580" w:rsidRPr="008B69ED" w:rsidRDefault="00315580" w:rsidP="00921B4C">
            <w:pPr>
              <w:spacing w:before="0"/>
              <w:ind w:left="259" w:hanging="258"/>
            </w:pPr>
            <w:r w:rsidRPr="008B69ED">
              <w:t>M: Note in der Arbeit</w:t>
            </w:r>
          </w:p>
        </w:tc>
        <w:tc>
          <w:tcPr>
            <w:tcW w:w="1381" w:type="pct"/>
            <w:tcBorders>
              <w:top w:val="single" w:sz="4" w:space="0" w:color="auto"/>
              <w:bottom w:val="nil"/>
            </w:tcBorders>
          </w:tcPr>
          <w:p w:rsidR="00E615C2" w:rsidRDefault="005C07DD" w:rsidP="00F7546F">
            <w:pPr>
              <w:pStyle w:val="Listenabsatz"/>
              <w:numPr>
                <w:ilvl w:val="0"/>
                <w:numId w:val="11"/>
              </w:numPr>
            </w:pPr>
            <w:r>
              <w:t xml:space="preserve">Arne </w:t>
            </w:r>
            <w:r w:rsidR="00315580" w:rsidRPr="008B69ED">
              <w:t>schreibt mehr</w:t>
            </w:r>
            <w:r w:rsidR="00315580" w:rsidRPr="008B69ED">
              <w:t>e</w:t>
            </w:r>
            <w:r w:rsidR="00315580" w:rsidRPr="008B69ED">
              <w:t>re Arbeiten in einem Schuljahr.</w:t>
            </w:r>
          </w:p>
          <w:p w:rsidR="00315580" w:rsidRPr="00E615C2" w:rsidRDefault="00315580" w:rsidP="00E615C2">
            <w:pPr>
              <w:pStyle w:val="Listenabsatz"/>
              <w:ind w:left="357"/>
              <w:contextualSpacing w:val="0"/>
              <w:rPr>
                <w:i/>
              </w:rPr>
            </w:pPr>
            <w:r w:rsidRPr="00E615C2">
              <w:rPr>
                <w:i/>
              </w:rPr>
              <w:t xml:space="preserve">wiederholter Ablauf </w:t>
            </w:r>
            <w:r w:rsidR="00921B4C" w:rsidRPr="00E615C2">
              <w:rPr>
                <w:i/>
              </w:rPr>
              <w:t xml:space="preserve">eines </w:t>
            </w:r>
            <w:r w:rsidRPr="00E615C2">
              <w:rPr>
                <w:i/>
              </w:rPr>
              <w:t>Vorgangs</w:t>
            </w:r>
          </w:p>
        </w:tc>
        <w:tc>
          <w:tcPr>
            <w:tcW w:w="2346" w:type="pct"/>
            <w:tcBorders>
              <w:top w:val="single" w:sz="4" w:space="0" w:color="auto"/>
              <w:bottom w:val="nil"/>
            </w:tcBorders>
          </w:tcPr>
          <w:p w:rsidR="00315580" w:rsidRPr="008B69ED" w:rsidRDefault="00315580" w:rsidP="00FA37DB">
            <w:pPr>
              <w:pStyle w:val="Listenabsatz"/>
              <w:numPr>
                <w:ilvl w:val="0"/>
                <w:numId w:val="12"/>
              </w:numPr>
              <w:ind w:left="357" w:hanging="357"/>
              <w:contextualSpacing w:val="0"/>
            </w:pPr>
            <w:r w:rsidRPr="008B69ED">
              <w:t>Die Bedingungen sind teilweise gleich (die mathematischen Fähigkeiten von</w:t>
            </w:r>
            <w:r w:rsidR="005C07DD">
              <w:t xml:space="preserve"> Arne</w:t>
            </w:r>
            <w:r w:rsidRPr="008B69ED">
              <w:t>) und teilweise unterschiedlich (z. B. das jeweilige Thema der Arbeit). Mit dem E</w:t>
            </w:r>
            <w:r w:rsidRPr="008B69ED">
              <w:t>r</w:t>
            </w:r>
            <w:r w:rsidRPr="008B69ED">
              <w:t>teilen einer Jahresnote, werden die B</w:t>
            </w:r>
            <w:r w:rsidRPr="008B69ED">
              <w:t>e</w:t>
            </w:r>
            <w:r w:rsidRPr="008B69ED">
              <w:t>dingungen als vergleichbar angesehen.</w:t>
            </w:r>
          </w:p>
        </w:tc>
      </w:tr>
      <w:tr w:rsidR="00315580" w:rsidRPr="008B69ED" w:rsidTr="005C07DD">
        <w:trPr>
          <w:jc w:val="center"/>
        </w:trPr>
        <w:tc>
          <w:tcPr>
            <w:tcW w:w="1273" w:type="pct"/>
            <w:vMerge/>
          </w:tcPr>
          <w:p w:rsidR="00315580" w:rsidRPr="008B69ED" w:rsidRDefault="00315580" w:rsidP="004147B0">
            <w:pPr>
              <w:ind w:left="284" w:hanging="283"/>
            </w:pPr>
          </w:p>
        </w:tc>
        <w:tc>
          <w:tcPr>
            <w:tcW w:w="1381" w:type="pct"/>
            <w:tcBorders>
              <w:top w:val="nil"/>
              <w:bottom w:val="nil"/>
            </w:tcBorders>
          </w:tcPr>
          <w:p w:rsidR="00E615C2" w:rsidRDefault="00315580" w:rsidP="00F7546F">
            <w:pPr>
              <w:pStyle w:val="Listenabsatz"/>
              <w:numPr>
                <w:ilvl w:val="0"/>
                <w:numId w:val="12"/>
              </w:numPr>
            </w:pPr>
            <w:r w:rsidRPr="008B69ED">
              <w:t>Alle Schüler der Kla</w:t>
            </w:r>
            <w:r w:rsidRPr="008B69ED">
              <w:t>s</w:t>
            </w:r>
            <w:r w:rsidRPr="008B69ED">
              <w:t>se schreiben die</w:t>
            </w:r>
            <w:r w:rsidR="00DA0E18" w:rsidRPr="008B69ED">
              <w:t xml:space="preserve"> </w:t>
            </w:r>
            <w:r w:rsidR="00A039F8" w:rsidRPr="008B69ED">
              <w:t>gle</w:t>
            </w:r>
            <w:r w:rsidR="00A039F8" w:rsidRPr="008B69ED">
              <w:t>i</w:t>
            </w:r>
            <w:r w:rsidR="00A039F8" w:rsidRPr="008B69ED">
              <w:t>che Arbeit</w:t>
            </w:r>
            <w:r w:rsidRPr="008B69ED">
              <w:t>.</w:t>
            </w:r>
          </w:p>
          <w:p w:rsidR="00315580" w:rsidRPr="00E615C2" w:rsidRDefault="00315580" w:rsidP="00E615C2">
            <w:pPr>
              <w:pStyle w:val="Listenabsatz"/>
              <w:ind w:left="357"/>
              <w:contextualSpacing w:val="0"/>
              <w:rPr>
                <w:i/>
              </w:rPr>
            </w:pPr>
            <w:r w:rsidRPr="00E615C2">
              <w:rPr>
                <w:i/>
              </w:rPr>
              <w:t xml:space="preserve">paralleler Verlauf </w:t>
            </w:r>
            <w:r w:rsidR="00921B4C" w:rsidRPr="00E615C2">
              <w:rPr>
                <w:i/>
              </w:rPr>
              <w:t xml:space="preserve">von </w:t>
            </w:r>
            <w:r w:rsidRPr="00E615C2">
              <w:rPr>
                <w:i/>
              </w:rPr>
              <w:t>Vorgänge</w:t>
            </w:r>
            <w:r w:rsidR="00921B4C" w:rsidRPr="00E615C2">
              <w:rPr>
                <w:i/>
              </w:rPr>
              <w:t>n</w:t>
            </w:r>
          </w:p>
        </w:tc>
        <w:tc>
          <w:tcPr>
            <w:tcW w:w="2346" w:type="pct"/>
            <w:tcBorders>
              <w:top w:val="nil"/>
              <w:bottom w:val="nil"/>
            </w:tcBorders>
          </w:tcPr>
          <w:p w:rsidR="00315580" w:rsidRPr="008B69ED" w:rsidRDefault="00315580" w:rsidP="00FA37DB">
            <w:pPr>
              <w:pStyle w:val="Listenabsatz"/>
              <w:numPr>
                <w:ilvl w:val="0"/>
                <w:numId w:val="13"/>
              </w:numPr>
              <w:contextualSpacing w:val="0"/>
            </w:pPr>
            <w:r w:rsidRPr="008B69ED">
              <w:t>Die Bedingungen sind teilweise gleich (z. B. die gleiche Arbeit) und teilweise unte</w:t>
            </w:r>
            <w:r w:rsidRPr="008B69ED">
              <w:t>r</w:t>
            </w:r>
            <w:r w:rsidRPr="008B69ED">
              <w:t xml:space="preserve">schiedlich (z. B. Fähigkeiten der Schüler). Mit der Angabe einer Durchschnittsnote </w:t>
            </w:r>
            <w:r w:rsidR="00DA0E18" w:rsidRPr="008B69ED">
              <w:t xml:space="preserve">für die Arbeit </w:t>
            </w:r>
            <w:r w:rsidRPr="008B69ED">
              <w:t>werden die Bedingungen als vergleichbar angesehen.</w:t>
            </w:r>
          </w:p>
        </w:tc>
      </w:tr>
      <w:tr w:rsidR="005C07DD" w:rsidRPr="008B69ED" w:rsidTr="005C07DD">
        <w:trPr>
          <w:jc w:val="center"/>
        </w:trPr>
        <w:tc>
          <w:tcPr>
            <w:tcW w:w="1273" w:type="pct"/>
          </w:tcPr>
          <w:p w:rsidR="005C07DD" w:rsidRPr="008B69ED" w:rsidRDefault="005C07DD" w:rsidP="005C07DD">
            <w:pPr>
              <w:ind w:left="284" w:hanging="283"/>
            </w:pPr>
            <w:r w:rsidRPr="008B69ED">
              <w:t xml:space="preserve">V: </w:t>
            </w:r>
            <w:r>
              <w:t xml:space="preserve">David </w:t>
            </w:r>
            <w:r w:rsidRPr="008B69ED">
              <w:t>würfelt ei</w:t>
            </w:r>
            <w:r w:rsidRPr="008B69ED">
              <w:t>n</w:t>
            </w:r>
            <w:r w:rsidRPr="008B69ED">
              <w:t>mal.</w:t>
            </w:r>
          </w:p>
          <w:p w:rsidR="005C07DD" w:rsidRPr="008B69ED" w:rsidRDefault="005C07DD" w:rsidP="005C07DD">
            <w:pPr>
              <w:spacing w:before="0"/>
              <w:ind w:left="284" w:hanging="283"/>
            </w:pPr>
            <w:r w:rsidRPr="008B69ED">
              <w:t>M: Augenzahl</w:t>
            </w:r>
          </w:p>
        </w:tc>
        <w:tc>
          <w:tcPr>
            <w:tcW w:w="1381" w:type="pct"/>
          </w:tcPr>
          <w:p w:rsidR="005C07DD" w:rsidRPr="008B69ED" w:rsidRDefault="005C07DD" w:rsidP="005C07DD">
            <w:r>
              <w:t xml:space="preserve">David </w:t>
            </w:r>
            <w:r w:rsidRPr="008B69ED">
              <w:t>würfelt 60-mal.</w:t>
            </w:r>
          </w:p>
          <w:p w:rsidR="005C07DD" w:rsidRPr="00E615C2" w:rsidRDefault="005C07DD" w:rsidP="00E615C2">
            <w:pPr>
              <w:rPr>
                <w:i/>
              </w:rPr>
            </w:pPr>
            <w:r w:rsidRPr="00E615C2">
              <w:rPr>
                <w:i/>
              </w:rPr>
              <w:t>wiederholter Ablauf eines Vorgangs</w:t>
            </w:r>
          </w:p>
        </w:tc>
        <w:tc>
          <w:tcPr>
            <w:tcW w:w="2346" w:type="pct"/>
          </w:tcPr>
          <w:p w:rsidR="005C07DD" w:rsidRPr="008B69ED" w:rsidRDefault="005C07DD" w:rsidP="005C07DD">
            <w:r w:rsidRPr="008B69ED">
              <w:t>Bei gleicher Unterlage und Wurftechnik kö</w:t>
            </w:r>
            <w:r w:rsidRPr="008B69ED">
              <w:t>n</w:t>
            </w:r>
            <w:r w:rsidRPr="008B69ED">
              <w:t>nen die Bedingungen als gleich angesehen werden.</w:t>
            </w:r>
          </w:p>
        </w:tc>
      </w:tr>
    </w:tbl>
    <w:p w:rsidR="00C920E4" w:rsidRPr="008B69ED" w:rsidRDefault="00C920E4" w:rsidP="00315580">
      <w:pPr>
        <w:spacing w:before="240"/>
      </w:pPr>
      <w:r w:rsidRPr="008B69ED">
        <w:t>Die Wiederholbarkeit eines Vorgangs unter gleichen Bedingungen ist also keine definierende Eige</w:t>
      </w:r>
      <w:r w:rsidRPr="008B69ED">
        <w:t>n</w:t>
      </w:r>
      <w:r w:rsidRPr="008B69ED">
        <w:t>schaft eines Vorgangs. Damit werden auch Vorgänge wie der Ablauf eines Fußballspiels oder die G</w:t>
      </w:r>
      <w:r w:rsidRPr="008B69ED">
        <w:t>e</w:t>
      </w:r>
      <w:r w:rsidRPr="008B69ED">
        <w:t xml:space="preserve">danken eines </w:t>
      </w:r>
      <w:r w:rsidR="00DA0E18" w:rsidRPr="008B69ED">
        <w:t xml:space="preserve">Schülers zu seiner geschriebenen Arbeit als stochastische </w:t>
      </w:r>
      <w:r w:rsidRPr="008B69ED">
        <w:t>Situationen</w:t>
      </w:r>
      <w:r w:rsidR="00DA0E18" w:rsidRPr="008B69ED">
        <w:t xml:space="preserve"> angesehen</w:t>
      </w:r>
      <w:r w:rsidRPr="008B69ED">
        <w:t xml:space="preserve">. </w:t>
      </w:r>
    </w:p>
    <w:p w:rsidR="00963770" w:rsidRPr="008B69ED" w:rsidRDefault="005C07DD" w:rsidP="005C07DD">
      <w:pPr>
        <w:pStyle w:val="berschrift5"/>
      </w:pPr>
      <w:r>
        <w:t xml:space="preserve">Welche </w:t>
      </w:r>
      <w:r w:rsidR="00963770" w:rsidRPr="008B69ED">
        <w:t xml:space="preserve">Fälle </w:t>
      </w:r>
      <w:r>
        <w:t xml:space="preserve">können </w:t>
      </w:r>
      <w:r w:rsidR="00963770" w:rsidRPr="008B69ED">
        <w:t>bei einer Prozessbetrachtung</w:t>
      </w:r>
      <w:r>
        <w:t xml:space="preserve"> auftreten?</w:t>
      </w:r>
    </w:p>
    <w:p w:rsidR="00166A36" w:rsidRPr="008B69ED" w:rsidRDefault="00166A36" w:rsidP="00963770">
      <w:r w:rsidRPr="008B69ED">
        <w:t xml:space="preserve">Bei einer Prozessbetrachtung können zwei verschiedene Fälle auftreten: </w:t>
      </w:r>
    </w:p>
    <w:p w:rsidR="0002500D" w:rsidRPr="008B69ED" w:rsidRDefault="0002500D" w:rsidP="00F7546F">
      <w:pPr>
        <w:pStyle w:val="Listenabsatz"/>
        <w:numPr>
          <w:ilvl w:val="0"/>
          <w:numId w:val="14"/>
        </w:numPr>
        <w:spacing w:before="0"/>
      </w:pPr>
      <w:r w:rsidRPr="008B69ED">
        <w:t xml:space="preserve">Ein </w:t>
      </w:r>
      <w:r w:rsidR="00166A36" w:rsidRPr="008B69ED">
        <w:t>Vorg</w:t>
      </w:r>
      <w:r w:rsidRPr="008B69ED">
        <w:t xml:space="preserve">ang hat </w:t>
      </w:r>
      <w:r w:rsidR="00166A36" w:rsidRPr="008B69ED">
        <w:t>bezüglich eines Merkmals nur ein mögliches Ergebnis</w:t>
      </w:r>
    </w:p>
    <w:p w:rsidR="0002500D" w:rsidRPr="008B69ED" w:rsidRDefault="0002500D" w:rsidP="00F7546F">
      <w:pPr>
        <w:pStyle w:val="Listenabsatz"/>
        <w:numPr>
          <w:ilvl w:val="0"/>
          <w:numId w:val="14"/>
        </w:numPr>
        <w:spacing w:before="0"/>
      </w:pPr>
      <w:r w:rsidRPr="008B69ED">
        <w:t xml:space="preserve">Ein Vorgang hat </w:t>
      </w:r>
      <w:r w:rsidR="00166A36" w:rsidRPr="008B69ED">
        <w:t xml:space="preserve">bezüglich eines Merkmals mehrere mögliche Ergebnisse. </w:t>
      </w:r>
    </w:p>
    <w:p w:rsidR="0002500D" w:rsidRPr="008B69ED" w:rsidRDefault="00166A36" w:rsidP="0002500D">
      <w:r w:rsidRPr="008B69ED">
        <w:t>Dabei kann es sich durchaus um den gleichen Vorgang handeln.</w:t>
      </w:r>
    </w:p>
    <w:p w:rsidR="00166A36" w:rsidRPr="008B69ED" w:rsidRDefault="00166A36" w:rsidP="0002500D">
      <w:pPr>
        <w:rPr>
          <w:i/>
        </w:rPr>
      </w:pPr>
      <w:r w:rsidRPr="008B69ED">
        <w:rPr>
          <w:i/>
        </w:rPr>
        <w:t>Beispiele</w:t>
      </w:r>
      <w:r w:rsidR="00274706" w:rsidRPr="008B69ED">
        <w:rPr>
          <w:i/>
        </w:rPr>
        <w:t>:</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70"/>
        <w:gridCol w:w="3071"/>
        <w:gridCol w:w="3071"/>
      </w:tblGrid>
      <w:tr w:rsidR="00963770" w:rsidRPr="008B69ED" w:rsidTr="00274706">
        <w:tc>
          <w:tcPr>
            <w:tcW w:w="3070" w:type="dxa"/>
          </w:tcPr>
          <w:p w:rsidR="00963770" w:rsidRPr="008B69ED" w:rsidRDefault="00963770" w:rsidP="0002500D">
            <w:pPr>
              <w:rPr>
                <w:b/>
              </w:rPr>
            </w:pPr>
            <w:r w:rsidRPr="008B69ED">
              <w:rPr>
                <w:b/>
              </w:rPr>
              <w:t>Vorgang, Bedingungen</w:t>
            </w:r>
          </w:p>
        </w:tc>
        <w:tc>
          <w:tcPr>
            <w:tcW w:w="3071" w:type="dxa"/>
          </w:tcPr>
          <w:p w:rsidR="00963770" w:rsidRPr="008B69ED" w:rsidRDefault="00963770" w:rsidP="0002500D">
            <w:pPr>
              <w:rPr>
                <w:b/>
              </w:rPr>
            </w:pPr>
            <w:r w:rsidRPr="008B69ED">
              <w:rPr>
                <w:b/>
              </w:rPr>
              <w:t>Merkmal</w:t>
            </w:r>
          </w:p>
        </w:tc>
        <w:tc>
          <w:tcPr>
            <w:tcW w:w="3071" w:type="dxa"/>
          </w:tcPr>
          <w:p w:rsidR="00963770" w:rsidRPr="008B69ED" w:rsidRDefault="00963770" w:rsidP="0002500D">
            <w:pPr>
              <w:rPr>
                <w:b/>
              </w:rPr>
            </w:pPr>
            <w:r w:rsidRPr="008B69ED">
              <w:rPr>
                <w:b/>
              </w:rPr>
              <w:t xml:space="preserve">Anzahl der Ergebnisse  </w:t>
            </w:r>
          </w:p>
        </w:tc>
      </w:tr>
      <w:tr w:rsidR="00274706" w:rsidRPr="008B69ED" w:rsidTr="00274706">
        <w:tc>
          <w:tcPr>
            <w:tcW w:w="3070" w:type="dxa"/>
            <w:vMerge w:val="restart"/>
            <w:vAlign w:val="center"/>
          </w:tcPr>
          <w:p w:rsidR="00274706" w:rsidRPr="008B69ED" w:rsidRDefault="00E615C2" w:rsidP="00E615C2">
            <w:r>
              <w:t xml:space="preserve">Es wird </w:t>
            </w:r>
            <w:r w:rsidR="00274706" w:rsidRPr="008B69ED">
              <w:t xml:space="preserve">Würfels auf einer </w:t>
            </w:r>
            <w:r w:rsidR="00FA37DB">
              <w:t>gr</w:t>
            </w:r>
            <w:r w:rsidR="00FA37DB">
              <w:t>o</w:t>
            </w:r>
            <w:r w:rsidR="00FA37DB">
              <w:t xml:space="preserve">ßen und </w:t>
            </w:r>
            <w:r w:rsidR="00274706" w:rsidRPr="008B69ED">
              <w:t>glatten Unterlage</w:t>
            </w:r>
            <w:r>
              <w:t xml:space="preserve"> g</w:t>
            </w:r>
            <w:r>
              <w:t>e</w:t>
            </w:r>
            <w:r>
              <w:t>würfelt.</w:t>
            </w:r>
          </w:p>
        </w:tc>
        <w:tc>
          <w:tcPr>
            <w:tcW w:w="3071" w:type="dxa"/>
          </w:tcPr>
          <w:p w:rsidR="00274706" w:rsidRPr="008B69ED" w:rsidRDefault="00274706" w:rsidP="0002500D">
            <w:r w:rsidRPr="008B69ED">
              <w:t>Endlage das Würfels (Seitenfl</w:t>
            </w:r>
            <w:r w:rsidRPr="008B69ED">
              <w:t>ä</w:t>
            </w:r>
            <w:r w:rsidRPr="008B69ED">
              <w:t>che, Kante, Ecke)</w:t>
            </w:r>
          </w:p>
        </w:tc>
        <w:tc>
          <w:tcPr>
            <w:tcW w:w="3071" w:type="dxa"/>
          </w:tcPr>
          <w:p w:rsidR="00274706" w:rsidRPr="008B69ED" w:rsidRDefault="00274706" w:rsidP="0002500D">
            <w:r w:rsidRPr="008B69ED">
              <w:t>nur ein mögliches Ergebnis (Seitenfläche)</w:t>
            </w:r>
          </w:p>
        </w:tc>
      </w:tr>
      <w:tr w:rsidR="00274706" w:rsidRPr="008B69ED" w:rsidTr="00274706">
        <w:tc>
          <w:tcPr>
            <w:tcW w:w="3070" w:type="dxa"/>
            <w:vMerge/>
          </w:tcPr>
          <w:p w:rsidR="00274706" w:rsidRPr="008B69ED" w:rsidRDefault="00274706" w:rsidP="0002500D"/>
        </w:tc>
        <w:tc>
          <w:tcPr>
            <w:tcW w:w="3071" w:type="dxa"/>
          </w:tcPr>
          <w:p w:rsidR="00274706" w:rsidRPr="008B69ED" w:rsidRDefault="00274706" w:rsidP="0002500D">
            <w:r w:rsidRPr="008B69ED">
              <w:t>obenliegende Augenzahl</w:t>
            </w:r>
          </w:p>
        </w:tc>
        <w:tc>
          <w:tcPr>
            <w:tcW w:w="3071" w:type="dxa"/>
          </w:tcPr>
          <w:p w:rsidR="00274706" w:rsidRPr="008B69ED" w:rsidRDefault="00274706" w:rsidP="0002500D">
            <w:r w:rsidRPr="008B69ED">
              <w:t xml:space="preserve">6 mögliche Ergebnisse  </w:t>
            </w:r>
          </w:p>
        </w:tc>
      </w:tr>
      <w:tr w:rsidR="00274706" w:rsidRPr="008B69ED" w:rsidTr="00274706">
        <w:tc>
          <w:tcPr>
            <w:tcW w:w="3070" w:type="dxa"/>
            <w:vMerge w:val="restart"/>
            <w:vAlign w:val="center"/>
          </w:tcPr>
          <w:p w:rsidR="00274706" w:rsidRPr="008B69ED" w:rsidRDefault="00274706" w:rsidP="00E615C2">
            <w:r w:rsidRPr="008B69ED">
              <w:t>Einem Lehrer fällt ein Stück Kreide aus der Hand</w:t>
            </w:r>
            <w:r w:rsidR="00E615C2">
              <w:t xml:space="preserve"> auf den Boden</w:t>
            </w:r>
            <w:r w:rsidRPr="008B69ED">
              <w:t>.</w:t>
            </w:r>
          </w:p>
        </w:tc>
        <w:tc>
          <w:tcPr>
            <w:tcW w:w="3071" w:type="dxa"/>
          </w:tcPr>
          <w:p w:rsidR="00274706" w:rsidRPr="008B69ED" w:rsidRDefault="00274706" w:rsidP="0002500D">
            <w:r w:rsidRPr="008B69ED">
              <w:t>Bewegungsrichtung der Kreide</w:t>
            </w:r>
          </w:p>
        </w:tc>
        <w:tc>
          <w:tcPr>
            <w:tcW w:w="3071" w:type="dxa"/>
          </w:tcPr>
          <w:p w:rsidR="00274706" w:rsidRPr="008B69ED" w:rsidRDefault="00274706" w:rsidP="00963770">
            <w:r w:rsidRPr="008B69ED">
              <w:t>nur ein mögliches Ergebnis (nach unten)</w:t>
            </w:r>
          </w:p>
        </w:tc>
      </w:tr>
      <w:tr w:rsidR="00274706" w:rsidRPr="008B69ED" w:rsidTr="00274706">
        <w:tc>
          <w:tcPr>
            <w:tcW w:w="3070" w:type="dxa"/>
            <w:vMerge/>
          </w:tcPr>
          <w:p w:rsidR="00274706" w:rsidRPr="008B69ED" w:rsidRDefault="00274706" w:rsidP="00963770"/>
        </w:tc>
        <w:tc>
          <w:tcPr>
            <w:tcW w:w="3071" w:type="dxa"/>
          </w:tcPr>
          <w:p w:rsidR="00274706" w:rsidRPr="008B69ED" w:rsidRDefault="00274706" w:rsidP="0002500D">
            <w:r w:rsidRPr="008B69ED">
              <w:t>Anzahl der Teilstücke nach dem Auftreffen auf dem Bode</w:t>
            </w:r>
          </w:p>
        </w:tc>
        <w:tc>
          <w:tcPr>
            <w:tcW w:w="3071" w:type="dxa"/>
          </w:tcPr>
          <w:p w:rsidR="00274706" w:rsidRPr="008B69ED" w:rsidRDefault="00274706" w:rsidP="00963770">
            <w:r w:rsidRPr="008B69ED">
              <w:t>viele mögliche Ergebnisse</w:t>
            </w:r>
          </w:p>
        </w:tc>
      </w:tr>
      <w:tr w:rsidR="00963770" w:rsidRPr="008B69ED" w:rsidTr="00274706">
        <w:tc>
          <w:tcPr>
            <w:tcW w:w="3070" w:type="dxa"/>
          </w:tcPr>
          <w:p w:rsidR="00963770" w:rsidRPr="008B69ED" w:rsidRDefault="00963770" w:rsidP="00E615C2">
            <w:r w:rsidRPr="008B69ED">
              <w:t xml:space="preserve">Wasser </w:t>
            </w:r>
            <w:r w:rsidR="00E615C2">
              <w:t xml:space="preserve">wird längere Zeit </w:t>
            </w:r>
            <w:r w:rsidR="005C07DD">
              <w:t xml:space="preserve">bei </w:t>
            </w:r>
            <w:r w:rsidR="007E7495" w:rsidRPr="008B69ED">
              <w:t xml:space="preserve">100 °C </w:t>
            </w:r>
            <w:r w:rsidRPr="008B69ED">
              <w:t>unter Normalbedingu</w:t>
            </w:r>
            <w:r w:rsidRPr="008B69ED">
              <w:t>n</w:t>
            </w:r>
            <w:r w:rsidRPr="008B69ED">
              <w:t>gen</w:t>
            </w:r>
            <w:r w:rsidR="00E615C2">
              <w:t xml:space="preserve"> erhitzt.</w:t>
            </w:r>
          </w:p>
        </w:tc>
        <w:tc>
          <w:tcPr>
            <w:tcW w:w="3071" w:type="dxa"/>
          </w:tcPr>
          <w:p w:rsidR="00963770" w:rsidRPr="008B69ED" w:rsidRDefault="00C7192C" w:rsidP="0002500D">
            <w:r>
              <w:t xml:space="preserve">Wechsel des </w:t>
            </w:r>
            <w:r w:rsidR="00963770" w:rsidRPr="008B69ED">
              <w:t>Aggregatzusta</w:t>
            </w:r>
            <w:r w:rsidR="00963770" w:rsidRPr="008B69ED">
              <w:t>n</w:t>
            </w:r>
            <w:r w:rsidR="00963770" w:rsidRPr="008B69ED">
              <w:t>d</w:t>
            </w:r>
            <w:r w:rsidR="00E615C2">
              <w:t>es</w:t>
            </w:r>
          </w:p>
        </w:tc>
        <w:tc>
          <w:tcPr>
            <w:tcW w:w="3071" w:type="dxa"/>
          </w:tcPr>
          <w:p w:rsidR="00963770" w:rsidRPr="008B69ED" w:rsidRDefault="00963770" w:rsidP="00963770">
            <w:r w:rsidRPr="008B69ED">
              <w:t>nur ein mögliches Ergebnis  (</w:t>
            </w:r>
            <w:r w:rsidR="00C7192C">
              <w:t xml:space="preserve">von flüssig zu </w:t>
            </w:r>
            <w:r w:rsidRPr="008B69ED">
              <w:t>gasförmig)</w:t>
            </w:r>
          </w:p>
        </w:tc>
      </w:tr>
    </w:tbl>
    <w:p w:rsidR="00963770" w:rsidRPr="008B69ED" w:rsidRDefault="007E7495" w:rsidP="00274706">
      <w:pPr>
        <w:spacing w:before="240"/>
      </w:pPr>
      <w:r w:rsidRPr="008B69ED">
        <w:t>Der Fall, dass Vorgänge bezüglich eines Merkmals nur ein mögliches Ergebnis haben, kommt bei re</w:t>
      </w:r>
      <w:r w:rsidRPr="008B69ED">
        <w:t>a</w:t>
      </w:r>
      <w:r w:rsidRPr="008B69ED">
        <w:t xml:space="preserve">len Erscheinungen selten vor. Bei der Modellierung </w:t>
      </w:r>
      <w:r w:rsidR="00274706" w:rsidRPr="008B69ED">
        <w:t xml:space="preserve">von </w:t>
      </w:r>
      <w:r w:rsidRPr="008B69ED">
        <w:t xml:space="preserve">Erscheinungen in den Naturwissenschaften wird aber oft </w:t>
      </w:r>
      <w:r w:rsidR="00274706" w:rsidRPr="008B69ED">
        <w:t xml:space="preserve">von </w:t>
      </w:r>
      <w:r w:rsidRPr="008B69ED">
        <w:t xml:space="preserve">geringen </w:t>
      </w:r>
      <w:r w:rsidR="00A039F8" w:rsidRPr="008B69ED">
        <w:t>Abweichungen abgesehen</w:t>
      </w:r>
      <w:r w:rsidRPr="008B69ED">
        <w:t xml:space="preserve"> und nur ein möglicher Wert betrachtet. Die</w:t>
      </w:r>
      <w:r w:rsidR="00274706" w:rsidRPr="008B69ED">
        <w:t>s</w:t>
      </w:r>
      <w:r w:rsidRPr="008B69ED">
        <w:t xml:space="preserve"> erleben die Schüler im Unterricht etwa bei der Durchführung von Experimenten.</w:t>
      </w:r>
    </w:p>
    <w:p w:rsidR="007E7495" w:rsidRDefault="007E7495" w:rsidP="0002500D">
      <w:r w:rsidRPr="008B69ED">
        <w:t xml:space="preserve">Vorgänge, die bezüglich eines Merkmals mehrere Ergebnisse haben, werden auch als </w:t>
      </w:r>
      <w:r w:rsidR="00EC3F82" w:rsidRPr="00EC3F82">
        <w:rPr>
          <w:b/>
        </w:rPr>
        <w:t>stochastische</w:t>
      </w:r>
      <w:r w:rsidR="00EC3F82">
        <w:t xml:space="preserve"> </w:t>
      </w:r>
      <w:r w:rsidRPr="005C07DD">
        <w:rPr>
          <w:b/>
        </w:rPr>
        <w:t>Vorgänge</w:t>
      </w:r>
      <w:r w:rsidR="00213825">
        <w:t xml:space="preserve"> </w:t>
      </w:r>
      <w:r w:rsidRPr="008B69ED">
        <w:t>bezeichnet</w:t>
      </w:r>
      <w:r w:rsidR="00A039F8" w:rsidRPr="008B69ED">
        <w:t xml:space="preserve">. </w:t>
      </w:r>
      <w:r w:rsidR="00EC3F82">
        <w:t xml:space="preserve">Diese </w:t>
      </w:r>
      <w:r w:rsidR="00E615C2">
        <w:t xml:space="preserve">Sprechweise sollte sie </w:t>
      </w:r>
      <w:r w:rsidR="009A6E14" w:rsidRPr="008B69ED">
        <w:t>im M</w:t>
      </w:r>
      <w:r w:rsidR="009A6E14" w:rsidRPr="008B69ED">
        <w:t>a</w:t>
      </w:r>
      <w:r w:rsidR="009A6E14" w:rsidRPr="008B69ED">
        <w:t xml:space="preserve">thematikunterricht in der Primarstufe </w:t>
      </w:r>
      <w:r w:rsidR="00ED4353">
        <w:t xml:space="preserve">noch </w:t>
      </w:r>
      <w:r w:rsidR="009A6E14" w:rsidRPr="008B69ED">
        <w:t>nicht verwende</w:t>
      </w:r>
      <w:r w:rsidR="00E615C2">
        <w:t>t</w:t>
      </w:r>
      <w:r w:rsidR="00ED4353">
        <w:t xml:space="preserve"> werden. Wir </w:t>
      </w:r>
      <w:r w:rsidR="00274706" w:rsidRPr="008B69ED">
        <w:t xml:space="preserve">sprechen deshalb nur von </w:t>
      </w:r>
      <w:r w:rsidR="00E278A3" w:rsidRPr="005C07DD">
        <w:rPr>
          <w:b/>
        </w:rPr>
        <w:t>Vorgänge</w:t>
      </w:r>
      <w:r w:rsidR="00ED4353">
        <w:rPr>
          <w:b/>
        </w:rPr>
        <w:t>n</w:t>
      </w:r>
      <w:r w:rsidR="00E278A3" w:rsidRPr="005C07DD">
        <w:rPr>
          <w:b/>
        </w:rPr>
        <w:t xml:space="preserve"> mit mehreren möglichen Erge</w:t>
      </w:r>
      <w:r w:rsidR="00E278A3" w:rsidRPr="005C07DD">
        <w:rPr>
          <w:b/>
        </w:rPr>
        <w:t>b</w:t>
      </w:r>
      <w:r w:rsidR="00E278A3" w:rsidRPr="005C07DD">
        <w:rPr>
          <w:b/>
        </w:rPr>
        <w:t>nissen</w:t>
      </w:r>
      <w:r w:rsidR="00E278A3" w:rsidRPr="008B69ED">
        <w:t xml:space="preserve">. </w:t>
      </w:r>
    </w:p>
    <w:p w:rsidR="00F64490" w:rsidRDefault="00F64490" w:rsidP="00F64490">
      <w:pPr>
        <w:pStyle w:val="berschrift5"/>
      </w:pPr>
      <w:r>
        <w:lastRenderedPageBreak/>
        <w:t>Zu welchen Aspekten sollte eine Prozessbetrachtung erfolgen?</w:t>
      </w:r>
    </w:p>
    <w:p w:rsidR="00F64490" w:rsidRPr="008B69ED" w:rsidRDefault="00F64490" w:rsidP="00F64490">
      <w:pPr>
        <w:autoSpaceDE w:val="0"/>
        <w:autoSpaceDN w:val="0"/>
        <w:adjustRightInd w:val="0"/>
      </w:pPr>
      <w:r>
        <w:t xml:space="preserve">In der Primarstufe </w:t>
      </w:r>
      <w:r w:rsidRPr="008B69ED">
        <w:t>schlagen wir eine Beschränkung der Aspekte einer Prozessbetrachtung auf folge</w:t>
      </w:r>
      <w:r w:rsidRPr="008B69ED">
        <w:t>n</w:t>
      </w:r>
      <w:r w:rsidRPr="008B69ED">
        <w:t>de wesentlichen Bestandteile vor. Die Schritte können in Form von Fragen formuliert werden.</w:t>
      </w:r>
    </w:p>
    <w:p w:rsidR="00F64490" w:rsidRPr="008B69ED" w:rsidRDefault="00F64490" w:rsidP="00F7546F">
      <w:pPr>
        <w:numPr>
          <w:ilvl w:val="0"/>
          <w:numId w:val="4"/>
        </w:numPr>
        <w:tabs>
          <w:tab w:val="clear" w:pos="360"/>
          <w:tab w:val="num" w:pos="1074"/>
        </w:tabs>
        <w:autoSpaceDE w:val="0"/>
        <w:autoSpaceDN w:val="0"/>
        <w:adjustRightInd w:val="0"/>
        <w:spacing w:before="60"/>
        <w:ind w:left="709" w:hanging="357"/>
      </w:pPr>
      <w:r w:rsidRPr="008B69ED">
        <w:t>Bestimmung des Vorgangs</w:t>
      </w:r>
      <w:r w:rsidR="00FA37DB">
        <w:t xml:space="preserve"> und der Objekte</w:t>
      </w:r>
      <w:r w:rsidRPr="008B69ED">
        <w:tab/>
        <w:t>Was läuft ab?</w:t>
      </w:r>
    </w:p>
    <w:p w:rsidR="00F64490" w:rsidRPr="008B69ED" w:rsidRDefault="00F64490" w:rsidP="00F7546F">
      <w:pPr>
        <w:numPr>
          <w:ilvl w:val="0"/>
          <w:numId w:val="4"/>
        </w:numPr>
        <w:tabs>
          <w:tab w:val="clear" w:pos="360"/>
          <w:tab w:val="num" w:pos="1074"/>
        </w:tabs>
        <w:autoSpaceDE w:val="0"/>
        <w:autoSpaceDN w:val="0"/>
        <w:adjustRightInd w:val="0"/>
        <w:spacing w:before="60"/>
        <w:ind w:left="709" w:hanging="357"/>
      </w:pPr>
      <w:r w:rsidRPr="008B69ED">
        <w:t>Bestimmung eines Merkmals</w:t>
      </w:r>
      <w:r w:rsidRPr="008B69ED">
        <w:tab/>
      </w:r>
      <w:r w:rsidRPr="008B69ED">
        <w:tab/>
      </w:r>
      <w:r w:rsidRPr="008B69ED">
        <w:tab/>
        <w:t>Was interessiert mich?</w:t>
      </w:r>
    </w:p>
    <w:p w:rsidR="00F64490" w:rsidRPr="008B69ED" w:rsidRDefault="00F64490" w:rsidP="00F7546F">
      <w:pPr>
        <w:numPr>
          <w:ilvl w:val="0"/>
          <w:numId w:val="4"/>
        </w:numPr>
        <w:tabs>
          <w:tab w:val="clear" w:pos="360"/>
          <w:tab w:val="num" w:pos="1074"/>
        </w:tabs>
        <w:autoSpaceDE w:val="0"/>
        <w:autoSpaceDN w:val="0"/>
        <w:adjustRightInd w:val="0"/>
        <w:spacing w:before="60"/>
        <w:ind w:left="709" w:hanging="357"/>
      </w:pPr>
      <w:r w:rsidRPr="008B69ED">
        <w:t xml:space="preserve">Bestimmung der möglichen Ergebnisse </w:t>
      </w:r>
      <w:r w:rsidRPr="008B69ED">
        <w:tab/>
      </w:r>
      <w:r w:rsidRPr="008B69ED">
        <w:tab/>
        <w:t>Was kann eintreten?</w:t>
      </w:r>
    </w:p>
    <w:p w:rsidR="00F64490" w:rsidRPr="008B69ED" w:rsidRDefault="00F64490" w:rsidP="00F7546F">
      <w:pPr>
        <w:numPr>
          <w:ilvl w:val="0"/>
          <w:numId w:val="4"/>
        </w:numPr>
        <w:tabs>
          <w:tab w:val="clear" w:pos="360"/>
          <w:tab w:val="num" w:pos="1074"/>
        </w:tabs>
        <w:autoSpaceDE w:val="0"/>
        <w:autoSpaceDN w:val="0"/>
        <w:adjustRightInd w:val="0"/>
        <w:spacing w:before="60"/>
        <w:ind w:left="709" w:hanging="357"/>
      </w:pPr>
      <w:r w:rsidRPr="008B69ED">
        <w:t>Bestimmung einiger Einflussfaktoren</w:t>
      </w:r>
      <w:r w:rsidRPr="008B69ED">
        <w:tab/>
      </w:r>
      <w:r w:rsidRPr="008B69ED">
        <w:tab/>
        <w:t>Wovon hängt es ab, was eintreten kann?</w:t>
      </w:r>
    </w:p>
    <w:p w:rsidR="00ED4353" w:rsidRPr="008B69ED" w:rsidRDefault="00ED4353" w:rsidP="0002500D"/>
    <w:p w:rsidR="00C920E4" w:rsidRDefault="00C62D3E" w:rsidP="00C62D3E">
      <w:pPr>
        <w:pStyle w:val="berschrift2"/>
      </w:pPr>
      <w:bookmarkStart w:id="23" w:name="_Toc335210212"/>
      <w:bookmarkStart w:id="24" w:name="_Toc360184440"/>
      <w:bookmarkStart w:id="25" w:name="_Toc360377326"/>
      <w:bookmarkStart w:id="26" w:name="_Toc360789254"/>
      <w:bookmarkStart w:id="27" w:name="_Toc361039248"/>
      <w:bookmarkStart w:id="28" w:name="_Toc361083423"/>
      <w:bookmarkStart w:id="29" w:name="_Toc378674001"/>
      <w:r>
        <w:t xml:space="preserve">Weitere </w:t>
      </w:r>
      <w:r w:rsidR="00C920E4" w:rsidRPr="006B7E68">
        <w:t>Hinweise für den Unterricht</w:t>
      </w:r>
      <w:bookmarkEnd w:id="23"/>
      <w:bookmarkEnd w:id="24"/>
      <w:bookmarkEnd w:id="25"/>
      <w:bookmarkEnd w:id="26"/>
      <w:bookmarkEnd w:id="27"/>
      <w:bookmarkEnd w:id="28"/>
      <w:bookmarkEnd w:id="29"/>
    </w:p>
    <w:p w:rsidR="00F64490" w:rsidRDefault="00F64490" w:rsidP="00C62D3E">
      <w:pPr>
        <w:pStyle w:val="berschrift5"/>
      </w:pPr>
      <w:r>
        <w:t>Welche Rolle spielt eine Prozessbetrachtung bei statistischen Untersuchungen?</w:t>
      </w:r>
    </w:p>
    <w:p w:rsidR="00F64490" w:rsidRDefault="009E3988" w:rsidP="00F64490">
      <w:r>
        <w:t>Die in den Beispielen A bis C vorgestellten Prozessbetrachtungen können im Rahmen entsprechender statistischer Untersuchungen in der Primarstufe erfolgen.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6201"/>
      </w:tblGrid>
      <w:tr w:rsidR="009E3988" w:rsidTr="009E3988">
        <w:tc>
          <w:tcPr>
            <w:tcW w:w="3085" w:type="dxa"/>
          </w:tcPr>
          <w:p w:rsidR="009E3988" w:rsidRDefault="009E3988" w:rsidP="00F64490">
            <w:r>
              <w:t>Vorgang</w:t>
            </w:r>
          </w:p>
        </w:tc>
        <w:tc>
          <w:tcPr>
            <w:tcW w:w="6201" w:type="dxa"/>
          </w:tcPr>
          <w:p w:rsidR="009E3988" w:rsidRDefault="009E3988" w:rsidP="00F64490">
            <w:r>
              <w:t>mögliche statistische Untersuchung</w:t>
            </w:r>
          </w:p>
        </w:tc>
      </w:tr>
      <w:tr w:rsidR="009E3988" w:rsidTr="009E3988">
        <w:tc>
          <w:tcPr>
            <w:tcW w:w="3085" w:type="dxa"/>
          </w:tcPr>
          <w:p w:rsidR="009E3988" w:rsidRDefault="009E3988" w:rsidP="009C4F0A">
            <w:pPr>
              <w:ind w:left="284" w:hanging="284"/>
            </w:pPr>
            <w:r>
              <w:t xml:space="preserve">A: </w:t>
            </w:r>
            <w:r>
              <w:tab/>
            </w:r>
            <w:r w:rsidR="009C4F0A">
              <w:t>Schreiben einer Mathema</w:t>
            </w:r>
            <w:r w:rsidR="009C4F0A">
              <w:softHyphen/>
              <w:t>tikarbeit</w:t>
            </w:r>
          </w:p>
        </w:tc>
        <w:tc>
          <w:tcPr>
            <w:tcW w:w="6201" w:type="dxa"/>
          </w:tcPr>
          <w:p w:rsidR="009E3988" w:rsidRDefault="009E3988" w:rsidP="009E3988">
            <w:r>
              <w:t>Jeder Schüler untersucht am Ende der Klasse 3 oder 4 alle seine im Schuljahr erhaltenen Noten im Fach Mathematik</w:t>
            </w:r>
          </w:p>
        </w:tc>
      </w:tr>
      <w:tr w:rsidR="009E3988" w:rsidTr="009E3988">
        <w:tc>
          <w:tcPr>
            <w:tcW w:w="3085" w:type="dxa"/>
          </w:tcPr>
          <w:p w:rsidR="009E3988" w:rsidRDefault="009E3988" w:rsidP="009E3988">
            <w:pPr>
              <w:ind w:left="284" w:hanging="284"/>
            </w:pPr>
            <w:r>
              <w:t>B:</w:t>
            </w:r>
            <w:r>
              <w:tab/>
              <w:t>Wachstum von Bäumen</w:t>
            </w:r>
          </w:p>
        </w:tc>
        <w:tc>
          <w:tcPr>
            <w:tcW w:w="6201" w:type="dxa"/>
          </w:tcPr>
          <w:p w:rsidR="009E3988" w:rsidRDefault="009E3988" w:rsidP="00F64490">
            <w:r>
              <w:t>Mit einem Förster werden Bäume in einem Wald untersucht. Der Förster bestimmt die Höhe von Bäumen, die alle etwa gleich alt und von der gleichen Art sind, sich aber an unterschiedlichen Ste</w:t>
            </w:r>
            <w:r>
              <w:t>l</w:t>
            </w:r>
            <w:r>
              <w:t>len im Wald befinden.</w:t>
            </w:r>
          </w:p>
        </w:tc>
      </w:tr>
      <w:tr w:rsidR="009E3988" w:rsidTr="009E3988">
        <w:tc>
          <w:tcPr>
            <w:tcW w:w="3085" w:type="dxa"/>
          </w:tcPr>
          <w:p w:rsidR="009E3988" w:rsidRDefault="009E3988" w:rsidP="009E3988">
            <w:pPr>
              <w:ind w:left="284" w:hanging="284"/>
            </w:pPr>
            <w:r>
              <w:t>C:</w:t>
            </w:r>
            <w:r>
              <w:tab/>
              <w:t>Entwicklung von Einstellu</w:t>
            </w:r>
            <w:r>
              <w:t>n</w:t>
            </w:r>
            <w:r>
              <w:t>gen zu Tieren</w:t>
            </w:r>
          </w:p>
        </w:tc>
        <w:tc>
          <w:tcPr>
            <w:tcW w:w="6201" w:type="dxa"/>
          </w:tcPr>
          <w:p w:rsidR="009E3988" w:rsidRDefault="009E3988" w:rsidP="00F64490">
            <w:r>
              <w:t>In der Klasse wird eine Befragung zum Lieblingstier durchgeführt</w:t>
            </w:r>
            <w:r w:rsidR="009C4F0A">
              <w:t>.</w:t>
            </w:r>
          </w:p>
        </w:tc>
      </w:tr>
    </w:tbl>
    <w:p w:rsidR="009E3988" w:rsidRDefault="009E3988" w:rsidP="009C4F0A">
      <w:pPr>
        <w:spacing w:before="240"/>
      </w:pPr>
      <w:r>
        <w:t>Bei diesen Untersuchungen können dann alle genannten Überlegungen zur Prozessbetrachtung a</w:t>
      </w:r>
      <w:r>
        <w:t>n</w:t>
      </w:r>
      <w:r>
        <w:t>gestellt werden. Eine besondere Herausforderung sind dabei Überlegungen und mögliche Unters</w:t>
      </w:r>
      <w:r>
        <w:t>u</w:t>
      </w:r>
      <w:r>
        <w:t>chungen zu den Bedingungen des Vorgangs</w:t>
      </w:r>
      <w:r w:rsidR="009C4F0A">
        <w:t>,</w:t>
      </w:r>
      <w:r>
        <w:t xml:space="preserve"> die etwa in folgender Weise erfolgen könnten.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6201"/>
      </w:tblGrid>
      <w:tr w:rsidR="009E3988" w:rsidTr="00150DE7">
        <w:tc>
          <w:tcPr>
            <w:tcW w:w="3085" w:type="dxa"/>
          </w:tcPr>
          <w:p w:rsidR="009E3988" w:rsidRDefault="009E3988" w:rsidP="00150DE7">
            <w:r>
              <w:t>Vorgang</w:t>
            </w:r>
          </w:p>
        </w:tc>
        <w:tc>
          <w:tcPr>
            <w:tcW w:w="6201" w:type="dxa"/>
          </w:tcPr>
          <w:p w:rsidR="009E3988" w:rsidRDefault="009E3988" w:rsidP="00150DE7">
            <w:r>
              <w:t>mögliche statistische Untersuchung</w:t>
            </w:r>
          </w:p>
        </w:tc>
      </w:tr>
      <w:tr w:rsidR="009E3988" w:rsidTr="00150DE7">
        <w:tc>
          <w:tcPr>
            <w:tcW w:w="3085" w:type="dxa"/>
          </w:tcPr>
          <w:p w:rsidR="009E3988" w:rsidRDefault="009C4F0A" w:rsidP="00150DE7">
            <w:pPr>
              <w:ind w:left="284" w:hanging="284"/>
            </w:pPr>
            <w:r>
              <w:t xml:space="preserve">A: </w:t>
            </w:r>
            <w:r>
              <w:tab/>
              <w:t>Schreiben einer Mathema</w:t>
            </w:r>
            <w:r>
              <w:softHyphen/>
              <w:t>tikarbeit</w:t>
            </w:r>
          </w:p>
        </w:tc>
        <w:tc>
          <w:tcPr>
            <w:tcW w:w="6201" w:type="dxa"/>
          </w:tcPr>
          <w:p w:rsidR="009E3988" w:rsidRDefault="009C4F0A" w:rsidP="009C4F0A">
            <w:r>
              <w:t>Jeder Schüler könnte untersuchen, ob er bei mündlichen oder schriftlichen Leistungen besser ist oder ob es von Thema abhängt.</w:t>
            </w:r>
          </w:p>
        </w:tc>
      </w:tr>
      <w:tr w:rsidR="009E3988" w:rsidTr="00150DE7">
        <w:tc>
          <w:tcPr>
            <w:tcW w:w="3085" w:type="dxa"/>
          </w:tcPr>
          <w:p w:rsidR="009E3988" w:rsidRDefault="009E3988" w:rsidP="00150DE7">
            <w:pPr>
              <w:ind w:left="284" w:hanging="284"/>
            </w:pPr>
            <w:r>
              <w:t>B:</w:t>
            </w:r>
            <w:r>
              <w:tab/>
              <w:t>Wachstum von Bäumen</w:t>
            </w:r>
          </w:p>
        </w:tc>
        <w:tc>
          <w:tcPr>
            <w:tcW w:w="6201" w:type="dxa"/>
          </w:tcPr>
          <w:p w:rsidR="009E3988" w:rsidRDefault="009E3988" w:rsidP="00150DE7">
            <w:r>
              <w:t>Es könnte die untersuchten Bäume in zwei Gruppen eingeteilt werden, Bäume die am Waldrand oder am Rande einer Lichtung wachsen und Bäume im Innern des Waldes.</w:t>
            </w:r>
          </w:p>
        </w:tc>
      </w:tr>
      <w:tr w:rsidR="009E3988" w:rsidTr="00150DE7">
        <w:tc>
          <w:tcPr>
            <w:tcW w:w="3085" w:type="dxa"/>
          </w:tcPr>
          <w:p w:rsidR="009E3988" w:rsidRDefault="009E3988" w:rsidP="00150DE7">
            <w:pPr>
              <w:ind w:left="284" w:hanging="284"/>
            </w:pPr>
            <w:r>
              <w:t>C:</w:t>
            </w:r>
            <w:r>
              <w:tab/>
              <w:t>Entwicklung von Einstellu</w:t>
            </w:r>
            <w:r>
              <w:t>n</w:t>
            </w:r>
            <w:r>
              <w:t>gen zu Tieren</w:t>
            </w:r>
          </w:p>
        </w:tc>
        <w:tc>
          <w:tcPr>
            <w:tcW w:w="6201" w:type="dxa"/>
          </w:tcPr>
          <w:p w:rsidR="009E3988" w:rsidRDefault="009E3988" w:rsidP="00150DE7">
            <w:r>
              <w:t>Es könnte untersucht werden, ob das gewählte Lieblingstier davon abhängt, ob der Schüler in der Stadt oder auf dem Land wohnt.</w:t>
            </w:r>
          </w:p>
        </w:tc>
      </w:tr>
    </w:tbl>
    <w:p w:rsidR="009E3988" w:rsidRDefault="009C4F0A" w:rsidP="009C4F0A">
      <w:pPr>
        <w:spacing w:before="240"/>
      </w:pPr>
      <w:r>
        <w:t>Bei statistischen Untersuchungen geht es generell um die Erfassung von Ergebnissen bei einer großen Zahl von Vorgängen die meist gleichzeitig ablaufen und auch nach der Erfassung der Daten weiterla</w:t>
      </w:r>
      <w:r>
        <w:t>u</w:t>
      </w:r>
      <w:r>
        <w:t>fen (B und C).</w:t>
      </w:r>
    </w:p>
    <w:p w:rsidR="009C4F0A" w:rsidRDefault="009C4F0A" w:rsidP="00F64490">
      <w:r>
        <w:t xml:space="preserve">Um Daten bewerten zu können, müssen die Bedingungen, unter denen sie entstanden sind, bekannt sein. Dies wird beim Umgang mit Daten im Alltag, in der Presse und auch in der Wissenschaft oft nicht beachtet. So können die Ergebnisse von zentralen Vergleichsarbeiten nur zutreffend bewertet werden, wenn man die konkreten Bedingungen in der jeweiligen Klasse kennt und weiß, wie der </w:t>
      </w:r>
      <w:r w:rsidR="00FA37DB">
        <w:t>b</w:t>
      </w:r>
      <w:r w:rsidR="00FA37DB">
        <w:t>e</w:t>
      </w:r>
      <w:r w:rsidR="00FA37DB">
        <w:t xml:space="preserve">treffende </w:t>
      </w:r>
      <w:r>
        <w:t>Unterricht zu dem getesteten Wissen und Können verlaufen ist.</w:t>
      </w:r>
    </w:p>
    <w:p w:rsidR="009C4F0A" w:rsidRPr="00F64490" w:rsidRDefault="005D77E2" w:rsidP="00F64490">
      <w:r>
        <w:t xml:space="preserve">Auf die Rolle von Prozessbetrachtungen in </w:t>
      </w:r>
      <w:r w:rsidR="009C4F0A">
        <w:t>stochastischen Situation</w:t>
      </w:r>
      <w:r>
        <w:t>en</w:t>
      </w:r>
      <w:r w:rsidR="009C4F0A">
        <w:t xml:space="preserve">, in </w:t>
      </w:r>
      <w:r>
        <w:t xml:space="preserve">denen </w:t>
      </w:r>
      <w:r w:rsidR="009C4F0A">
        <w:t>es um Wahrschei</w:t>
      </w:r>
      <w:r w:rsidR="009C4F0A">
        <w:t>n</w:t>
      </w:r>
      <w:r w:rsidR="009C4F0A">
        <w:t>lichkeitsaussagen geht</w:t>
      </w:r>
      <w:r>
        <w:t xml:space="preserve"> wird in Kapitel drei näher eingegangen</w:t>
      </w:r>
      <w:r w:rsidR="009C4F0A">
        <w:t>.</w:t>
      </w:r>
    </w:p>
    <w:p w:rsidR="00C62D3E" w:rsidRDefault="00F64490" w:rsidP="00C62D3E">
      <w:pPr>
        <w:pStyle w:val="berschrift5"/>
      </w:pPr>
      <w:r>
        <w:lastRenderedPageBreak/>
        <w:t xml:space="preserve">An </w:t>
      </w:r>
      <w:r w:rsidR="00C62D3E">
        <w:t>welchen Beispielen sollte eine Prozessbetrachtung erfolgen?</w:t>
      </w:r>
    </w:p>
    <w:p w:rsidR="00C920E4" w:rsidRPr="008B69ED" w:rsidRDefault="00C62D3E" w:rsidP="00C920E4">
      <w:r>
        <w:t xml:space="preserve">Eine </w:t>
      </w:r>
      <w:r w:rsidR="00C920E4" w:rsidRPr="008B69ED">
        <w:t xml:space="preserve">Prozessbetrachtung sollte an Beispielen </w:t>
      </w:r>
      <w:r>
        <w:t xml:space="preserve">mit </w:t>
      </w:r>
      <w:r w:rsidRPr="008B69ED">
        <w:t>folgende</w:t>
      </w:r>
      <w:r>
        <w:t>n</w:t>
      </w:r>
      <w:r w:rsidRPr="008B69ED">
        <w:t xml:space="preserve"> Eigenschaften </w:t>
      </w:r>
      <w:r>
        <w:t>durch</w:t>
      </w:r>
      <w:r w:rsidR="00C920E4" w:rsidRPr="008B69ED">
        <w:t>geführt werden.</w:t>
      </w:r>
    </w:p>
    <w:p w:rsidR="00C920E4" w:rsidRPr="008B69ED" w:rsidRDefault="00C920E4" w:rsidP="00F7546F">
      <w:pPr>
        <w:numPr>
          <w:ilvl w:val="0"/>
          <w:numId w:val="6"/>
        </w:numPr>
        <w:contextualSpacing/>
      </w:pPr>
      <w:r w:rsidRPr="008B69ED">
        <w:t>Die Schüler kennen die Vorgänge aus ihrem unmittelbaren Erleben.</w:t>
      </w:r>
    </w:p>
    <w:p w:rsidR="00C920E4" w:rsidRPr="008B69ED" w:rsidRDefault="00C920E4" w:rsidP="00F7546F">
      <w:pPr>
        <w:numPr>
          <w:ilvl w:val="0"/>
          <w:numId w:val="6"/>
        </w:numPr>
        <w:contextualSpacing/>
      </w:pPr>
      <w:r w:rsidRPr="008B69ED">
        <w:t>Die Schüler können einige Ursachen für das Eintreten unterschiedlicher Ergebnisse erkennen.</w:t>
      </w:r>
    </w:p>
    <w:p w:rsidR="00C920E4" w:rsidRPr="008B69ED" w:rsidRDefault="00C920E4" w:rsidP="00F7546F">
      <w:pPr>
        <w:numPr>
          <w:ilvl w:val="0"/>
          <w:numId w:val="6"/>
        </w:numPr>
        <w:contextualSpacing/>
      </w:pPr>
      <w:r w:rsidRPr="008B69ED">
        <w:t>Zu den betrachteten Vorgängen lassen sich einfache statistische Erhebungen durchführen.</w:t>
      </w:r>
    </w:p>
    <w:p w:rsidR="00C920E4" w:rsidRPr="008B69ED" w:rsidRDefault="00C920E4" w:rsidP="00F7546F">
      <w:pPr>
        <w:numPr>
          <w:ilvl w:val="0"/>
          <w:numId w:val="6"/>
        </w:numPr>
        <w:contextualSpacing/>
      </w:pPr>
      <w:r w:rsidRPr="008B69ED">
        <w:t xml:space="preserve">Bei der Betrachtung der Vorgänge </w:t>
      </w:r>
      <w:r w:rsidR="00C62D3E">
        <w:t xml:space="preserve">werden keine </w:t>
      </w:r>
      <w:r w:rsidRPr="008B69ED">
        <w:t>Schüler</w:t>
      </w:r>
      <w:r w:rsidR="00C62D3E">
        <w:t xml:space="preserve"> bloßgestellt</w:t>
      </w:r>
      <w:r w:rsidRPr="008B69ED">
        <w:t>.</w:t>
      </w:r>
    </w:p>
    <w:p w:rsidR="00ED4353" w:rsidRDefault="00ED4353" w:rsidP="00022537">
      <w:r>
        <w:t>Neben den bereits genannten fünf Beispielen A – E sind weiterhin z. B. noch folgende geeignet:</w:t>
      </w:r>
    </w:p>
    <w:p w:rsidR="00ED4353" w:rsidRDefault="00ED4353" w:rsidP="00F7546F">
      <w:pPr>
        <w:pStyle w:val="Listenabsatz"/>
        <w:numPr>
          <w:ilvl w:val="0"/>
          <w:numId w:val="59"/>
        </w:numPr>
        <w:spacing w:before="0"/>
        <w:ind w:left="714" w:hanging="357"/>
      </w:pPr>
      <w:r>
        <w:t>Vorgang: Packen der Schultasche; Merkmal: Masse der Schultasche</w:t>
      </w:r>
    </w:p>
    <w:p w:rsidR="00ED4353" w:rsidRDefault="00ED4353" w:rsidP="00F7546F">
      <w:pPr>
        <w:pStyle w:val="Listenabsatz"/>
        <w:numPr>
          <w:ilvl w:val="0"/>
          <w:numId w:val="59"/>
        </w:numPr>
        <w:spacing w:before="0"/>
        <w:ind w:left="714" w:hanging="357"/>
      </w:pPr>
      <w:r>
        <w:t>Vorgang: Wachstum von Samenkörnern bei verschiedenen Bedingungen; Merkmal: gekeimt oder nicht gekeimt</w:t>
      </w:r>
    </w:p>
    <w:p w:rsidR="00ED4353" w:rsidRDefault="00ED4353" w:rsidP="00F7546F">
      <w:pPr>
        <w:pStyle w:val="Listenabsatz"/>
        <w:numPr>
          <w:ilvl w:val="0"/>
          <w:numId w:val="59"/>
        </w:numPr>
        <w:spacing w:before="0"/>
        <w:ind w:left="714" w:hanging="357"/>
      </w:pPr>
      <w:r>
        <w:t xml:space="preserve">Vorgang: </w:t>
      </w:r>
      <w:r w:rsidR="00E20CAD">
        <w:t>Wetterentwicklung</w:t>
      </w:r>
      <w:r>
        <w:t>; Merkmal:</w:t>
      </w:r>
      <w:r w:rsidR="00E20CAD">
        <w:t xml:space="preserve"> Wetter von Morgen</w:t>
      </w:r>
    </w:p>
    <w:p w:rsidR="00620DC0" w:rsidRDefault="001C710E" w:rsidP="00022537">
      <w:r w:rsidRPr="008B69ED">
        <w:t>Zu den Vorgängen</w:t>
      </w:r>
      <w:r w:rsidR="00620DC0">
        <w:t xml:space="preserve"> mit den genannten </w:t>
      </w:r>
      <w:r w:rsidRPr="008B69ED">
        <w:t>Merkmalen, die für eine Prozessbetrachtung aus verschied</w:t>
      </w:r>
      <w:r w:rsidRPr="008B69ED">
        <w:t>e</w:t>
      </w:r>
      <w:r w:rsidRPr="008B69ED">
        <w:t xml:space="preserve">nen Gründen </w:t>
      </w:r>
      <w:r w:rsidRPr="008B69ED">
        <w:rPr>
          <w:i/>
        </w:rPr>
        <w:t>nicht oder weniger geeignet</w:t>
      </w:r>
      <w:r w:rsidRPr="008B69ED">
        <w:t xml:space="preserve"> sind gehören</w:t>
      </w:r>
      <w:r w:rsidR="00022537" w:rsidRPr="008B69ED">
        <w:t xml:space="preserve"> </w:t>
      </w:r>
      <w:r w:rsidR="00E238F5">
        <w:t>z. B.</w:t>
      </w:r>
    </w:p>
    <w:p w:rsidR="00620DC0" w:rsidRDefault="00E238F5" w:rsidP="00F7546F">
      <w:pPr>
        <w:pStyle w:val="Listenabsatz"/>
        <w:numPr>
          <w:ilvl w:val="0"/>
          <w:numId w:val="58"/>
        </w:numPr>
        <w:spacing w:before="0"/>
        <w:ind w:left="714" w:hanging="357"/>
      </w:pPr>
      <w:r>
        <w:t xml:space="preserve">Vorgang: </w:t>
      </w:r>
      <w:r w:rsidR="00022537" w:rsidRPr="008B69ED">
        <w:t>k</w:t>
      </w:r>
      <w:r w:rsidR="00C920E4" w:rsidRPr="008B69ED">
        <w:t>örperliche Entwicklung</w:t>
      </w:r>
      <w:r>
        <w:t xml:space="preserve">; Merkmal: </w:t>
      </w:r>
      <w:r w:rsidR="00022537" w:rsidRPr="008B69ED">
        <w:t>Körper</w:t>
      </w:r>
      <w:r w:rsidR="00183E7B" w:rsidRPr="008B69ED">
        <w:t>gewicht</w:t>
      </w:r>
    </w:p>
    <w:p w:rsidR="00620DC0" w:rsidRDefault="00E238F5" w:rsidP="00F7546F">
      <w:pPr>
        <w:pStyle w:val="Listenabsatz"/>
        <w:numPr>
          <w:ilvl w:val="0"/>
          <w:numId w:val="58"/>
        </w:numPr>
        <w:spacing w:before="0"/>
        <w:ind w:left="714" w:hanging="357"/>
      </w:pPr>
      <w:r>
        <w:t xml:space="preserve">Vorgang: </w:t>
      </w:r>
      <w:r w:rsidR="00C920E4" w:rsidRPr="008B69ED">
        <w:t>Entwicklung der Familiengröße</w:t>
      </w:r>
      <w:r w:rsidR="00ED4353">
        <w:t>;</w:t>
      </w:r>
      <w:r>
        <w:t xml:space="preserve"> Merkmal:</w:t>
      </w:r>
      <w:r w:rsidR="00022537" w:rsidRPr="008B69ED">
        <w:t xml:space="preserve"> </w:t>
      </w:r>
      <w:r w:rsidR="00C920E4" w:rsidRPr="008B69ED">
        <w:t>Anzahl der</w:t>
      </w:r>
      <w:r>
        <w:t xml:space="preserve"> Kinder</w:t>
      </w:r>
      <w:r w:rsidR="00022537" w:rsidRPr="008B69ED">
        <w:t xml:space="preserve"> </w:t>
      </w:r>
    </w:p>
    <w:p w:rsidR="00C920E4" w:rsidRPr="008B69ED" w:rsidRDefault="00E238F5" w:rsidP="00F7546F">
      <w:pPr>
        <w:pStyle w:val="Listenabsatz"/>
        <w:numPr>
          <w:ilvl w:val="0"/>
          <w:numId w:val="58"/>
        </w:numPr>
        <w:spacing w:before="0"/>
        <w:ind w:left="714" w:hanging="357"/>
      </w:pPr>
      <w:r>
        <w:t xml:space="preserve">Vorgang: </w:t>
      </w:r>
      <w:r w:rsidR="00C920E4" w:rsidRPr="008B69ED">
        <w:t>Einkaufen</w:t>
      </w:r>
      <w:r w:rsidR="00ED4353">
        <w:t>;</w:t>
      </w:r>
      <w:r>
        <w:t xml:space="preserve"> Merkmal: Art oder </w:t>
      </w:r>
      <w:r w:rsidR="00C920E4" w:rsidRPr="008B69ED">
        <w:t>Wert der gekauften Produkte</w:t>
      </w:r>
    </w:p>
    <w:p w:rsidR="00C920E4" w:rsidRPr="008B69ED" w:rsidRDefault="00C920E4" w:rsidP="00034122">
      <w:pPr>
        <w:pStyle w:val="berschrift5"/>
      </w:pPr>
      <w:r w:rsidRPr="008B69ED">
        <w:t>Wie kann die Entwicklung gestuft werden?</w:t>
      </w:r>
    </w:p>
    <w:p w:rsidR="00C920E4" w:rsidRPr="008B69ED" w:rsidRDefault="00C920E4" w:rsidP="00C920E4">
      <w:r w:rsidRPr="008B69ED">
        <w:t xml:space="preserve">In der </w:t>
      </w:r>
      <w:r w:rsidRPr="008B69ED">
        <w:rPr>
          <w:i/>
        </w:rPr>
        <w:t>Klasse 1</w:t>
      </w:r>
      <w:r w:rsidRPr="008B69ED">
        <w:t xml:space="preserve"> sollte an einfachen Beispielen von Vorgängen im Alltag eines Schüler aber auch aus dem Glücksspielbereich der Begriff „Vorgang“ erarbeitet werden. Dabei sollte es nur darum gehen, dass die Schüler an konkreten realen Vorgängen, die sie selbst oder Mitschüler betreffen, die ve</w:t>
      </w:r>
      <w:r w:rsidRPr="008B69ED">
        <w:t>r</w:t>
      </w:r>
      <w:r w:rsidRPr="008B69ED">
        <w:t xml:space="preserve">schiedenen Ergebnismöglichkeiten erkennen. </w:t>
      </w:r>
    </w:p>
    <w:p w:rsidR="00022537" w:rsidRPr="008B69ED" w:rsidRDefault="00C920E4" w:rsidP="00C920E4">
      <w:r w:rsidRPr="008B69ED">
        <w:t>In de</w:t>
      </w:r>
      <w:r w:rsidR="005D77E2">
        <w:t>n</w:t>
      </w:r>
      <w:r w:rsidRPr="008B69ED">
        <w:t xml:space="preserve"> </w:t>
      </w:r>
      <w:r w:rsidRPr="008B69ED">
        <w:rPr>
          <w:i/>
        </w:rPr>
        <w:t>Klassen 2 und 3</w:t>
      </w:r>
      <w:r w:rsidRPr="008B69ED">
        <w:t xml:space="preserve"> sollte</w:t>
      </w:r>
      <w:r w:rsidR="005D77E2">
        <w:t>n</w:t>
      </w:r>
      <w:r w:rsidRPr="008B69ED">
        <w:t xml:space="preserve"> </w:t>
      </w:r>
      <w:r w:rsidR="005D77E2">
        <w:t xml:space="preserve">alle Aspekte der </w:t>
      </w:r>
      <w:r w:rsidRPr="008B69ED">
        <w:t xml:space="preserve">Prozessbetrachtung </w:t>
      </w:r>
      <w:r w:rsidR="005D77E2">
        <w:t>im Zusammenhang mit der Durc</w:t>
      </w:r>
      <w:r w:rsidR="005D77E2">
        <w:t>h</w:t>
      </w:r>
      <w:r w:rsidR="005D77E2">
        <w:t xml:space="preserve">führung statistischer Untersuchungen und der Ausbildung inhaltlicher Vorstellungen zum </w:t>
      </w:r>
      <w:r w:rsidRPr="008B69ED">
        <w:t>Wah</w:t>
      </w:r>
      <w:r w:rsidRPr="008B69ED">
        <w:t>r</w:t>
      </w:r>
      <w:r w:rsidRPr="008B69ED">
        <w:t xml:space="preserve">scheinlichkeitsbegriff </w:t>
      </w:r>
      <w:r w:rsidR="005D77E2">
        <w:t xml:space="preserve">erarbeitet und </w:t>
      </w:r>
      <w:r w:rsidRPr="008B69ED">
        <w:t xml:space="preserve">gefestigt werden. </w:t>
      </w:r>
    </w:p>
    <w:p w:rsidR="005D77E2" w:rsidRDefault="005D77E2" w:rsidP="00213825">
      <w:r w:rsidRPr="005D77E2">
        <w:t>Spätestens ab</w:t>
      </w:r>
      <w:r>
        <w:rPr>
          <w:i/>
        </w:rPr>
        <w:t xml:space="preserve"> </w:t>
      </w:r>
      <w:r w:rsidR="00C920E4" w:rsidRPr="008B69ED">
        <w:rPr>
          <w:i/>
        </w:rPr>
        <w:t>Klasse 4</w:t>
      </w:r>
      <w:r w:rsidR="00C920E4" w:rsidRPr="008B69ED">
        <w:t xml:space="preserve"> sollte die Bezeichnung </w:t>
      </w:r>
      <w:r w:rsidR="00183E7B" w:rsidRPr="008B69ED">
        <w:t>„</w:t>
      </w:r>
      <w:r w:rsidR="00C920E4" w:rsidRPr="008B69ED">
        <w:t>Vorgang mit mehreren möglichen Ergebnissen</w:t>
      </w:r>
      <w:r w:rsidR="00183E7B" w:rsidRPr="008B69ED">
        <w:t>“</w:t>
      </w:r>
      <w:r w:rsidR="00C920E4" w:rsidRPr="008B69ED">
        <w:t xml:space="preserve"> </w:t>
      </w:r>
      <w:r w:rsidR="00183E7B" w:rsidRPr="008B69ED">
        <w:t>ve</w:t>
      </w:r>
      <w:r w:rsidR="00183E7B" w:rsidRPr="008B69ED">
        <w:t>r</w:t>
      </w:r>
      <w:r w:rsidR="00183E7B" w:rsidRPr="008B69ED">
        <w:t xml:space="preserve">wendet </w:t>
      </w:r>
      <w:r w:rsidR="00C920E4" w:rsidRPr="008B69ED">
        <w:t xml:space="preserve">werden. In diesem Zusammenhang können </w:t>
      </w:r>
      <w:r w:rsidR="004031C4">
        <w:t xml:space="preserve">ergänzend auch </w:t>
      </w:r>
      <w:r w:rsidR="00C920E4" w:rsidRPr="008B69ED">
        <w:t>Betrachtungen zu den Vorste</w:t>
      </w:r>
      <w:r w:rsidR="00C920E4" w:rsidRPr="008B69ED">
        <w:t>l</w:t>
      </w:r>
      <w:r w:rsidR="00C920E4" w:rsidRPr="008B69ED">
        <w:t>lungen der Schüler zum Zufallsbegriff erfolgen (vgl. Kap. 1.</w:t>
      </w:r>
      <w:r w:rsidR="00620DC0">
        <w:t>2</w:t>
      </w:r>
      <w:r w:rsidR="00C920E4" w:rsidRPr="008B69ED">
        <w:t>)</w:t>
      </w:r>
      <w:r>
        <w:t xml:space="preserve"> und es könnte bereits darauf hingewi</w:t>
      </w:r>
      <w:r>
        <w:t>e</w:t>
      </w:r>
      <w:r>
        <w:t xml:space="preserve">sen werden, dass man Vorgänge mit mehreren möglichen Ergebnissen auch als </w:t>
      </w:r>
      <w:r w:rsidR="00EC3F82">
        <w:t xml:space="preserve">stochastische </w:t>
      </w:r>
      <w:r>
        <w:t>Vo</w:t>
      </w:r>
      <w:r>
        <w:t>r</w:t>
      </w:r>
      <w:r>
        <w:t>gänge</w:t>
      </w:r>
      <w:r w:rsidR="00930F80">
        <w:t xml:space="preserve"> bezeichnet</w:t>
      </w:r>
      <w:r w:rsidR="00C920E4" w:rsidRPr="008B69ED">
        <w:t xml:space="preserve">. </w:t>
      </w:r>
      <w:bookmarkEnd w:id="9"/>
    </w:p>
    <w:p w:rsidR="0061081D" w:rsidRDefault="0061081D" w:rsidP="00213825">
      <w:r>
        <w:br w:type="page"/>
      </w:r>
    </w:p>
    <w:p w:rsidR="00F07CBE" w:rsidRPr="00034122" w:rsidRDefault="00F745AC" w:rsidP="00034122">
      <w:pPr>
        <w:pStyle w:val="berschrift1"/>
      </w:pPr>
      <w:bookmarkStart w:id="30" w:name="_Toc335223815"/>
      <w:bookmarkStart w:id="31" w:name="_Toc360184441"/>
      <w:bookmarkStart w:id="32" w:name="_Toc360377327"/>
      <w:bookmarkStart w:id="33" w:name="_Toc360789255"/>
      <w:bookmarkStart w:id="34" w:name="_Toc361039249"/>
      <w:bookmarkStart w:id="35" w:name="_Toc361083424"/>
      <w:bookmarkStart w:id="36" w:name="_Toc378674002"/>
      <w:r w:rsidRPr="00034122">
        <w:lastRenderedPageBreak/>
        <w:t>Statistische</w:t>
      </w:r>
      <w:r w:rsidR="00F07CBE" w:rsidRPr="00034122">
        <w:t xml:space="preserve"> Untersuchungen</w:t>
      </w:r>
      <w:bookmarkEnd w:id="30"/>
      <w:bookmarkEnd w:id="31"/>
      <w:bookmarkEnd w:id="32"/>
      <w:bookmarkEnd w:id="33"/>
      <w:bookmarkEnd w:id="34"/>
      <w:bookmarkEnd w:id="35"/>
      <w:bookmarkEnd w:id="36"/>
    </w:p>
    <w:p w:rsidR="00F07CBE" w:rsidRPr="00034122" w:rsidRDefault="00F07CBE" w:rsidP="00034122">
      <w:pPr>
        <w:pStyle w:val="berschrift2"/>
      </w:pPr>
      <w:bookmarkStart w:id="37" w:name="_Toc335223816"/>
      <w:bookmarkStart w:id="38" w:name="_Toc360184442"/>
      <w:bookmarkStart w:id="39" w:name="_Toc360377328"/>
      <w:bookmarkStart w:id="40" w:name="_Toc360789256"/>
      <w:bookmarkStart w:id="41" w:name="_Toc361039250"/>
      <w:bookmarkStart w:id="42" w:name="_Toc361083425"/>
      <w:bookmarkStart w:id="43" w:name="_Toc378674003"/>
      <w:r w:rsidRPr="00034122">
        <w:t>Vorbemerkunge</w:t>
      </w:r>
      <w:bookmarkEnd w:id="37"/>
      <w:bookmarkEnd w:id="38"/>
      <w:bookmarkEnd w:id="39"/>
      <w:r w:rsidR="00F745AC" w:rsidRPr="00034122">
        <w:t>n</w:t>
      </w:r>
      <w:bookmarkEnd w:id="40"/>
      <w:bookmarkEnd w:id="41"/>
      <w:bookmarkEnd w:id="42"/>
      <w:bookmarkEnd w:id="43"/>
    </w:p>
    <w:p w:rsidR="00F07CBE" w:rsidRPr="008B69ED" w:rsidRDefault="00F07CBE" w:rsidP="00034122">
      <w:pPr>
        <w:pStyle w:val="berschrift5"/>
      </w:pPr>
      <w:r w:rsidRPr="008B69ED">
        <w:t>Was sind statistische Untersuchungen?</w:t>
      </w:r>
    </w:p>
    <w:p w:rsidR="00F07CBE" w:rsidRPr="008B69ED" w:rsidRDefault="00F07CBE" w:rsidP="00F07CBE">
      <w:r w:rsidRPr="008B69ED">
        <w:t xml:space="preserve">Im Alltag werden die meisten Menschen mit </w:t>
      </w:r>
      <w:r w:rsidR="00F745AC">
        <w:t xml:space="preserve">Ergebnissen aus </w:t>
      </w:r>
      <w:r w:rsidR="00722D1F">
        <w:t>Untersuchungen</w:t>
      </w:r>
      <w:r w:rsidR="00F745AC">
        <w:t xml:space="preserve"> und </w:t>
      </w:r>
      <w:r w:rsidRPr="008B69ED">
        <w:t>zahlreichen graf</w:t>
      </w:r>
      <w:r w:rsidRPr="008B69ED">
        <w:t>i</w:t>
      </w:r>
      <w:r w:rsidRPr="008B69ED">
        <w:t>schen Darstellungen von Daten konfrontiert. Dabei ist es einerseits wichtig, diese lesen zu können, aber andererseits auch sich mit diesen kritisch auseinanderzusetzten und zu interpretieren. Die Bef</w:t>
      </w:r>
      <w:r w:rsidRPr="008B69ED">
        <w:t>ä</w:t>
      </w:r>
      <w:r w:rsidRPr="008B69ED">
        <w:t xml:space="preserve">higung zum Umgang mit Daten ist ein langwieriger Lernprozess, der in der Schule schon ab der 1. Klasse gut entwickelt werden kann. </w:t>
      </w:r>
    </w:p>
    <w:p w:rsidR="00F07CBE" w:rsidRPr="008B69ED" w:rsidRDefault="00F07CBE" w:rsidP="00F07CBE">
      <w:r w:rsidRPr="008B69ED">
        <w:t>Der Ablauf einer statistischen Untersuchung kann in drei Phasen untergliedert werden:</w:t>
      </w:r>
    </w:p>
    <w:p w:rsidR="00FE432D" w:rsidRPr="008B69ED" w:rsidRDefault="00FE432D" w:rsidP="00F7546F">
      <w:pPr>
        <w:numPr>
          <w:ilvl w:val="0"/>
          <w:numId w:val="48"/>
        </w:numPr>
      </w:pPr>
      <w:r w:rsidRPr="008B69ED">
        <w:t>Statistische Untersuchung</w:t>
      </w:r>
      <w:r w:rsidR="00F07CBE" w:rsidRPr="008B69ED">
        <w:t xml:space="preserve"> planen</w:t>
      </w:r>
    </w:p>
    <w:p w:rsidR="00F07CBE" w:rsidRPr="008B69ED" w:rsidRDefault="00FE432D" w:rsidP="00F7546F">
      <w:pPr>
        <w:numPr>
          <w:ilvl w:val="0"/>
          <w:numId w:val="48"/>
        </w:numPr>
        <w:spacing w:before="0"/>
      </w:pPr>
      <w:r w:rsidRPr="008B69ED">
        <w:t>Durchführen der statistischen Untersuchung</w:t>
      </w:r>
    </w:p>
    <w:p w:rsidR="00F07CBE" w:rsidRPr="008B69ED" w:rsidRDefault="00F07CBE" w:rsidP="00F7546F">
      <w:pPr>
        <w:numPr>
          <w:ilvl w:val="0"/>
          <w:numId w:val="48"/>
        </w:numPr>
        <w:spacing w:before="0"/>
      </w:pPr>
      <w:r w:rsidRPr="008B69ED">
        <w:t>Auswertung von Daten</w:t>
      </w:r>
    </w:p>
    <w:p w:rsidR="00FE432D" w:rsidRPr="008B69ED" w:rsidRDefault="00FE432D" w:rsidP="00F7546F">
      <w:pPr>
        <w:numPr>
          <w:ilvl w:val="1"/>
          <w:numId w:val="48"/>
        </w:numPr>
        <w:spacing w:before="0"/>
      </w:pPr>
      <w:r w:rsidRPr="008B69ED">
        <w:t>Darstellung</w:t>
      </w:r>
    </w:p>
    <w:p w:rsidR="00FE432D" w:rsidRPr="008B69ED" w:rsidRDefault="00FE432D" w:rsidP="00F7546F">
      <w:pPr>
        <w:numPr>
          <w:ilvl w:val="1"/>
          <w:numId w:val="48"/>
        </w:numPr>
        <w:spacing w:before="0"/>
      </w:pPr>
      <w:r w:rsidRPr="008B69ED">
        <w:t>Interpretation</w:t>
      </w:r>
    </w:p>
    <w:p w:rsidR="00F07CBE" w:rsidRPr="008B69ED" w:rsidRDefault="00F07CBE" w:rsidP="00F07CBE">
      <w:r w:rsidRPr="008B69ED">
        <w:t>In der Grundschule werden die Grundlagen für die Planung, Durchführung und Auswertung statist</w:t>
      </w:r>
      <w:r w:rsidRPr="008B69ED">
        <w:t>i</w:t>
      </w:r>
      <w:r w:rsidRPr="008B69ED">
        <w:t>scher Untersuchungen gelegt. Ziel ist es, am Ende der vierten Klasse die Schüler zu befähigen, einf</w:t>
      </w:r>
      <w:r w:rsidRPr="008B69ED">
        <w:t>a</w:t>
      </w:r>
      <w:r w:rsidRPr="008B69ED">
        <w:t>che statistische Untersuchungen mit den ihnen zur Verfügung stehenden Mitteln durchzuführen. In den folgenden Kapiteln werden die fachlichen Grundlagen für die zu entwickelnden Schülerkomp</w:t>
      </w:r>
      <w:r w:rsidRPr="008B69ED">
        <w:t>e</w:t>
      </w:r>
      <w:r w:rsidRPr="008B69ED">
        <w:t>tenzen beschrieben. Hinweise für den Einsatz im Unterricht vervollständigen jedes Kapitel. Dabei wird die Reihenfolge nach den Lerninhalten und nicht nach dem Ablauf einer statistischen Unters</w:t>
      </w:r>
      <w:r w:rsidRPr="008B69ED">
        <w:t>u</w:t>
      </w:r>
      <w:r w:rsidRPr="008B69ED">
        <w:t>chung gewählt.</w:t>
      </w:r>
    </w:p>
    <w:p w:rsidR="00F07CBE" w:rsidRPr="008B69ED" w:rsidRDefault="00F07CBE" w:rsidP="00034122">
      <w:pPr>
        <w:pStyle w:val="berschrift5"/>
      </w:pPr>
      <w:r w:rsidRPr="008B69ED">
        <w:t>An welchem durchgängigen Beispiel werden die fachlichen Inhalte dargestellt?</w:t>
      </w:r>
    </w:p>
    <w:p w:rsidR="00F07CBE" w:rsidRPr="00C65908" w:rsidRDefault="00F07CBE" w:rsidP="00F07CBE">
      <w:pPr>
        <w:rPr>
          <w:rStyle w:val="SchwacheHervorhebung"/>
        </w:rPr>
      </w:pPr>
      <w:r w:rsidRPr="00C65908">
        <w:rPr>
          <w:rStyle w:val="SchwacheHervorhebung"/>
        </w:rPr>
        <w:t>Beispiel für den Einsatz in der Statistik</w:t>
      </w:r>
    </w:p>
    <w:p w:rsidR="00F07CBE" w:rsidRPr="008B69ED" w:rsidRDefault="00F07CBE" w:rsidP="00F07CBE">
      <w:r w:rsidRPr="008B69ED">
        <w:t>Für die Vermittlung der fachlichen Inhalte wurde ein Beispiel gewählt, an welchem alle fachlichen Inhalte der Statistik dargestellt werden. Das Beispiel ist ein Sponsorenlauf in der Schule</w:t>
      </w:r>
      <w:r w:rsidR="00FE432D" w:rsidRPr="008B69ED">
        <w:t>, der in vielen Schulen praktiziert wird</w:t>
      </w:r>
      <w:r w:rsidRPr="008B69ED">
        <w:t xml:space="preserve">. </w:t>
      </w:r>
      <w:r w:rsidR="00FE432D" w:rsidRPr="008B69ED">
        <w:t xml:space="preserve">Ein Sponsorenlauf wird in der Regel wie folgt durchgeführt: </w:t>
      </w:r>
      <w:r w:rsidRPr="008B69ED">
        <w:t>Jeder Schüler läuft eine bestimme Anzahl von Runden auf dem Sportplatz. Für die gelaufenen Runden bekommt er von vorher gesuchten Sponsoren (Eltern, Verwandte, Freunde) einen bestimmten Betrag, der dann an die Schule für einen bestimmten Zweck gesponsert wird.</w:t>
      </w:r>
    </w:p>
    <w:p w:rsidR="00F07CBE" w:rsidRPr="008B69ED" w:rsidRDefault="00F07CBE" w:rsidP="00F07CBE">
      <w:pPr>
        <w:rPr>
          <w:b/>
        </w:rPr>
      </w:pPr>
      <w:r w:rsidRPr="008B69ED">
        <w:rPr>
          <w:b/>
        </w:rPr>
        <w:t xml:space="preserve">Prozessbetrachtung anhand des </w:t>
      </w:r>
      <w:r w:rsidRPr="00C65908">
        <w:rPr>
          <w:rStyle w:val="SchwacheHervorhebung"/>
        </w:rPr>
        <w:t>Beispiels</w:t>
      </w:r>
    </w:p>
    <w:p w:rsidR="008B69ED" w:rsidRDefault="00F07CBE" w:rsidP="00C65908">
      <w:r w:rsidRPr="008B69ED">
        <w:t>Mithilfe des vorgegebenen Schemas können alle gestellten Fragen beantwortet werden. Wir betrac</w:t>
      </w:r>
      <w:r w:rsidRPr="008B69ED">
        <w:t>h</w:t>
      </w:r>
      <w:r w:rsidRPr="008B69ED">
        <w:t>ten den Vorgang „Sponsorenlauf“. Es interessiert hier das Merkmal „Anzahl der Runden“. Die Erge</w:t>
      </w:r>
      <w:r w:rsidRPr="008B69ED">
        <w:t>b</w:t>
      </w:r>
      <w:r w:rsidRPr="008B69ED">
        <w:t>nisse können 0 Runden, 1 Runde, 2 Runden usw. sein. Aufgrund des Alters der Schüler, der körperl</w:t>
      </w:r>
      <w:r w:rsidRPr="008B69ED">
        <w:t>i</w:t>
      </w:r>
      <w:r w:rsidRPr="008B69ED">
        <w:t>chen Verfassung oder der Motivation können die Rundenzahlen variieren. Dies sind nur einige mögl</w:t>
      </w:r>
      <w:r w:rsidRPr="008B69ED">
        <w:t>i</w:t>
      </w:r>
      <w:r w:rsidRPr="008B69ED">
        <w:t>che Bedingungen, die das Ergebnis beeinflussen können.</w:t>
      </w:r>
    </w:p>
    <w:p w:rsidR="00F07CBE" w:rsidRPr="008B69ED" w:rsidRDefault="00F07CBE" w:rsidP="00F07CBE">
      <w:r w:rsidRPr="008B69ED">
        <w:rPr>
          <w:b/>
        </w:rPr>
        <w:t>Vorgang:</w:t>
      </w:r>
      <w:r w:rsidRPr="008B69ED">
        <w:t xml:space="preserve"> Ein Schüler nimmt am </w:t>
      </w:r>
      <w:r w:rsidR="00034122">
        <w:t>Sponsorenlauf teil.</w:t>
      </w:r>
    </w:p>
    <w:p w:rsidR="00F07CBE" w:rsidRPr="008B69ED" w:rsidRDefault="00566DDA" w:rsidP="00F07CBE">
      <w:bookmarkStart w:id="44" w:name="_Toc333745628"/>
      <w:r w:rsidRPr="008B69ED">
        <w:rPr>
          <w:noProof/>
          <w:lang w:eastAsia="de-DE"/>
        </w:rPr>
        <w:drawing>
          <wp:anchor distT="0" distB="0" distL="114300" distR="114300" simplePos="0" relativeHeight="251878400" behindDoc="1" locked="0" layoutInCell="1" allowOverlap="1" wp14:anchorId="542C63CB" wp14:editId="45FD46ED">
            <wp:simplePos x="0" y="0"/>
            <wp:positionH relativeFrom="column">
              <wp:posOffset>1173480</wp:posOffset>
            </wp:positionH>
            <wp:positionV relativeFrom="paragraph">
              <wp:posOffset>113030</wp:posOffset>
            </wp:positionV>
            <wp:extent cx="3819525" cy="1287145"/>
            <wp:effectExtent l="0" t="0" r="0" b="0"/>
            <wp:wrapTight wrapText="bothSides">
              <wp:wrapPolygon edited="0">
                <wp:start x="14651" y="320"/>
                <wp:lineTo x="1508" y="5115"/>
                <wp:lineTo x="1508" y="11189"/>
                <wp:lineTo x="108" y="15665"/>
                <wp:lineTo x="431" y="20460"/>
                <wp:lineTo x="10558" y="20460"/>
                <wp:lineTo x="10773" y="19181"/>
                <wp:lineTo x="7649" y="16304"/>
                <wp:lineTo x="17452" y="16304"/>
                <wp:lineTo x="19607" y="15345"/>
                <wp:lineTo x="19607" y="7992"/>
                <wp:lineTo x="18745" y="7033"/>
                <wp:lineTo x="20361" y="5115"/>
                <wp:lineTo x="21007" y="959"/>
                <wp:lineTo x="20146" y="320"/>
                <wp:lineTo x="14651" y="320"/>
              </wp:wrapPolygon>
            </wp:wrapTight>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9525"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CBE" w:rsidRPr="008B69ED" w:rsidRDefault="00F07CBE" w:rsidP="00F07CBE"/>
    <w:p w:rsidR="00F07CBE" w:rsidRPr="008B69ED" w:rsidRDefault="00F07CBE" w:rsidP="00F07CBE"/>
    <w:p w:rsidR="00F07CBE" w:rsidRDefault="00F07CBE" w:rsidP="00F07CBE"/>
    <w:p w:rsidR="00B37308" w:rsidRPr="006B7E68" w:rsidRDefault="00B37308" w:rsidP="00F07CBE">
      <w:pPr>
        <w:pStyle w:val="berschrift2"/>
      </w:pPr>
      <w:bookmarkStart w:id="45" w:name="_Toc360789257"/>
      <w:bookmarkStart w:id="46" w:name="_Toc361039251"/>
      <w:bookmarkStart w:id="47" w:name="_Toc361083426"/>
      <w:bookmarkStart w:id="48" w:name="_Toc378674004"/>
      <w:bookmarkStart w:id="49" w:name="_Toc335223817"/>
      <w:bookmarkStart w:id="50" w:name="_Toc360184443"/>
      <w:bookmarkStart w:id="51" w:name="_Toc360377329"/>
      <w:r w:rsidRPr="006B7E68">
        <w:lastRenderedPageBreak/>
        <w:t>Durc</w:t>
      </w:r>
      <w:r w:rsidRPr="006B7E68">
        <w:t>h</w:t>
      </w:r>
      <w:r w:rsidRPr="006B7E68">
        <w:t>führung einer statistischen Untersuchung</w:t>
      </w:r>
      <w:bookmarkEnd w:id="45"/>
      <w:bookmarkEnd w:id="46"/>
      <w:bookmarkEnd w:id="47"/>
      <w:bookmarkEnd w:id="48"/>
    </w:p>
    <w:p w:rsidR="00F07CBE" w:rsidRPr="008B69ED" w:rsidRDefault="008B69ED" w:rsidP="00B37308">
      <w:pPr>
        <w:pStyle w:val="berschrift3"/>
      </w:pPr>
      <w:bookmarkStart w:id="52" w:name="_Toc360789258"/>
      <w:bookmarkStart w:id="53" w:name="_Toc361039252"/>
      <w:bookmarkStart w:id="54" w:name="_Toc361083427"/>
      <w:bookmarkStart w:id="55" w:name="_Toc378674005"/>
      <w:r w:rsidRPr="008B69ED">
        <w:t>Erfassung von Daten</w:t>
      </w:r>
      <w:bookmarkEnd w:id="44"/>
      <w:bookmarkEnd w:id="49"/>
      <w:bookmarkEnd w:id="50"/>
      <w:bookmarkEnd w:id="51"/>
      <w:bookmarkEnd w:id="52"/>
      <w:bookmarkEnd w:id="53"/>
      <w:bookmarkEnd w:id="54"/>
      <w:bookmarkEnd w:id="55"/>
    </w:p>
    <w:p w:rsidR="00F07CBE" w:rsidRPr="006B7E68" w:rsidRDefault="00F07CBE" w:rsidP="006B7E68">
      <w:pPr>
        <w:pStyle w:val="berschrift4"/>
        <w:rPr>
          <w:rFonts w:asciiTheme="majorHAnsi" w:hAnsiTheme="majorHAnsi"/>
        </w:rPr>
      </w:pPr>
      <w:bookmarkStart w:id="56" w:name="_Toc333745629"/>
      <w:bookmarkStart w:id="57" w:name="_Toc335223818"/>
      <w:bookmarkStart w:id="58" w:name="_Toc360184444"/>
      <w:bookmarkStart w:id="59" w:name="_Toc360377330"/>
      <w:bookmarkStart w:id="60" w:name="_Toc361039253"/>
      <w:bookmarkStart w:id="61" w:name="_Toc378674006"/>
      <w:r w:rsidRPr="006B7E68">
        <w:rPr>
          <w:rFonts w:asciiTheme="majorHAnsi" w:hAnsiTheme="majorHAnsi"/>
        </w:rPr>
        <w:t>Fachliche Grundlagen</w:t>
      </w:r>
      <w:bookmarkEnd w:id="56"/>
      <w:bookmarkEnd w:id="57"/>
      <w:bookmarkEnd w:id="58"/>
      <w:bookmarkEnd w:id="59"/>
      <w:bookmarkEnd w:id="60"/>
      <w:bookmarkEnd w:id="61"/>
    </w:p>
    <w:p w:rsidR="00F07CBE" w:rsidRPr="008B69ED" w:rsidRDefault="00F07CBE" w:rsidP="006B7E68">
      <w:pPr>
        <w:pStyle w:val="berschrift5"/>
      </w:pPr>
      <w:r w:rsidRPr="008B69ED">
        <w:t>Welche Grundbegriffe werden in allen statistischen Untersuchungen verwendet?</w:t>
      </w:r>
    </w:p>
    <w:p w:rsidR="00F07CBE" w:rsidRPr="008B69ED" w:rsidRDefault="00F07CBE" w:rsidP="00F07CBE">
      <w:r w:rsidRPr="008B69ED">
        <w:t>Bei einer Datenerhebung werden interessierende Eigenschaften von Personen oder Objekten unte</w:t>
      </w:r>
      <w:r w:rsidRPr="008B69ED">
        <w:t>r</w:t>
      </w:r>
      <w:r w:rsidRPr="008B69ED">
        <w:t xml:space="preserve">sucht. Die Erhebung von Daten kann durch Befragungen, Beobachtungen oder Experimente erfolgen. Die Ergebnisse einer Datenerhebung müssen dabei immer objektiv, sicher und glaubwürdig sein. Mit dem Beispiel Sponsorenlauf kann folgende Befragung in der Klasse 2a durchgeführt werden: „Wie viele Runden bist du gelaufen?“ Zunächst wird bei der Erhebung der Daten das zu untersuchende </w:t>
      </w:r>
      <w:r w:rsidRPr="00C2036C">
        <w:rPr>
          <w:b/>
        </w:rPr>
        <w:t>Merkmal</w:t>
      </w:r>
      <w:r w:rsidRPr="008B69ED">
        <w:t xml:space="preserve"> betrachtet (hier Anzahl der Runden). Es können verschiedene </w:t>
      </w:r>
      <w:r w:rsidRPr="008B69ED">
        <w:rPr>
          <w:b/>
        </w:rPr>
        <w:t>Ergebnisse</w:t>
      </w:r>
      <w:r w:rsidRPr="008B69ED">
        <w:t xml:space="preserve"> auftreten (hier 0  1  2 usw.). Diese werden dann erfasst. Die einfachste Form der Datenerfassung ist die </w:t>
      </w:r>
      <w:r w:rsidRPr="008B69ED">
        <w:rPr>
          <w:b/>
        </w:rPr>
        <w:t>Urliste</w:t>
      </w:r>
      <w:r w:rsidRPr="008B69ED">
        <w:t>. Mit ihr werden die Daten während der Erhebung in der Reihenfolge des Auftretens notiert. Sie enthält eine Auflistung aller ermittelten Daten.</w:t>
      </w:r>
    </w:p>
    <w:p w:rsidR="00F07CBE" w:rsidRPr="008B69ED" w:rsidRDefault="00F07CBE" w:rsidP="00F07CBE">
      <w:r w:rsidRPr="008B69ED">
        <w:t>Die Schüler werden einzeln befragt, die Antworten werden jeweils nacheinander notiert:</w:t>
      </w:r>
    </w:p>
    <w:p w:rsidR="00F07CBE" w:rsidRPr="008B69ED" w:rsidRDefault="00C65908" w:rsidP="00F07CBE">
      <w:r w:rsidRPr="00C65908">
        <w:rPr>
          <w:i/>
        </w:rPr>
        <w:t>Beispiel:</w:t>
      </w:r>
      <w:r>
        <w:t xml:space="preserve"> </w:t>
      </w:r>
      <w:r w:rsidR="00F07CBE" w:rsidRPr="008B69ED">
        <w:t>2   3   1   3   3   2   3   1   5   2   5   6   2   2   0   10   2   2   1   5</w:t>
      </w:r>
    </w:p>
    <w:p w:rsidR="00F07CBE" w:rsidRPr="008B69ED" w:rsidRDefault="00F07CBE" w:rsidP="00F07CBE">
      <w:pPr>
        <w:rPr>
          <w:rStyle w:val="SchwacheHervorhebung"/>
          <w:rFonts w:asciiTheme="minorHAnsi" w:hAnsiTheme="minorHAnsi"/>
        </w:rPr>
      </w:pPr>
      <w:r w:rsidRPr="008B69ED">
        <w:rPr>
          <w:rStyle w:val="SchwacheHervorhebung"/>
          <w:rFonts w:asciiTheme="minorHAnsi" w:hAnsiTheme="minorHAnsi"/>
        </w:rPr>
        <w:t>Weitere Möglichkeiten der Datenerfassung</w:t>
      </w:r>
    </w:p>
    <w:p w:rsidR="00F07CBE" w:rsidRPr="008B69ED" w:rsidRDefault="00F07CBE" w:rsidP="00F07CBE">
      <w:r w:rsidRPr="008B69ED">
        <w:t>Die Erfassung von Daten in einer Urliste ist eine unübersichtliche Darstellung. Sie wird aber immer dann erforderlich, wenn Daten erhoben werden, bei denen vorher mögliche Ergebnisse unbekannt sind. Sind diese bekannt, kann vor der Erhebung der Daten eine Tabelle (auch Häufigkeitstabelle g</w:t>
      </w:r>
      <w:r w:rsidRPr="008B69ED">
        <w:t>e</w:t>
      </w:r>
      <w:r w:rsidRPr="008B69ED">
        <w:t xml:space="preserve">nannt) angelegt werden. </w:t>
      </w:r>
    </w:p>
    <w:p w:rsidR="00F07CBE" w:rsidRPr="008B69ED" w:rsidRDefault="00F07CBE" w:rsidP="00F07CBE">
      <w:r w:rsidRPr="008B69ED">
        <w:t xml:space="preserve">Eine Urliste kann auch in eine </w:t>
      </w:r>
      <w:r w:rsidRPr="008B69ED">
        <w:rPr>
          <w:b/>
        </w:rPr>
        <w:t>Häufigkeitstabelle</w:t>
      </w:r>
      <w:r w:rsidRPr="008B69ED">
        <w:t xml:space="preserve"> übertragen werden. Für das Erfassen bzw. Übertr</w:t>
      </w:r>
      <w:r w:rsidRPr="008B69ED">
        <w:t>a</w:t>
      </w:r>
      <w:r w:rsidRPr="008B69ED">
        <w:t xml:space="preserve">gen der Daten bietet sich eine </w:t>
      </w:r>
      <w:r w:rsidRPr="008B69ED">
        <w:rPr>
          <w:b/>
        </w:rPr>
        <w:t>Strichliste</w:t>
      </w:r>
      <w:r w:rsidRPr="008B69ED">
        <w:t xml:space="preserve"> an. Dabei wird jedes Ergebnis mit einem senkrechten Strich erfasst. Der fünfte Strich wird quer gesetzt, sodass hier die Fünfer-Bündelung eine bessere Übersicht darstellt. Die Gesamtanzahl der einzelnen Ergebnisse wird dann als Zahl notiert. Diese wird als </w:t>
      </w:r>
      <w:r w:rsidRPr="008B69ED">
        <w:rPr>
          <w:b/>
        </w:rPr>
        <w:t>abs</w:t>
      </w:r>
      <w:r w:rsidRPr="008B69ED">
        <w:rPr>
          <w:b/>
        </w:rPr>
        <w:t>o</w:t>
      </w:r>
      <w:r w:rsidRPr="008B69ED">
        <w:rPr>
          <w:b/>
        </w:rPr>
        <w:t xml:space="preserve">lute Häufigkeit </w:t>
      </w:r>
      <w:r w:rsidRPr="008B69ED">
        <w:t>oder kurz</w:t>
      </w:r>
      <w:r w:rsidRPr="008B69ED">
        <w:rPr>
          <w:b/>
        </w:rPr>
        <w:t xml:space="preserve"> Häufigkeit</w:t>
      </w:r>
      <w:r w:rsidRPr="008B69ED">
        <w:t xml:space="preserve"> bezeichnet.</w:t>
      </w:r>
    </w:p>
    <w:p w:rsidR="00F07CBE" w:rsidRPr="008B69ED" w:rsidRDefault="00F07CBE" w:rsidP="00F07CBE">
      <w:r w:rsidRPr="008B69ED">
        <w:t>In unserem Beispiel könnte auch eine Häufigkeitstabelle angelegt und die Daten gleich damit erfasst werden. Zu den jeweiligen Ergebnissen werden die entsprechenden Häufigkeiten als Strichliste e</w:t>
      </w:r>
      <w:r w:rsidRPr="008B69ED">
        <w:t>r</w:t>
      </w:r>
      <w:r w:rsidRPr="008B69ED">
        <w:t>fasst.</w:t>
      </w:r>
    </w:p>
    <w:tbl>
      <w:tblPr>
        <w:tblW w:w="0" w:type="auto"/>
        <w:tblLook w:val="04A0" w:firstRow="1" w:lastRow="0" w:firstColumn="1" w:lastColumn="0" w:noHBand="0" w:noVBand="1"/>
      </w:tblPr>
      <w:tblGrid>
        <w:gridCol w:w="2093"/>
        <w:gridCol w:w="1276"/>
        <w:gridCol w:w="1275"/>
      </w:tblGrid>
      <w:tr w:rsidR="00F07CBE" w:rsidRPr="008B69ED" w:rsidTr="008B69ED">
        <w:tc>
          <w:tcPr>
            <w:tcW w:w="2093" w:type="dxa"/>
            <w:tcBorders>
              <w:bottom w:val="single" w:sz="4" w:space="0" w:color="auto"/>
              <w:right w:val="single" w:sz="4" w:space="0" w:color="auto"/>
            </w:tcBorders>
            <w:shd w:val="clear" w:color="auto" w:fill="auto"/>
          </w:tcPr>
          <w:p w:rsidR="00F07CBE" w:rsidRPr="008B69ED" w:rsidRDefault="00F07CBE" w:rsidP="00CA792F">
            <w:pPr>
              <w:spacing w:before="60"/>
            </w:pPr>
            <w:r w:rsidRPr="008B69ED">
              <w:t>Anzahl der Runden</w:t>
            </w:r>
          </w:p>
        </w:tc>
        <w:tc>
          <w:tcPr>
            <w:tcW w:w="1276" w:type="dxa"/>
            <w:tcBorders>
              <w:left w:val="single" w:sz="4" w:space="0" w:color="auto"/>
              <w:bottom w:val="single" w:sz="4" w:space="0" w:color="auto"/>
              <w:right w:val="single" w:sz="4" w:space="0" w:color="auto"/>
            </w:tcBorders>
            <w:shd w:val="clear" w:color="auto" w:fill="auto"/>
          </w:tcPr>
          <w:p w:rsidR="00F07CBE" w:rsidRPr="008B69ED" w:rsidRDefault="00F07CBE" w:rsidP="00CA792F">
            <w:pPr>
              <w:spacing w:before="60"/>
            </w:pPr>
            <w:r w:rsidRPr="008B69ED">
              <w:t>Strichliste</w:t>
            </w:r>
          </w:p>
        </w:tc>
        <w:tc>
          <w:tcPr>
            <w:tcW w:w="1275" w:type="dxa"/>
            <w:tcBorders>
              <w:left w:val="single" w:sz="4" w:space="0" w:color="auto"/>
              <w:bottom w:val="single" w:sz="4" w:space="0" w:color="auto"/>
            </w:tcBorders>
            <w:shd w:val="clear" w:color="auto" w:fill="auto"/>
          </w:tcPr>
          <w:p w:rsidR="00F07CBE" w:rsidRPr="008B69ED" w:rsidRDefault="00F07CBE" w:rsidP="00CA792F">
            <w:pPr>
              <w:spacing w:before="60"/>
            </w:pPr>
            <w:r w:rsidRPr="008B69ED">
              <w:t>Häufigkeit</w:t>
            </w:r>
          </w:p>
        </w:tc>
      </w:tr>
      <w:tr w:rsidR="00F07CBE" w:rsidRPr="008B69ED" w:rsidTr="008B69ED">
        <w:tc>
          <w:tcPr>
            <w:tcW w:w="2093" w:type="dxa"/>
            <w:tcBorders>
              <w:top w:val="single" w:sz="4" w:space="0" w:color="auto"/>
              <w:right w:val="single" w:sz="4" w:space="0" w:color="auto"/>
            </w:tcBorders>
            <w:shd w:val="clear" w:color="auto" w:fill="auto"/>
          </w:tcPr>
          <w:p w:rsidR="00F07CBE" w:rsidRPr="008B69ED" w:rsidRDefault="00F07CBE" w:rsidP="00CA792F">
            <w:pPr>
              <w:spacing w:before="60"/>
            </w:pPr>
            <w:r w:rsidRPr="008B69ED">
              <w:t>0</w:t>
            </w:r>
          </w:p>
        </w:tc>
        <w:tc>
          <w:tcPr>
            <w:tcW w:w="1276" w:type="dxa"/>
            <w:tcBorders>
              <w:top w:val="single" w:sz="4" w:space="0" w:color="auto"/>
              <w:left w:val="single" w:sz="4" w:space="0" w:color="auto"/>
              <w:right w:val="single" w:sz="4" w:space="0" w:color="auto"/>
            </w:tcBorders>
            <w:shd w:val="clear" w:color="auto" w:fill="auto"/>
          </w:tcPr>
          <w:p w:rsidR="00F07CBE" w:rsidRPr="008B69ED" w:rsidRDefault="00F07CBE" w:rsidP="00CA792F">
            <w:pPr>
              <w:spacing w:before="60"/>
            </w:pPr>
            <w:r w:rsidRPr="008B69ED">
              <w:t>|</w:t>
            </w:r>
          </w:p>
        </w:tc>
        <w:tc>
          <w:tcPr>
            <w:tcW w:w="1275" w:type="dxa"/>
            <w:tcBorders>
              <w:top w:val="single" w:sz="4" w:space="0" w:color="auto"/>
              <w:left w:val="single" w:sz="4" w:space="0" w:color="auto"/>
            </w:tcBorders>
            <w:shd w:val="clear" w:color="auto" w:fill="auto"/>
          </w:tcPr>
          <w:p w:rsidR="00F07CBE" w:rsidRPr="008B69ED" w:rsidRDefault="00F07CBE" w:rsidP="00CA792F">
            <w:pPr>
              <w:spacing w:before="60"/>
            </w:pPr>
            <w:r w:rsidRPr="008B69ED">
              <w:t>1</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1</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r w:rsidRPr="008B69ED">
              <w:t>|||</w:t>
            </w:r>
          </w:p>
        </w:tc>
        <w:tc>
          <w:tcPr>
            <w:tcW w:w="1275" w:type="dxa"/>
            <w:tcBorders>
              <w:left w:val="single" w:sz="4" w:space="0" w:color="auto"/>
            </w:tcBorders>
            <w:shd w:val="clear" w:color="auto" w:fill="auto"/>
          </w:tcPr>
          <w:p w:rsidR="00F07CBE" w:rsidRPr="008B69ED" w:rsidRDefault="00F07CBE" w:rsidP="00CA792F">
            <w:pPr>
              <w:spacing w:before="60"/>
            </w:pPr>
            <w:r w:rsidRPr="008B69ED">
              <w:t>3</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2</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r w:rsidRPr="008B69ED">
              <w:rPr>
                <w:noProof/>
                <w:lang w:eastAsia="de-DE"/>
              </w:rPr>
              <mc:AlternateContent>
                <mc:Choice Requires="wps">
                  <w:drawing>
                    <wp:anchor distT="0" distB="0" distL="114300" distR="114300" simplePos="0" relativeHeight="251635712" behindDoc="0" locked="0" layoutInCell="1" allowOverlap="1" wp14:anchorId="2096C652" wp14:editId="5342F18F">
                      <wp:simplePos x="0" y="0"/>
                      <wp:positionH relativeFrom="column">
                        <wp:posOffset>-5715</wp:posOffset>
                      </wp:positionH>
                      <wp:positionV relativeFrom="paragraph">
                        <wp:posOffset>104140</wp:posOffset>
                      </wp:positionV>
                      <wp:extent cx="238125" cy="52070"/>
                      <wp:effectExtent l="0" t="0" r="28575" b="24130"/>
                      <wp:wrapNone/>
                      <wp:docPr id="319" name="Gerade Verbindung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520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319"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5pt,8.2pt" to="18.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">
                      <o:lock v:ext="edit" shapetype="f"/>
                    </v:line>
                  </w:pict>
                </mc:Fallback>
              </mc:AlternateContent>
            </w:r>
            <w:r w:rsidRPr="008B69ED">
              <w:t>||||  ||</w:t>
            </w:r>
          </w:p>
        </w:tc>
        <w:tc>
          <w:tcPr>
            <w:tcW w:w="1275" w:type="dxa"/>
            <w:tcBorders>
              <w:left w:val="single" w:sz="4" w:space="0" w:color="auto"/>
            </w:tcBorders>
            <w:shd w:val="clear" w:color="auto" w:fill="auto"/>
          </w:tcPr>
          <w:p w:rsidR="00F07CBE" w:rsidRPr="008B69ED" w:rsidRDefault="00F07CBE" w:rsidP="00CA792F">
            <w:pPr>
              <w:spacing w:before="60"/>
            </w:pPr>
            <w:r w:rsidRPr="008B69ED">
              <w:t>7</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3</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r w:rsidRPr="008B69ED">
              <w:t>||||</w:t>
            </w:r>
          </w:p>
        </w:tc>
        <w:tc>
          <w:tcPr>
            <w:tcW w:w="1275" w:type="dxa"/>
            <w:tcBorders>
              <w:left w:val="single" w:sz="4" w:space="0" w:color="auto"/>
            </w:tcBorders>
            <w:shd w:val="clear" w:color="auto" w:fill="auto"/>
          </w:tcPr>
          <w:p w:rsidR="00F07CBE" w:rsidRPr="008B69ED" w:rsidRDefault="00F07CBE" w:rsidP="00CA792F">
            <w:pPr>
              <w:spacing w:before="60"/>
            </w:pPr>
            <w:r w:rsidRPr="008B69ED">
              <w:t>4</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4</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p>
        </w:tc>
        <w:tc>
          <w:tcPr>
            <w:tcW w:w="1275" w:type="dxa"/>
            <w:tcBorders>
              <w:left w:val="single" w:sz="4" w:space="0" w:color="auto"/>
            </w:tcBorders>
            <w:shd w:val="clear" w:color="auto" w:fill="auto"/>
          </w:tcPr>
          <w:p w:rsidR="00F07CBE" w:rsidRPr="008B69ED" w:rsidRDefault="00F07CBE" w:rsidP="00CA792F">
            <w:pPr>
              <w:spacing w:before="60"/>
            </w:pPr>
            <w:r w:rsidRPr="008B69ED">
              <w:t>0</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5</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r w:rsidRPr="008B69ED">
              <w:t>||</w:t>
            </w:r>
          </w:p>
        </w:tc>
        <w:tc>
          <w:tcPr>
            <w:tcW w:w="1275" w:type="dxa"/>
            <w:tcBorders>
              <w:left w:val="single" w:sz="4" w:space="0" w:color="auto"/>
            </w:tcBorders>
            <w:shd w:val="clear" w:color="auto" w:fill="auto"/>
          </w:tcPr>
          <w:p w:rsidR="00F07CBE" w:rsidRPr="008B69ED" w:rsidRDefault="00F07CBE" w:rsidP="00CA792F">
            <w:pPr>
              <w:spacing w:before="60"/>
            </w:pPr>
            <w:r w:rsidRPr="008B69ED">
              <w:t>3</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6</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p>
        </w:tc>
        <w:tc>
          <w:tcPr>
            <w:tcW w:w="1275" w:type="dxa"/>
            <w:tcBorders>
              <w:left w:val="single" w:sz="4" w:space="0" w:color="auto"/>
            </w:tcBorders>
            <w:shd w:val="clear" w:color="auto" w:fill="auto"/>
          </w:tcPr>
          <w:p w:rsidR="00F07CBE" w:rsidRPr="008B69ED" w:rsidRDefault="00F07CBE" w:rsidP="00CA792F">
            <w:pPr>
              <w:spacing w:before="60"/>
            </w:pPr>
            <w:r w:rsidRPr="008B69ED">
              <w:t>1</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7</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p>
        </w:tc>
        <w:tc>
          <w:tcPr>
            <w:tcW w:w="1275" w:type="dxa"/>
            <w:tcBorders>
              <w:left w:val="single" w:sz="4" w:space="0" w:color="auto"/>
            </w:tcBorders>
            <w:shd w:val="clear" w:color="auto" w:fill="auto"/>
          </w:tcPr>
          <w:p w:rsidR="00F07CBE" w:rsidRPr="008B69ED" w:rsidRDefault="00F07CBE" w:rsidP="00CA792F">
            <w:pPr>
              <w:spacing w:before="60"/>
            </w:pPr>
            <w:r w:rsidRPr="008B69ED">
              <w:t>0</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8</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p>
        </w:tc>
        <w:tc>
          <w:tcPr>
            <w:tcW w:w="1275" w:type="dxa"/>
            <w:tcBorders>
              <w:left w:val="single" w:sz="4" w:space="0" w:color="auto"/>
            </w:tcBorders>
            <w:shd w:val="clear" w:color="auto" w:fill="auto"/>
          </w:tcPr>
          <w:p w:rsidR="00F07CBE" w:rsidRPr="008B69ED" w:rsidRDefault="00F07CBE" w:rsidP="00CA792F">
            <w:pPr>
              <w:spacing w:before="60"/>
            </w:pPr>
            <w:r w:rsidRPr="008B69ED">
              <w:t>0</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9</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p>
        </w:tc>
        <w:tc>
          <w:tcPr>
            <w:tcW w:w="1275" w:type="dxa"/>
            <w:tcBorders>
              <w:left w:val="single" w:sz="4" w:space="0" w:color="auto"/>
            </w:tcBorders>
            <w:shd w:val="clear" w:color="auto" w:fill="auto"/>
          </w:tcPr>
          <w:p w:rsidR="00F07CBE" w:rsidRPr="008B69ED" w:rsidRDefault="00F07CBE" w:rsidP="00CA792F">
            <w:pPr>
              <w:spacing w:before="60"/>
            </w:pPr>
            <w:r w:rsidRPr="008B69ED">
              <w:t>0</w:t>
            </w:r>
          </w:p>
        </w:tc>
      </w:tr>
      <w:tr w:rsidR="00F07CBE" w:rsidRPr="008B69ED" w:rsidTr="008B69ED">
        <w:tc>
          <w:tcPr>
            <w:tcW w:w="2093" w:type="dxa"/>
            <w:tcBorders>
              <w:right w:val="single" w:sz="4" w:space="0" w:color="auto"/>
            </w:tcBorders>
            <w:shd w:val="clear" w:color="auto" w:fill="auto"/>
          </w:tcPr>
          <w:p w:rsidR="00F07CBE" w:rsidRPr="008B69ED" w:rsidRDefault="00F07CBE" w:rsidP="00CA792F">
            <w:pPr>
              <w:spacing w:before="60"/>
            </w:pPr>
            <w:r w:rsidRPr="008B69ED">
              <w:t>10</w:t>
            </w:r>
          </w:p>
        </w:tc>
        <w:tc>
          <w:tcPr>
            <w:tcW w:w="1276" w:type="dxa"/>
            <w:tcBorders>
              <w:left w:val="single" w:sz="4" w:space="0" w:color="auto"/>
              <w:right w:val="single" w:sz="4" w:space="0" w:color="auto"/>
            </w:tcBorders>
            <w:shd w:val="clear" w:color="auto" w:fill="auto"/>
          </w:tcPr>
          <w:p w:rsidR="00F07CBE" w:rsidRPr="008B69ED" w:rsidRDefault="00F07CBE" w:rsidP="00CA792F">
            <w:pPr>
              <w:spacing w:before="60"/>
            </w:pPr>
            <w:r w:rsidRPr="008B69ED">
              <w:t>|</w:t>
            </w:r>
          </w:p>
        </w:tc>
        <w:tc>
          <w:tcPr>
            <w:tcW w:w="1275" w:type="dxa"/>
            <w:tcBorders>
              <w:left w:val="single" w:sz="4" w:space="0" w:color="auto"/>
            </w:tcBorders>
            <w:shd w:val="clear" w:color="auto" w:fill="auto"/>
          </w:tcPr>
          <w:p w:rsidR="00F07CBE" w:rsidRPr="008B69ED" w:rsidRDefault="00F07CBE" w:rsidP="00CA792F">
            <w:pPr>
              <w:spacing w:before="60"/>
            </w:pPr>
            <w:r w:rsidRPr="008B69ED">
              <w:t>1</w:t>
            </w:r>
          </w:p>
        </w:tc>
      </w:tr>
    </w:tbl>
    <w:p w:rsidR="00F07CBE" w:rsidRPr="008B69ED" w:rsidRDefault="00F07CBE" w:rsidP="00F07CBE">
      <w:r w:rsidRPr="008B69ED">
        <w:t>Die Strichliste wird nicht notwendig, wenn alle Befragten in einem Raum sind. Dann kann durch Au</w:t>
      </w:r>
      <w:r w:rsidRPr="008B69ED">
        <w:t>s</w:t>
      </w:r>
      <w:r w:rsidRPr="008B69ED">
        <w:t xml:space="preserve">zählung der Stimmen gleich die Häufigkeit der Ergebnisse notiert werden. Diese kann nun schon zur </w:t>
      </w:r>
      <w:r w:rsidRPr="008B69ED">
        <w:lastRenderedPageBreak/>
        <w:t>Auswertung der Daten genutzt werden. Zur besseren Veranschaulichung der Daten können graph</w:t>
      </w:r>
      <w:r w:rsidRPr="008B69ED">
        <w:t>i</w:t>
      </w:r>
      <w:r w:rsidRPr="008B69ED">
        <w:t xml:space="preserve">sche Darstellungen genutzt werden. (vgl. </w:t>
      </w:r>
      <w:r w:rsidRPr="008B69ED">
        <w:fldChar w:fldCharType="begin"/>
      </w:r>
      <w:r w:rsidRPr="008B69ED">
        <w:instrText xml:space="preserve"> REF _Ref334601231 \r \h </w:instrText>
      </w:r>
      <w:r w:rsidR="008B69ED">
        <w:instrText xml:space="preserve"> \* MERGEFORMAT </w:instrText>
      </w:r>
      <w:r w:rsidRPr="008B69ED">
        <w:fldChar w:fldCharType="separate"/>
      </w:r>
      <w:r w:rsidR="00364CDA">
        <w:t>2.2.3.1</w:t>
      </w:r>
      <w:r w:rsidRPr="008B69ED">
        <w:fldChar w:fldCharType="end"/>
      </w:r>
      <w:r w:rsidRPr="008B69ED">
        <w:t>)</w:t>
      </w:r>
    </w:p>
    <w:p w:rsidR="00F07CBE" w:rsidRPr="008B69ED" w:rsidRDefault="00F07CBE" w:rsidP="00034122">
      <w:pPr>
        <w:pStyle w:val="berschrift5"/>
      </w:pPr>
      <w:r w:rsidRPr="008B69ED">
        <w:t>Wie können unterschiedlich große Stichproben miteinander verglichen werden?</w:t>
      </w:r>
    </w:p>
    <w:p w:rsidR="00F07CBE" w:rsidRDefault="00F07CBE" w:rsidP="00F07CBE">
      <w:r w:rsidRPr="008B69ED">
        <w:t xml:space="preserve">Für den Vergleich unterschiedlich großer Stichproben wird die Berechnung der </w:t>
      </w:r>
      <w:r w:rsidRPr="008B69ED">
        <w:rPr>
          <w:b/>
        </w:rPr>
        <w:t>relativen Häufigke</w:t>
      </w:r>
      <w:r w:rsidRPr="008B69ED">
        <w:rPr>
          <w:b/>
        </w:rPr>
        <w:t>i</w:t>
      </w:r>
      <w:r w:rsidRPr="008B69ED">
        <w:rPr>
          <w:b/>
        </w:rPr>
        <w:t>ten</w:t>
      </w:r>
      <w:r w:rsidR="00586555">
        <w:rPr>
          <w:b/>
        </w:rPr>
        <w:t xml:space="preserve"> </w:t>
      </w:r>
      <w:r w:rsidRPr="008B69ED">
        <w:t>erforderlich. Dadurch entstehen Anteile</w:t>
      </w:r>
      <w:r w:rsidR="00586555">
        <w:t xml:space="preserve"> bzw. prozentuale Werte</w:t>
      </w:r>
      <w:r w:rsidRPr="008B69ED">
        <w:t>, die miteinander verglichen werden können. Die relative Häufigkeit ist der Quotient aus der absoluten Häufigkeit eines Ergebni</w:t>
      </w:r>
      <w:r w:rsidRPr="008B69ED">
        <w:t>s</w:t>
      </w:r>
      <w:r w:rsidRPr="008B69ED">
        <w:t>ses und dem Umfang der Stichprobe.</w:t>
      </w:r>
      <w:r w:rsidR="008E6061">
        <w:t xml:space="preserve"> Sie kann als Bruch, Dezimalbruch oder auch in Prozent (dann auch als </w:t>
      </w:r>
      <w:r w:rsidR="008E6061" w:rsidRPr="008E6061">
        <w:rPr>
          <w:b/>
        </w:rPr>
        <w:t>prozentuale Häufigkeit</w:t>
      </w:r>
      <w:r w:rsidR="008E6061">
        <w:t xml:space="preserve"> bezeichnet) angegeben werden.</w:t>
      </w:r>
    </w:p>
    <w:p w:rsidR="00586555" w:rsidRDefault="00586555" w:rsidP="00FC57AE">
      <w:pPr>
        <w:jc w:val="center"/>
        <w:rPr>
          <w:rFonts w:eastAsiaTheme="minorEastAsia"/>
        </w:rPr>
      </w:pPr>
      <w:r>
        <w:t xml:space="preserve">relative Häufigkeit = </w:t>
      </w:r>
      <m:oMath>
        <m:f>
          <m:fPr>
            <m:ctrlPr>
              <w:rPr>
                <w:rFonts w:ascii="Cambria Math" w:hAnsi="Cambria Math"/>
              </w:rPr>
            </m:ctrlPr>
          </m:fPr>
          <m:num>
            <m:r>
              <m:rPr>
                <m:sty m:val="p"/>
              </m:rPr>
              <w:rPr>
                <w:rFonts w:ascii="Cambria Math" w:hAnsi="Cambria Math"/>
              </w:rPr>
              <m:t>absolute Häufigkeit</m:t>
            </m:r>
          </m:num>
          <m:den>
            <m:r>
              <m:rPr>
                <m:sty m:val="p"/>
              </m:rPr>
              <w:rPr>
                <w:rFonts w:ascii="Cambria Math" w:hAnsi="Cambria Math"/>
              </w:rPr>
              <m:t>Gesamtanzahl</m:t>
            </m:r>
          </m:den>
        </m:f>
      </m:oMath>
    </w:p>
    <w:p w:rsidR="00FC57AE" w:rsidRDefault="00FC57AE" w:rsidP="008E6061">
      <w:pPr>
        <w:spacing w:before="0"/>
        <w:rPr>
          <w:i/>
        </w:rPr>
      </w:pPr>
    </w:p>
    <w:p w:rsidR="00F07CBE" w:rsidRDefault="00F07CBE" w:rsidP="00FC57AE">
      <w:pPr>
        <w:spacing w:after="120"/>
        <w:rPr>
          <w:i/>
        </w:rPr>
      </w:pPr>
      <w:r w:rsidRPr="008B69ED">
        <w:rPr>
          <w:i/>
        </w:rPr>
        <w:t>Beispiel</w:t>
      </w:r>
      <w:r w:rsidR="00825AD8">
        <w:rPr>
          <w:i/>
        </w:rPr>
        <w:t>:</w:t>
      </w:r>
      <w:r w:rsidRPr="008B69ED">
        <w:rPr>
          <w:i/>
        </w:rPr>
        <w:t xml:space="preserve"> Vergleich der Ergebnisse des Sponsorenlaufs beider zweiten Klassen: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709"/>
        <w:gridCol w:w="709"/>
        <w:gridCol w:w="734"/>
        <w:gridCol w:w="967"/>
        <w:gridCol w:w="709"/>
        <w:gridCol w:w="665"/>
        <w:gridCol w:w="610"/>
        <w:gridCol w:w="567"/>
        <w:gridCol w:w="709"/>
        <w:gridCol w:w="567"/>
      </w:tblGrid>
      <w:tr w:rsidR="00C65908" w:rsidRPr="004F2ACA" w:rsidTr="00FC57AE">
        <w:tc>
          <w:tcPr>
            <w:tcW w:w="1668" w:type="dxa"/>
            <w:shd w:val="clear" w:color="auto" w:fill="auto"/>
          </w:tcPr>
          <w:p w:rsidR="00F07CBE" w:rsidRPr="004F2ACA" w:rsidRDefault="00F07CBE" w:rsidP="00F07CBE">
            <w:pPr>
              <w:rPr>
                <w:b/>
              </w:rPr>
            </w:pPr>
            <w:r w:rsidRPr="004F2ACA">
              <w:rPr>
                <w:b/>
              </w:rPr>
              <w:t>Klasse 2a</w:t>
            </w:r>
          </w:p>
        </w:tc>
        <w:tc>
          <w:tcPr>
            <w:tcW w:w="708" w:type="dxa"/>
            <w:shd w:val="clear" w:color="auto" w:fill="auto"/>
          </w:tcPr>
          <w:p w:rsidR="00F07CBE" w:rsidRPr="004F2ACA" w:rsidRDefault="00F07CBE" w:rsidP="008E6061">
            <w:pPr>
              <w:jc w:val="center"/>
              <w:rPr>
                <w:b/>
                <w:sz w:val="20"/>
                <w:szCs w:val="20"/>
              </w:rPr>
            </w:pPr>
            <w:r w:rsidRPr="004F2ACA">
              <w:rPr>
                <w:b/>
                <w:sz w:val="20"/>
                <w:szCs w:val="20"/>
              </w:rPr>
              <w:t>0</w:t>
            </w:r>
          </w:p>
        </w:tc>
        <w:tc>
          <w:tcPr>
            <w:tcW w:w="709" w:type="dxa"/>
            <w:shd w:val="clear" w:color="auto" w:fill="auto"/>
          </w:tcPr>
          <w:p w:rsidR="00F07CBE" w:rsidRPr="004F2ACA" w:rsidRDefault="00F07CBE" w:rsidP="008E6061">
            <w:pPr>
              <w:jc w:val="center"/>
              <w:rPr>
                <w:b/>
                <w:sz w:val="20"/>
                <w:szCs w:val="20"/>
              </w:rPr>
            </w:pPr>
            <w:r w:rsidRPr="004F2ACA">
              <w:rPr>
                <w:b/>
                <w:sz w:val="20"/>
                <w:szCs w:val="20"/>
              </w:rPr>
              <w:t>1</w:t>
            </w:r>
          </w:p>
        </w:tc>
        <w:tc>
          <w:tcPr>
            <w:tcW w:w="709" w:type="dxa"/>
            <w:shd w:val="clear" w:color="auto" w:fill="auto"/>
          </w:tcPr>
          <w:p w:rsidR="00F07CBE" w:rsidRPr="004F2ACA" w:rsidRDefault="00F07CBE" w:rsidP="008E6061">
            <w:pPr>
              <w:jc w:val="center"/>
              <w:rPr>
                <w:b/>
                <w:sz w:val="20"/>
                <w:szCs w:val="20"/>
              </w:rPr>
            </w:pPr>
            <w:r w:rsidRPr="004F2ACA">
              <w:rPr>
                <w:b/>
                <w:sz w:val="20"/>
                <w:szCs w:val="20"/>
              </w:rPr>
              <w:t>2</w:t>
            </w:r>
          </w:p>
        </w:tc>
        <w:tc>
          <w:tcPr>
            <w:tcW w:w="734" w:type="dxa"/>
            <w:shd w:val="clear" w:color="auto" w:fill="auto"/>
          </w:tcPr>
          <w:p w:rsidR="00F07CBE" w:rsidRPr="004F2ACA" w:rsidRDefault="00F07CBE" w:rsidP="008E6061">
            <w:pPr>
              <w:jc w:val="center"/>
              <w:rPr>
                <w:b/>
                <w:sz w:val="20"/>
                <w:szCs w:val="20"/>
              </w:rPr>
            </w:pPr>
            <w:r w:rsidRPr="004F2ACA">
              <w:rPr>
                <w:b/>
                <w:sz w:val="20"/>
                <w:szCs w:val="20"/>
              </w:rPr>
              <w:t>3</w:t>
            </w:r>
          </w:p>
        </w:tc>
        <w:tc>
          <w:tcPr>
            <w:tcW w:w="967" w:type="dxa"/>
            <w:shd w:val="clear" w:color="auto" w:fill="auto"/>
          </w:tcPr>
          <w:p w:rsidR="00F07CBE" w:rsidRPr="004F2ACA" w:rsidRDefault="00F07CBE" w:rsidP="008E6061">
            <w:pPr>
              <w:jc w:val="center"/>
              <w:rPr>
                <w:b/>
                <w:sz w:val="20"/>
                <w:szCs w:val="20"/>
              </w:rPr>
            </w:pPr>
            <w:r w:rsidRPr="004F2ACA">
              <w:rPr>
                <w:b/>
                <w:sz w:val="20"/>
                <w:szCs w:val="20"/>
              </w:rPr>
              <w:t>4</w:t>
            </w:r>
          </w:p>
        </w:tc>
        <w:tc>
          <w:tcPr>
            <w:tcW w:w="709" w:type="dxa"/>
            <w:shd w:val="clear" w:color="auto" w:fill="auto"/>
          </w:tcPr>
          <w:p w:rsidR="00F07CBE" w:rsidRPr="004F2ACA" w:rsidRDefault="00F07CBE" w:rsidP="008E6061">
            <w:pPr>
              <w:jc w:val="center"/>
              <w:rPr>
                <w:b/>
                <w:sz w:val="20"/>
                <w:szCs w:val="20"/>
              </w:rPr>
            </w:pPr>
            <w:r w:rsidRPr="004F2ACA">
              <w:rPr>
                <w:b/>
                <w:sz w:val="20"/>
                <w:szCs w:val="20"/>
              </w:rPr>
              <w:t>5</w:t>
            </w:r>
          </w:p>
        </w:tc>
        <w:tc>
          <w:tcPr>
            <w:tcW w:w="665" w:type="dxa"/>
            <w:shd w:val="clear" w:color="auto" w:fill="auto"/>
          </w:tcPr>
          <w:p w:rsidR="00F07CBE" w:rsidRPr="004F2ACA" w:rsidRDefault="00F07CBE" w:rsidP="008E6061">
            <w:pPr>
              <w:jc w:val="center"/>
              <w:rPr>
                <w:b/>
                <w:sz w:val="20"/>
                <w:szCs w:val="20"/>
              </w:rPr>
            </w:pPr>
            <w:r w:rsidRPr="004F2ACA">
              <w:rPr>
                <w:b/>
                <w:sz w:val="20"/>
                <w:szCs w:val="20"/>
              </w:rPr>
              <w:t>6</w:t>
            </w:r>
          </w:p>
        </w:tc>
        <w:tc>
          <w:tcPr>
            <w:tcW w:w="610" w:type="dxa"/>
            <w:shd w:val="clear" w:color="auto" w:fill="auto"/>
          </w:tcPr>
          <w:p w:rsidR="00F07CBE" w:rsidRPr="004F2ACA" w:rsidRDefault="00F07CBE" w:rsidP="008E6061">
            <w:pPr>
              <w:jc w:val="center"/>
              <w:rPr>
                <w:b/>
                <w:sz w:val="20"/>
                <w:szCs w:val="20"/>
              </w:rPr>
            </w:pPr>
            <w:r w:rsidRPr="004F2ACA">
              <w:rPr>
                <w:b/>
                <w:sz w:val="20"/>
                <w:szCs w:val="20"/>
              </w:rPr>
              <w:t>7</w:t>
            </w:r>
          </w:p>
        </w:tc>
        <w:tc>
          <w:tcPr>
            <w:tcW w:w="567" w:type="dxa"/>
            <w:shd w:val="clear" w:color="auto" w:fill="auto"/>
          </w:tcPr>
          <w:p w:rsidR="00F07CBE" w:rsidRPr="004F2ACA" w:rsidRDefault="00F07CBE" w:rsidP="008E6061">
            <w:pPr>
              <w:jc w:val="center"/>
              <w:rPr>
                <w:b/>
                <w:sz w:val="20"/>
                <w:szCs w:val="20"/>
              </w:rPr>
            </w:pPr>
            <w:r w:rsidRPr="004F2ACA">
              <w:rPr>
                <w:b/>
                <w:sz w:val="20"/>
                <w:szCs w:val="20"/>
              </w:rPr>
              <w:t>8</w:t>
            </w:r>
          </w:p>
        </w:tc>
        <w:tc>
          <w:tcPr>
            <w:tcW w:w="709" w:type="dxa"/>
            <w:shd w:val="clear" w:color="auto" w:fill="auto"/>
          </w:tcPr>
          <w:p w:rsidR="00F07CBE" w:rsidRPr="004F2ACA" w:rsidRDefault="00F07CBE" w:rsidP="008E6061">
            <w:pPr>
              <w:jc w:val="center"/>
              <w:rPr>
                <w:b/>
                <w:sz w:val="20"/>
                <w:szCs w:val="20"/>
              </w:rPr>
            </w:pPr>
            <w:r w:rsidRPr="004F2ACA">
              <w:rPr>
                <w:b/>
                <w:sz w:val="20"/>
                <w:szCs w:val="20"/>
              </w:rPr>
              <w:t>9</w:t>
            </w:r>
          </w:p>
        </w:tc>
        <w:tc>
          <w:tcPr>
            <w:tcW w:w="567" w:type="dxa"/>
            <w:shd w:val="clear" w:color="auto" w:fill="auto"/>
          </w:tcPr>
          <w:p w:rsidR="00F07CBE" w:rsidRPr="004F2ACA" w:rsidRDefault="00F07CBE" w:rsidP="008E6061">
            <w:pPr>
              <w:jc w:val="center"/>
              <w:rPr>
                <w:b/>
                <w:sz w:val="20"/>
                <w:szCs w:val="20"/>
              </w:rPr>
            </w:pPr>
            <w:r w:rsidRPr="004F2ACA">
              <w:rPr>
                <w:b/>
                <w:sz w:val="20"/>
                <w:szCs w:val="20"/>
              </w:rPr>
              <w:t>10</w:t>
            </w:r>
          </w:p>
        </w:tc>
      </w:tr>
      <w:tr w:rsidR="00C65908" w:rsidRPr="008B69ED" w:rsidTr="00FC57AE">
        <w:tc>
          <w:tcPr>
            <w:tcW w:w="1668" w:type="dxa"/>
            <w:shd w:val="clear" w:color="auto" w:fill="auto"/>
          </w:tcPr>
          <w:p w:rsidR="00C65908" w:rsidRDefault="00F07CBE" w:rsidP="00F07CBE">
            <w:r w:rsidRPr="008B69ED">
              <w:t xml:space="preserve">absolute </w:t>
            </w:r>
          </w:p>
          <w:p w:rsidR="00F07CBE" w:rsidRPr="008B69ED" w:rsidRDefault="00F07CBE" w:rsidP="00F07CBE">
            <w:r w:rsidRPr="008B69ED">
              <w:t>Häufigkeit</w:t>
            </w:r>
          </w:p>
        </w:tc>
        <w:tc>
          <w:tcPr>
            <w:tcW w:w="708" w:type="dxa"/>
            <w:shd w:val="clear" w:color="auto" w:fill="auto"/>
          </w:tcPr>
          <w:p w:rsidR="00F07CBE" w:rsidRPr="00C65908" w:rsidRDefault="00F07CBE" w:rsidP="008E6061">
            <w:pPr>
              <w:jc w:val="center"/>
              <w:rPr>
                <w:sz w:val="20"/>
                <w:szCs w:val="20"/>
              </w:rPr>
            </w:pPr>
            <w:r w:rsidRPr="00C65908">
              <w:rPr>
                <w:sz w:val="20"/>
                <w:szCs w:val="20"/>
              </w:rPr>
              <w:t>1</w:t>
            </w:r>
          </w:p>
        </w:tc>
        <w:tc>
          <w:tcPr>
            <w:tcW w:w="709" w:type="dxa"/>
            <w:shd w:val="clear" w:color="auto" w:fill="auto"/>
          </w:tcPr>
          <w:p w:rsidR="00F07CBE" w:rsidRPr="00C65908" w:rsidRDefault="00F07CBE" w:rsidP="008E6061">
            <w:pPr>
              <w:jc w:val="center"/>
              <w:rPr>
                <w:sz w:val="20"/>
                <w:szCs w:val="20"/>
              </w:rPr>
            </w:pPr>
            <w:r w:rsidRPr="00C65908">
              <w:rPr>
                <w:sz w:val="20"/>
                <w:szCs w:val="20"/>
              </w:rPr>
              <w:t>3</w:t>
            </w:r>
          </w:p>
        </w:tc>
        <w:tc>
          <w:tcPr>
            <w:tcW w:w="709" w:type="dxa"/>
            <w:shd w:val="clear" w:color="auto" w:fill="auto"/>
          </w:tcPr>
          <w:p w:rsidR="00F07CBE" w:rsidRPr="00C65908" w:rsidRDefault="00F07CBE" w:rsidP="008E6061">
            <w:pPr>
              <w:jc w:val="center"/>
              <w:rPr>
                <w:sz w:val="20"/>
                <w:szCs w:val="20"/>
              </w:rPr>
            </w:pPr>
            <w:r w:rsidRPr="00C65908">
              <w:rPr>
                <w:sz w:val="20"/>
                <w:szCs w:val="20"/>
              </w:rPr>
              <w:t>7</w:t>
            </w:r>
          </w:p>
        </w:tc>
        <w:tc>
          <w:tcPr>
            <w:tcW w:w="734" w:type="dxa"/>
            <w:shd w:val="clear" w:color="auto" w:fill="auto"/>
          </w:tcPr>
          <w:p w:rsidR="00F07CBE" w:rsidRPr="00C65908" w:rsidRDefault="00F07CBE" w:rsidP="008E6061">
            <w:pPr>
              <w:jc w:val="center"/>
              <w:rPr>
                <w:sz w:val="20"/>
                <w:szCs w:val="20"/>
              </w:rPr>
            </w:pPr>
            <w:r w:rsidRPr="00C65908">
              <w:rPr>
                <w:sz w:val="20"/>
                <w:szCs w:val="20"/>
              </w:rPr>
              <w:t>4</w:t>
            </w:r>
          </w:p>
        </w:tc>
        <w:tc>
          <w:tcPr>
            <w:tcW w:w="967" w:type="dxa"/>
            <w:shd w:val="clear" w:color="auto" w:fill="auto"/>
          </w:tcPr>
          <w:p w:rsidR="00F07CBE" w:rsidRPr="00C65908" w:rsidRDefault="00F07CBE" w:rsidP="008E6061">
            <w:pPr>
              <w:jc w:val="center"/>
              <w:rPr>
                <w:sz w:val="20"/>
                <w:szCs w:val="20"/>
              </w:rPr>
            </w:pPr>
            <w:r w:rsidRPr="00C65908">
              <w:rPr>
                <w:sz w:val="20"/>
                <w:szCs w:val="20"/>
              </w:rPr>
              <w:t>0</w:t>
            </w:r>
          </w:p>
        </w:tc>
        <w:tc>
          <w:tcPr>
            <w:tcW w:w="709" w:type="dxa"/>
            <w:shd w:val="clear" w:color="auto" w:fill="auto"/>
          </w:tcPr>
          <w:p w:rsidR="00F07CBE" w:rsidRPr="00C65908" w:rsidRDefault="00F07CBE" w:rsidP="008E6061">
            <w:pPr>
              <w:jc w:val="center"/>
              <w:rPr>
                <w:sz w:val="20"/>
                <w:szCs w:val="20"/>
              </w:rPr>
            </w:pPr>
            <w:r w:rsidRPr="00C65908">
              <w:rPr>
                <w:sz w:val="20"/>
                <w:szCs w:val="20"/>
              </w:rPr>
              <w:t>3</w:t>
            </w:r>
          </w:p>
        </w:tc>
        <w:tc>
          <w:tcPr>
            <w:tcW w:w="665" w:type="dxa"/>
            <w:shd w:val="clear" w:color="auto" w:fill="auto"/>
          </w:tcPr>
          <w:p w:rsidR="00F07CBE" w:rsidRPr="00C65908" w:rsidRDefault="00F07CBE" w:rsidP="008E6061">
            <w:pPr>
              <w:jc w:val="center"/>
              <w:rPr>
                <w:sz w:val="20"/>
                <w:szCs w:val="20"/>
              </w:rPr>
            </w:pPr>
            <w:r w:rsidRPr="00C65908">
              <w:rPr>
                <w:sz w:val="20"/>
                <w:szCs w:val="20"/>
              </w:rPr>
              <w:t>1</w:t>
            </w:r>
          </w:p>
        </w:tc>
        <w:tc>
          <w:tcPr>
            <w:tcW w:w="610" w:type="dxa"/>
            <w:shd w:val="clear" w:color="auto" w:fill="auto"/>
          </w:tcPr>
          <w:p w:rsidR="00F07CBE" w:rsidRPr="00C65908" w:rsidRDefault="00F07CBE" w:rsidP="008E6061">
            <w:pPr>
              <w:jc w:val="center"/>
              <w:rPr>
                <w:sz w:val="20"/>
                <w:szCs w:val="20"/>
              </w:rPr>
            </w:pPr>
            <w:r w:rsidRPr="00C65908">
              <w:rPr>
                <w:sz w:val="20"/>
                <w:szCs w:val="20"/>
              </w:rPr>
              <w:t>0</w:t>
            </w:r>
          </w:p>
        </w:tc>
        <w:tc>
          <w:tcPr>
            <w:tcW w:w="567" w:type="dxa"/>
            <w:shd w:val="clear" w:color="auto" w:fill="auto"/>
          </w:tcPr>
          <w:p w:rsidR="00F07CBE" w:rsidRPr="00C65908" w:rsidRDefault="00F07CBE" w:rsidP="008E6061">
            <w:pPr>
              <w:jc w:val="center"/>
              <w:rPr>
                <w:sz w:val="20"/>
                <w:szCs w:val="20"/>
              </w:rPr>
            </w:pPr>
            <w:r w:rsidRPr="00C65908">
              <w:rPr>
                <w:sz w:val="20"/>
                <w:szCs w:val="20"/>
              </w:rPr>
              <w:t>0</w:t>
            </w:r>
          </w:p>
        </w:tc>
        <w:tc>
          <w:tcPr>
            <w:tcW w:w="709" w:type="dxa"/>
            <w:shd w:val="clear" w:color="auto" w:fill="auto"/>
          </w:tcPr>
          <w:p w:rsidR="00F07CBE" w:rsidRPr="00C65908" w:rsidRDefault="00F07CBE" w:rsidP="008E6061">
            <w:pPr>
              <w:jc w:val="center"/>
              <w:rPr>
                <w:sz w:val="20"/>
                <w:szCs w:val="20"/>
              </w:rPr>
            </w:pPr>
            <w:r w:rsidRPr="00C65908">
              <w:rPr>
                <w:sz w:val="20"/>
                <w:szCs w:val="20"/>
              </w:rPr>
              <w:t>0</w:t>
            </w:r>
          </w:p>
        </w:tc>
        <w:tc>
          <w:tcPr>
            <w:tcW w:w="567" w:type="dxa"/>
            <w:shd w:val="clear" w:color="auto" w:fill="auto"/>
          </w:tcPr>
          <w:p w:rsidR="00F07CBE" w:rsidRPr="00C65908" w:rsidRDefault="00F07CBE" w:rsidP="008E6061">
            <w:pPr>
              <w:jc w:val="center"/>
              <w:rPr>
                <w:sz w:val="20"/>
                <w:szCs w:val="20"/>
              </w:rPr>
            </w:pPr>
            <w:r w:rsidRPr="00C65908">
              <w:rPr>
                <w:sz w:val="20"/>
                <w:szCs w:val="20"/>
              </w:rPr>
              <w:t>1</w:t>
            </w:r>
          </w:p>
        </w:tc>
      </w:tr>
      <w:tr w:rsidR="00C65908" w:rsidRPr="008B69ED" w:rsidTr="00FC57AE">
        <w:tc>
          <w:tcPr>
            <w:tcW w:w="1668" w:type="dxa"/>
            <w:shd w:val="clear" w:color="auto" w:fill="auto"/>
          </w:tcPr>
          <w:p w:rsidR="00C65908" w:rsidRDefault="00F07CBE" w:rsidP="00F07CBE">
            <w:r w:rsidRPr="008B69ED">
              <w:t xml:space="preserve">relative </w:t>
            </w:r>
          </w:p>
          <w:p w:rsidR="00F07CBE" w:rsidRPr="008B69ED" w:rsidRDefault="00F07CBE" w:rsidP="00F07CBE">
            <w:r w:rsidRPr="008B69ED">
              <w:t>Häufigkeit</w:t>
            </w:r>
          </w:p>
        </w:tc>
        <w:tc>
          <w:tcPr>
            <w:tcW w:w="708"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20</m:t>
                    </m:r>
                  </m:den>
                </m:f>
              </m:oMath>
            </m:oMathPara>
          </w:p>
        </w:tc>
        <w:tc>
          <w:tcPr>
            <w:tcW w:w="709"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20</m:t>
                    </m:r>
                  </m:den>
                </m:f>
              </m:oMath>
            </m:oMathPara>
          </w:p>
        </w:tc>
        <w:tc>
          <w:tcPr>
            <w:tcW w:w="709"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7</m:t>
                    </m:r>
                  </m:num>
                  <m:den>
                    <m:r>
                      <w:rPr>
                        <w:rFonts w:ascii="Cambria Math" w:hAnsi="Cambria Math"/>
                        <w:sz w:val="20"/>
                        <w:szCs w:val="20"/>
                      </w:rPr>
                      <m:t>20</m:t>
                    </m:r>
                  </m:den>
                </m:f>
              </m:oMath>
            </m:oMathPara>
          </w:p>
        </w:tc>
        <w:tc>
          <w:tcPr>
            <w:tcW w:w="734"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20</m:t>
                    </m:r>
                  </m:den>
                </m:f>
              </m:oMath>
            </m:oMathPara>
          </w:p>
        </w:tc>
        <w:tc>
          <w:tcPr>
            <w:tcW w:w="967" w:type="dxa"/>
            <w:shd w:val="clear" w:color="auto" w:fill="auto"/>
          </w:tcPr>
          <w:p w:rsidR="00F07CBE" w:rsidRPr="00C65908" w:rsidRDefault="00F07CBE" w:rsidP="008E6061">
            <w:pPr>
              <w:jc w:val="center"/>
              <w:rPr>
                <w:sz w:val="20"/>
                <w:szCs w:val="20"/>
              </w:rPr>
            </w:pPr>
            <w:r w:rsidRPr="00C65908">
              <w:rPr>
                <w:sz w:val="20"/>
                <w:szCs w:val="20"/>
              </w:rPr>
              <w:t>0</w:t>
            </w:r>
          </w:p>
        </w:tc>
        <w:tc>
          <w:tcPr>
            <w:tcW w:w="709"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20</m:t>
                    </m:r>
                  </m:den>
                </m:f>
              </m:oMath>
            </m:oMathPara>
          </w:p>
        </w:tc>
        <w:tc>
          <w:tcPr>
            <w:tcW w:w="665"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20</m:t>
                    </m:r>
                  </m:den>
                </m:f>
              </m:oMath>
            </m:oMathPara>
          </w:p>
        </w:tc>
        <w:tc>
          <w:tcPr>
            <w:tcW w:w="610" w:type="dxa"/>
            <w:shd w:val="clear" w:color="auto" w:fill="auto"/>
          </w:tcPr>
          <w:p w:rsidR="00F07CBE" w:rsidRPr="00C65908" w:rsidRDefault="00F07CBE" w:rsidP="008E6061">
            <w:pPr>
              <w:jc w:val="center"/>
              <w:rPr>
                <w:sz w:val="20"/>
                <w:szCs w:val="20"/>
              </w:rPr>
            </w:pPr>
            <w:r w:rsidRPr="00C65908">
              <w:rPr>
                <w:sz w:val="20"/>
                <w:szCs w:val="20"/>
              </w:rPr>
              <w:t>0</w:t>
            </w:r>
          </w:p>
        </w:tc>
        <w:tc>
          <w:tcPr>
            <w:tcW w:w="567" w:type="dxa"/>
            <w:shd w:val="clear" w:color="auto" w:fill="auto"/>
          </w:tcPr>
          <w:p w:rsidR="00F07CBE" w:rsidRPr="00C65908" w:rsidRDefault="00F07CBE" w:rsidP="008E6061">
            <w:pPr>
              <w:jc w:val="center"/>
              <w:rPr>
                <w:sz w:val="20"/>
                <w:szCs w:val="20"/>
              </w:rPr>
            </w:pPr>
            <w:r w:rsidRPr="00C65908">
              <w:rPr>
                <w:sz w:val="20"/>
                <w:szCs w:val="20"/>
              </w:rPr>
              <w:t>0</w:t>
            </w:r>
          </w:p>
        </w:tc>
        <w:tc>
          <w:tcPr>
            <w:tcW w:w="709" w:type="dxa"/>
            <w:shd w:val="clear" w:color="auto" w:fill="auto"/>
          </w:tcPr>
          <w:p w:rsidR="00F07CBE" w:rsidRPr="00C65908" w:rsidRDefault="00F07CBE" w:rsidP="008E6061">
            <w:pPr>
              <w:jc w:val="center"/>
              <w:rPr>
                <w:sz w:val="20"/>
                <w:szCs w:val="20"/>
              </w:rPr>
            </w:pPr>
            <w:r w:rsidRPr="00C65908">
              <w:rPr>
                <w:sz w:val="20"/>
                <w:szCs w:val="20"/>
              </w:rPr>
              <w:t>0</w:t>
            </w:r>
          </w:p>
        </w:tc>
        <w:tc>
          <w:tcPr>
            <w:tcW w:w="567"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20</m:t>
                    </m:r>
                  </m:den>
                </m:f>
              </m:oMath>
            </m:oMathPara>
          </w:p>
        </w:tc>
      </w:tr>
      <w:tr w:rsidR="00C65908" w:rsidRPr="008B69ED" w:rsidTr="00FC57AE">
        <w:tc>
          <w:tcPr>
            <w:tcW w:w="1668" w:type="dxa"/>
            <w:shd w:val="clear" w:color="auto" w:fill="auto"/>
          </w:tcPr>
          <w:p w:rsidR="00F07CBE" w:rsidRPr="008B69ED" w:rsidRDefault="008E6061" w:rsidP="008E6061">
            <w:r>
              <w:t>proz.</w:t>
            </w:r>
            <w:r w:rsidR="00F07CBE" w:rsidRPr="008B69ED">
              <w:t xml:space="preserve"> Häufigkeit</w:t>
            </w:r>
          </w:p>
        </w:tc>
        <w:tc>
          <w:tcPr>
            <w:tcW w:w="708" w:type="dxa"/>
            <w:shd w:val="clear" w:color="auto" w:fill="auto"/>
          </w:tcPr>
          <w:p w:rsidR="00F07CBE" w:rsidRPr="00C65908" w:rsidRDefault="00F07CBE" w:rsidP="008E6061">
            <w:pPr>
              <w:jc w:val="center"/>
              <w:rPr>
                <w:sz w:val="20"/>
                <w:szCs w:val="20"/>
              </w:rPr>
            </w:pPr>
            <w:r w:rsidRPr="00C65908">
              <w:rPr>
                <w:sz w:val="20"/>
                <w:szCs w:val="20"/>
              </w:rPr>
              <w:t>5 %</w:t>
            </w:r>
          </w:p>
        </w:tc>
        <w:tc>
          <w:tcPr>
            <w:tcW w:w="709" w:type="dxa"/>
            <w:shd w:val="clear" w:color="auto" w:fill="auto"/>
          </w:tcPr>
          <w:p w:rsidR="00F07CBE" w:rsidRPr="00C65908" w:rsidRDefault="00F07CBE" w:rsidP="008E6061">
            <w:pPr>
              <w:jc w:val="center"/>
              <w:rPr>
                <w:sz w:val="20"/>
                <w:szCs w:val="20"/>
              </w:rPr>
            </w:pPr>
            <w:r w:rsidRPr="00C65908">
              <w:rPr>
                <w:sz w:val="20"/>
                <w:szCs w:val="20"/>
              </w:rPr>
              <w:t>15 %</w:t>
            </w:r>
          </w:p>
        </w:tc>
        <w:tc>
          <w:tcPr>
            <w:tcW w:w="709" w:type="dxa"/>
            <w:shd w:val="clear" w:color="auto" w:fill="auto"/>
          </w:tcPr>
          <w:p w:rsidR="00F07CBE" w:rsidRPr="00C65908" w:rsidRDefault="00F07CBE" w:rsidP="008E6061">
            <w:pPr>
              <w:jc w:val="center"/>
              <w:rPr>
                <w:sz w:val="20"/>
                <w:szCs w:val="20"/>
              </w:rPr>
            </w:pPr>
            <w:r w:rsidRPr="00C65908">
              <w:rPr>
                <w:sz w:val="20"/>
                <w:szCs w:val="20"/>
              </w:rPr>
              <w:t>35 %</w:t>
            </w:r>
          </w:p>
        </w:tc>
        <w:tc>
          <w:tcPr>
            <w:tcW w:w="734" w:type="dxa"/>
            <w:shd w:val="clear" w:color="auto" w:fill="auto"/>
          </w:tcPr>
          <w:p w:rsidR="00F07CBE" w:rsidRPr="00C65908" w:rsidRDefault="00F07CBE" w:rsidP="008E6061">
            <w:pPr>
              <w:jc w:val="center"/>
              <w:rPr>
                <w:sz w:val="20"/>
                <w:szCs w:val="20"/>
              </w:rPr>
            </w:pPr>
            <w:r w:rsidRPr="00C65908">
              <w:rPr>
                <w:sz w:val="20"/>
                <w:szCs w:val="20"/>
              </w:rPr>
              <w:t>20 %</w:t>
            </w:r>
          </w:p>
        </w:tc>
        <w:tc>
          <w:tcPr>
            <w:tcW w:w="967" w:type="dxa"/>
            <w:shd w:val="clear" w:color="auto" w:fill="auto"/>
          </w:tcPr>
          <w:p w:rsidR="00F07CBE" w:rsidRPr="00C65908" w:rsidRDefault="00F07CBE" w:rsidP="008E6061">
            <w:pPr>
              <w:jc w:val="center"/>
              <w:rPr>
                <w:sz w:val="20"/>
                <w:szCs w:val="20"/>
              </w:rPr>
            </w:pPr>
            <w:r w:rsidRPr="00C65908">
              <w:rPr>
                <w:sz w:val="20"/>
                <w:szCs w:val="20"/>
              </w:rPr>
              <w:t>0 %</w:t>
            </w:r>
          </w:p>
        </w:tc>
        <w:tc>
          <w:tcPr>
            <w:tcW w:w="709" w:type="dxa"/>
            <w:shd w:val="clear" w:color="auto" w:fill="auto"/>
          </w:tcPr>
          <w:p w:rsidR="00F07CBE" w:rsidRPr="00C65908" w:rsidRDefault="00F07CBE" w:rsidP="008E6061">
            <w:pPr>
              <w:jc w:val="center"/>
              <w:rPr>
                <w:sz w:val="20"/>
                <w:szCs w:val="20"/>
              </w:rPr>
            </w:pPr>
            <w:r w:rsidRPr="00C65908">
              <w:rPr>
                <w:sz w:val="20"/>
                <w:szCs w:val="20"/>
              </w:rPr>
              <w:t>15 %</w:t>
            </w:r>
          </w:p>
        </w:tc>
        <w:tc>
          <w:tcPr>
            <w:tcW w:w="665" w:type="dxa"/>
            <w:shd w:val="clear" w:color="auto" w:fill="auto"/>
          </w:tcPr>
          <w:p w:rsidR="00F07CBE" w:rsidRPr="00C65908" w:rsidRDefault="00F07CBE" w:rsidP="008E6061">
            <w:pPr>
              <w:jc w:val="center"/>
              <w:rPr>
                <w:sz w:val="20"/>
                <w:szCs w:val="20"/>
              </w:rPr>
            </w:pPr>
            <w:r w:rsidRPr="00C65908">
              <w:rPr>
                <w:sz w:val="20"/>
                <w:szCs w:val="20"/>
              </w:rPr>
              <w:t>5 %</w:t>
            </w:r>
          </w:p>
        </w:tc>
        <w:tc>
          <w:tcPr>
            <w:tcW w:w="610" w:type="dxa"/>
            <w:shd w:val="clear" w:color="auto" w:fill="auto"/>
          </w:tcPr>
          <w:p w:rsidR="00F07CBE" w:rsidRPr="00C65908" w:rsidRDefault="00F07CBE" w:rsidP="008E6061">
            <w:pPr>
              <w:jc w:val="center"/>
              <w:rPr>
                <w:sz w:val="20"/>
                <w:szCs w:val="20"/>
              </w:rPr>
            </w:pPr>
            <w:r w:rsidRPr="00C65908">
              <w:rPr>
                <w:sz w:val="20"/>
                <w:szCs w:val="20"/>
              </w:rPr>
              <w:t>0 %</w:t>
            </w:r>
          </w:p>
        </w:tc>
        <w:tc>
          <w:tcPr>
            <w:tcW w:w="567" w:type="dxa"/>
            <w:shd w:val="clear" w:color="auto" w:fill="auto"/>
          </w:tcPr>
          <w:p w:rsidR="00F07CBE" w:rsidRPr="00C65908" w:rsidRDefault="00F07CBE" w:rsidP="008E6061">
            <w:pPr>
              <w:jc w:val="center"/>
              <w:rPr>
                <w:sz w:val="20"/>
                <w:szCs w:val="20"/>
              </w:rPr>
            </w:pPr>
            <w:r w:rsidRPr="00C65908">
              <w:rPr>
                <w:sz w:val="20"/>
                <w:szCs w:val="20"/>
              </w:rPr>
              <w:t>0 %</w:t>
            </w:r>
          </w:p>
        </w:tc>
        <w:tc>
          <w:tcPr>
            <w:tcW w:w="709" w:type="dxa"/>
            <w:shd w:val="clear" w:color="auto" w:fill="auto"/>
          </w:tcPr>
          <w:p w:rsidR="00F07CBE" w:rsidRPr="00C65908" w:rsidRDefault="00F07CBE" w:rsidP="008E6061">
            <w:pPr>
              <w:jc w:val="center"/>
              <w:rPr>
                <w:sz w:val="20"/>
                <w:szCs w:val="20"/>
              </w:rPr>
            </w:pPr>
            <w:r w:rsidRPr="00C65908">
              <w:rPr>
                <w:sz w:val="20"/>
                <w:szCs w:val="20"/>
              </w:rPr>
              <w:t>0 %</w:t>
            </w:r>
          </w:p>
        </w:tc>
        <w:tc>
          <w:tcPr>
            <w:tcW w:w="567" w:type="dxa"/>
            <w:shd w:val="clear" w:color="auto" w:fill="auto"/>
          </w:tcPr>
          <w:p w:rsidR="00F07CBE" w:rsidRPr="00C65908" w:rsidRDefault="00F07CBE" w:rsidP="008E6061">
            <w:pPr>
              <w:jc w:val="center"/>
              <w:rPr>
                <w:sz w:val="20"/>
                <w:szCs w:val="20"/>
              </w:rPr>
            </w:pPr>
            <w:r w:rsidRPr="00C65908">
              <w:rPr>
                <w:sz w:val="20"/>
                <w:szCs w:val="20"/>
              </w:rPr>
              <w:t>5 %</w:t>
            </w:r>
          </w:p>
        </w:tc>
      </w:tr>
    </w:tbl>
    <w:p w:rsidR="00F07CBE" w:rsidRPr="008B69ED" w:rsidRDefault="00F07CBE" w:rsidP="00F07CBE"/>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671"/>
        <w:gridCol w:w="672"/>
        <w:gridCol w:w="801"/>
        <w:gridCol w:w="778"/>
        <w:gridCol w:w="858"/>
        <w:gridCol w:w="757"/>
        <w:gridCol w:w="709"/>
        <w:gridCol w:w="606"/>
        <w:gridCol w:w="606"/>
        <w:gridCol w:w="606"/>
        <w:gridCol w:w="606"/>
      </w:tblGrid>
      <w:tr w:rsidR="00C65908" w:rsidRPr="004F2ACA" w:rsidTr="00C65908">
        <w:tc>
          <w:tcPr>
            <w:tcW w:w="1650" w:type="dxa"/>
            <w:shd w:val="clear" w:color="auto" w:fill="auto"/>
          </w:tcPr>
          <w:p w:rsidR="00F07CBE" w:rsidRPr="004F2ACA" w:rsidRDefault="00F07CBE" w:rsidP="00F07CBE">
            <w:pPr>
              <w:rPr>
                <w:b/>
              </w:rPr>
            </w:pPr>
            <w:r w:rsidRPr="004F2ACA">
              <w:rPr>
                <w:b/>
              </w:rPr>
              <w:t>Klasse 2b</w:t>
            </w:r>
          </w:p>
        </w:tc>
        <w:tc>
          <w:tcPr>
            <w:tcW w:w="671" w:type="dxa"/>
            <w:shd w:val="clear" w:color="auto" w:fill="auto"/>
          </w:tcPr>
          <w:p w:rsidR="00F07CBE" w:rsidRPr="004F2ACA" w:rsidRDefault="00F07CBE" w:rsidP="008E6061">
            <w:pPr>
              <w:jc w:val="center"/>
              <w:rPr>
                <w:b/>
                <w:sz w:val="20"/>
                <w:szCs w:val="20"/>
              </w:rPr>
            </w:pPr>
            <w:r w:rsidRPr="004F2ACA">
              <w:rPr>
                <w:b/>
                <w:sz w:val="20"/>
                <w:szCs w:val="20"/>
              </w:rPr>
              <w:t>0</w:t>
            </w:r>
          </w:p>
        </w:tc>
        <w:tc>
          <w:tcPr>
            <w:tcW w:w="672" w:type="dxa"/>
            <w:shd w:val="clear" w:color="auto" w:fill="auto"/>
          </w:tcPr>
          <w:p w:rsidR="00F07CBE" w:rsidRPr="004F2ACA" w:rsidRDefault="00F07CBE" w:rsidP="008E6061">
            <w:pPr>
              <w:jc w:val="center"/>
              <w:rPr>
                <w:b/>
                <w:sz w:val="20"/>
                <w:szCs w:val="20"/>
              </w:rPr>
            </w:pPr>
            <w:r w:rsidRPr="004F2ACA">
              <w:rPr>
                <w:b/>
                <w:sz w:val="20"/>
                <w:szCs w:val="20"/>
              </w:rPr>
              <w:t>1</w:t>
            </w:r>
          </w:p>
        </w:tc>
        <w:tc>
          <w:tcPr>
            <w:tcW w:w="801" w:type="dxa"/>
            <w:shd w:val="clear" w:color="auto" w:fill="auto"/>
          </w:tcPr>
          <w:p w:rsidR="00F07CBE" w:rsidRPr="004F2ACA" w:rsidRDefault="00F07CBE" w:rsidP="008E6061">
            <w:pPr>
              <w:jc w:val="center"/>
              <w:rPr>
                <w:b/>
                <w:sz w:val="20"/>
                <w:szCs w:val="20"/>
              </w:rPr>
            </w:pPr>
            <w:r w:rsidRPr="004F2ACA">
              <w:rPr>
                <w:b/>
                <w:sz w:val="20"/>
                <w:szCs w:val="20"/>
              </w:rPr>
              <w:t>2</w:t>
            </w:r>
          </w:p>
        </w:tc>
        <w:tc>
          <w:tcPr>
            <w:tcW w:w="778" w:type="dxa"/>
            <w:shd w:val="clear" w:color="auto" w:fill="auto"/>
          </w:tcPr>
          <w:p w:rsidR="00F07CBE" w:rsidRPr="004F2ACA" w:rsidRDefault="00F07CBE" w:rsidP="008E6061">
            <w:pPr>
              <w:jc w:val="center"/>
              <w:rPr>
                <w:b/>
                <w:sz w:val="20"/>
                <w:szCs w:val="20"/>
              </w:rPr>
            </w:pPr>
            <w:r w:rsidRPr="004F2ACA">
              <w:rPr>
                <w:b/>
                <w:sz w:val="20"/>
                <w:szCs w:val="20"/>
              </w:rPr>
              <w:t>3</w:t>
            </w:r>
          </w:p>
        </w:tc>
        <w:tc>
          <w:tcPr>
            <w:tcW w:w="858" w:type="dxa"/>
            <w:shd w:val="clear" w:color="auto" w:fill="auto"/>
          </w:tcPr>
          <w:p w:rsidR="00F07CBE" w:rsidRPr="004F2ACA" w:rsidRDefault="00F07CBE" w:rsidP="008E6061">
            <w:pPr>
              <w:jc w:val="center"/>
              <w:rPr>
                <w:b/>
                <w:sz w:val="20"/>
                <w:szCs w:val="20"/>
              </w:rPr>
            </w:pPr>
            <w:r w:rsidRPr="004F2ACA">
              <w:rPr>
                <w:b/>
                <w:sz w:val="20"/>
                <w:szCs w:val="20"/>
              </w:rPr>
              <w:t>4</w:t>
            </w:r>
          </w:p>
        </w:tc>
        <w:tc>
          <w:tcPr>
            <w:tcW w:w="757" w:type="dxa"/>
            <w:shd w:val="clear" w:color="auto" w:fill="auto"/>
          </w:tcPr>
          <w:p w:rsidR="00F07CBE" w:rsidRPr="004F2ACA" w:rsidRDefault="00F07CBE" w:rsidP="008E6061">
            <w:pPr>
              <w:jc w:val="center"/>
              <w:rPr>
                <w:b/>
                <w:sz w:val="20"/>
                <w:szCs w:val="20"/>
              </w:rPr>
            </w:pPr>
            <w:r w:rsidRPr="004F2ACA">
              <w:rPr>
                <w:b/>
                <w:sz w:val="20"/>
                <w:szCs w:val="20"/>
              </w:rPr>
              <w:t>5</w:t>
            </w:r>
          </w:p>
        </w:tc>
        <w:tc>
          <w:tcPr>
            <w:tcW w:w="709" w:type="dxa"/>
            <w:shd w:val="clear" w:color="auto" w:fill="auto"/>
          </w:tcPr>
          <w:p w:rsidR="00F07CBE" w:rsidRPr="004F2ACA" w:rsidRDefault="00F07CBE" w:rsidP="008E6061">
            <w:pPr>
              <w:jc w:val="center"/>
              <w:rPr>
                <w:b/>
                <w:sz w:val="20"/>
                <w:szCs w:val="20"/>
              </w:rPr>
            </w:pPr>
            <w:r w:rsidRPr="004F2ACA">
              <w:rPr>
                <w:b/>
                <w:sz w:val="20"/>
                <w:szCs w:val="20"/>
              </w:rPr>
              <w:t>6</w:t>
            </w:r>
          </w:p>
        </w:tc>
        <w:tc>
          <w:tcPr>
            <w:tcW w:w="606" w:type="dxa"/>
            <w:shd w:val="clear" w:color="auto" w:fill="auto"/>
          </w:tcPr>
          <w:p w:rsidR="00F07CBE" w:rsidRPr="004F2ACA" w:rsidRDefault="00F07CBE" w:rsidP="008E6061">
            <w:pPr>
              <w:jc w:val="center"/>
              <w:rPr>
                <w:b/>
                <w:sz w:val="20"/>
                <w:szCs w:val="20"/>
              </w:rPr>
            </w:pPr>
            <w:r w:rsidRPr="004F2ACA">
              <w:rPr>
                <w:b/>
                <w:sz w:val="20"/>
                <w:szCs w:val="20"/>
              </w:rPr>
              <w:t>7</w:t>
            </w:r>
          </w:p>
        </w:tc>
        <w:tc>
          <w:tcPr>
            <w:tcW w:w="606" w:type="dxa"/>
            <w:shd w:val="clear" w:color="auto" w:fill="auto"/>
          </w:tcPr>
          <w:p w:rsidR="00F07CBE" w:rsidRPr="004F2ACA" w:rsidRDefault="00F07CBE" w:rsidP="008E6061">
            <w:pPr>
              <w:jc w:val="center"/>
              <w:rPr>
                <w:b/>
                <w:sz w:val="20"/>
                <w:szCs w:val="20"/>
              </w:rPr>
            </w:pPr>
            <w:r w:rsidRPr="004F2ACA">
              <w:rPr>
                <w:b/>
                <w:sz w:val="20"/>
                <w:szCs w:val="20"/>
              </w:rPr>
              <w:t>8</w:t>
            </w:r>
          </w:p>
        </w:tc>
        <w:tc>
          <w:tcPr>
            <w:tcW w:w="606" w:type="dxa"/>
            <w:shd w:val="clear" w:color="auto" w:fill="auto"/>
          </w:tcPr>
          <w:p w:rsidR="00F07CBE" w:rsidRPr="004F2ACA" w:rsidRDefault="00F07CBE" w:rsidP="008E6061">
            <w:pPr>
              <w:jc w:val="center"/>
              <w:rPr>
                <w:b/>
                <w:sz w:val="20"/>
                <w:szCs w:val="20"/>
              </w:rPr>
            </w:pPr>
            <w:r w:rsidRPr="004F2ACA">
              <w:rPr>
                <w:b/>
                <w:sz w:val="20"/>
                <w:szCs w:val="20"/>
              </w:rPr>
              <w:t>9</w:t>
            </w:r>
          </w:p>
        </w:tc>
        <w:tc>
          <w:tcPr>
            <w:tcW w:w="606" w:type="dxa"/>
            <w:shd w:val="clear" w:color="auto" w:fill="auto"/>
          </w:tcPr>
          <w:p w:rsidR="00F07CBE" w:rsidRPr="004F2ACA" w:rsidRDefault="00F07CBE" w:rsidP="008E6061">
            <w:pPr>
              <w:jc w:val="center"/>
              <w:rPr>
                <w:b/>
                <w:sz w:val="20"/>
                <w:szCs w:val="20"/>
              </w:rPr>
            </w:pPr>
            <w:r w:rsidRPr="004F2ACA">
              <w:rPr>
                <w:b/>
                <w:sz w:val="20"/>
                <w:szCs w:val="20"/>
              </w:rPr>
              <w:t>10</w:t>
            </w:r>
          </w:p>
        </w:tc>
      </w:tr>
      <w:tr w:rsidR="00C65908" w:rsidRPr="008B69ED" w:rsidTr="00C65908">
        <w:tc>
          <w:tcPr>
            <w:tcW w:w="1650" w:type="dxa"/>
            <w:shd w:val="clear" w:color="auto" w:fill="auto"/>
          </w:tcPr>
          <w:p w:rsidR="00C65908" w:rsidRDefault="00F07CBE" w:rsidP="00F07CBE">
            <w:r w:rsidRPr="008B69ED">
              <w:t xml:space="preserve">absolute </w:t>
            </w:r>
          </w:p>
          <w:p w:rsidR="00F07CBE" w:rsidRPr="008B69ED" w:rsidRDefault="00F07CBE" w:rsidP="00F07CBE">
            <w:r w:rsidRPr="008B69ED">
              <w:t>Häufigkeit</w:t>
            </w:r>
          </w:p>
        </w:tc>
        <w:tc>
          <w:tcPr>
            <w:tcW w:w="671" w:type="dxa"/>
            <w:shd w:val="clear" w:color="auto" w:fill="auto"/>
          </w:tcPr>
          <w:p w:rsidR="00F07CBE" w:rsidRPr="00C65908" w:rsidRDefault="00F07CBE" w:rsidP="008E6061">
            <w:pPr>
              <w:jc w:val="center"/>
              <w:rPr>
                <w:sz w:val="20"/>
                <w:szCs w:val="20"/>
              </w:rPr>
            </w:pPr>
            <w:r w:rsidRPr="00C65908">
              <w:rPr>
                <w:sz w:val="20"/>
                <w:szCs w:val="20"/>
              </w:rPr>
              <w:t>1</w:t>
            </w:r>
          </w:p>
        </w:tc>
        <w:tc>
          <w:tcPr>
            <w:tcW w:w="672" w:type="dxa"/>
            <w:shd w:val="clear" w:color="auto" w:fill="auto"/>
          </w:tcPr>
          <w:p w:rsidR="00F07CBE" w:rsidRPr="00C65908" w:rsidRDefault="00F07CBE" w:rsidP="008E6061">
            <w:pPr>
              <w:jc w:val="center"/>
              <w:rPr>
                <w:sz w:val="20"/>
                <w:szCs w:val="20"/>
              </w:rPr>
            </w:pPr>
            <w:r w:rsidRPr="00C65908">
              <w:rPr>
                <w:sz w:val="20"/>
                <w:szCs w:val="20"/>
              </w:rPr>
              <w:t>1</w:t>
            </w:r>
          </w:p>
        </w:tc>
        <w:tc>
          <w:tcPr>
            <w:tcW w:w="801" w:type="dxa"/>
            <w:shd w:val="clear" w:color="auto" w:fill="auto"/>
          </w:tcPr>
          <w:p w:rsidR="00F07CBE" w:rsidRPr="00C65908" w:rsidRDefault="00F07CBE" w:rsidP="008E6061">
            <w:pPr>
              <w:jc w:val="center"/>
              <w:rPr>
                <w:sz w:val="20"/>
                <w:szCs w:val="20"/>
              </w:rPr>
            </w:pPr>
            <w:r w:rsidRPr="00C65908">
              <w:rPr>
                <w:sz w:val="20"/>
                <w:szCs w:val="20"/>
              </w:rPr>
              <w:t>7</w:t>
            </w:r>
          </w:p>
        </w:tc>
        <w:tc>
          <w:tcPr>
            <w:tcW w:w="778" w:type="dxa"/>
            <w:shd w:val="clear" w:color="auto" w:fill="auto"/>
          </w:tcPr>
          <w:p w:rsidR="00F07CBE" w:rsidRPr="00C65908" w:rsidRDefault="00F07CBE" w:rsidP="008E6061">
            <w:pPr>
              <w:jc w:val="center"/>
              <w:rPr>
                <w:sz w:val="20"/>
                <w:szCs w:val="20"/>
              </w:rPr>
            </w:pPr>
            <w:r w:rsidRPr="00C65908">
              <w:rPr>
                <w:sz w:val="20"/>
                <w:szCs w:val="20"/>
              </w:rPr>
              <w:t>9</w:t>
            </w:r>
          </w:p>
        </w:tc>
        <w:tc>
          <w:tcPr>
            <w:tcW w:w="858" w:type="dxa"/>
            <w:shd w:val="clear" w:color="auto" w:fill="auto"/>
          </w:tcPr>
          <w:p w:rsidR="00F07CBE" w:rsidRPr="00C65908" w:rsidRDefault="00F07CBE" w:rsidP="008E6061">
            <w:pPr>
              <w:jc w:val="center"/>
              <w:rPr>
                <w:sz w:val="20"/>
                <w:szCs w:val="20"/>
              </w:rPr>
            </w:pPr>
            <w:r w:rsidRPr="00C65908">
              <w:rPr>
                <w:sz w:val="20"/>
                <w:szCs w:val="20"/>
              </w:rPr>
              <w:t>5</w:t>
            </w:r>
          </w:p>
        </w:tc>
        <w:tc>
          <w:tcPr>
            <w:tcW w:w="757" w:type="dxa"/>
            <w:shd w:val="clear" w:color="auto" w:fill="auto"/>
          </w:tcPr>
          <w:p w:rsidR="00F07CBE" w:rsidRPr="00C65908" w:rsidRDefault="00F07CBE" w:rsidP="008E6061">
            <w:pPr>
              <w:jc w:val="center"/>
              <w:rPr>
                <w:sz w:val="20"/>
                <w:szCs w:val="20"/>
              </w:rPr>
            </w:pPr>
            <w:r w:rsidRPr="00C65908">
              <w:rPr>
                <w:sz w:val="20"/>
                <w:szCs w:val="20"/>
              </w:rPr>
              <w:t>2</w:t>
            </w:r>
          </w:p>
        </w:tc>
        <w:tc>
          <w:tcPr>
            <w:tcW w:w="709" w:type="dxa"/>
            <w:shd w:val="clear" w:color="auto" w:fill="auto"/>
          </w:tcPr>
          <w:p w:rsidR="00F07CBE" w:rsidRPr="00C65908" w:rsidRDefault="00F07CBE" w:rsidP="008E6061">
            <w:pPr>
              <w:jc w:val="center"/>
              <w:rPr>
                <w:sz w:val="20"/>
                <w:szCs w:val="20"/>
              </w:rPr>
            </w:pPr>
            <w:r w:rsidRPr="00C65908">
              <w:rPr>
                <w:sz w:val="20"/>
                <w:szCs w:val="20"/>
              </w:rPr>
              <w:t>1</w:t>
            </w:r>
          </w:p>
        </w:tc>
        <w:tc>
          <w:tcPr>
            <w:tcW w:w="606" w:type="dxa"/>
            <w:shd w:val="clear" w:color="auto" w:fill="auto"/>
          </w:tcPr>
          <w:p w:rsidR="00F07CBE" w:rsidRPr="00C65908" w:rsidRDefault="00F07CBE" w:rsidP="008E6061">
            <w:pPr>
              <w:jc w:val="center"/>
              <w:rPr>
                <w:sz w:val="20"/>
                <w:szCs w:val="20"/>
              </w:rPr>
            </w:pPr>
            <w:r w:rsidRPr="00C65908">
              <w:rPr>
                <w:sz w:val="20"/>
                <w:szCs w:val="20"/>
              </w:rPr>
              <w:t>0</w:t>
            </w:r>
          </w:p>
        </w:tc>
        <w:tc>
          <w:tcPr>
            <w:tcW w:w="606" w:type="dxa"/>
            <w:shd w:val="clear" w:color="auto" w:fill="auto"/>
          </w:tcPr>
          <w:p w:rsidR="00F07CBE" w:rsidRPr="00C65908" w:rsidRDefault="00F07CBE" w:rsidP="008E6061">
            <w:pPr>
              <w:jc w:val="center"/>
              <w:rPr>
                <w:sz w:val="20"/>
                <w:szCs w:val="20"/>
              </w:rPr>
            </w:pPr>
            <w:r w:rsidRPr="00C65908">
              <w:rPr>
                <w:sz w:val="20"/>
                <w:szCs w:val="20"/>
              </w:rPr>
              <w:t>0</w:t>
            </w:r>
          </w:p>
        </w:tc>
        <w:tc>
          <w:tcPr>
            <w:tcW w:w="606" w:type="dxa"/>
            <w:shd w:val="clear" w:color="auto" w:fill="auto"/>
          </w:tcPr>
          <w:p w:rsidR="00F07CBE" w:rsidRPr="00C65908" w:rsidRDefault="00F07CBE" w:rsidP="008E6061">
            <w:pPr>
              <w:jc w:val="center"/>
              <w:rPr>
                <w:sz w:val="20"/>
                <w:szCs w:val="20"/>
              </w:rPr>
            </w:pPr>
            <w:r w:rsidRPr="00C65908">
              <w:rPr>
                <w:sz w:val="20"/>
                <w:szCs w:val="20"/>
              </w:rPr>
              <w:t>0</w:t>
            </w:r>
          </w:p>
        </w:tc>
        <w:tc>
          <w:tcPr>
            <w:tcW w:w="606" w:type="dxa"/>
            <w:shd w:val="clear" w:color="auto" w:fill="auto"/>
          </w:tcPr>
          <w:p w:rsidR="00F07CBE" w:rsidRPr="00C65908" w:rsidRDefault="00F07CBE" w:rsidP="008E6061">
            <w:pPr>
              <w:jc w:val="center"/>
              <w:rPr>
                <w:sz w:val="20"/>
                <w:szCs w:val="20"/>
              </w:rPr>
            </w:pPr>
            <w:r w:rsidRPr="00C65908">
              <w:rPr>
                <w:sz w:val="20"/>
                <w:szCs w:val="20"/>
              </w:rPr>
              <w:t>0</w:t>
            </w:r>
          </w:p>
        </w:tc>
      </w:tr>
      <w:tr w:rsidR="00C65908" w:rsidRPr="008B69ED" w:rsidTr="00C65908">
        <w:tc>
          <w:tcPr>
            <w:tcW w:w="1650" w:type="dxa"/>
            <w:shd w:val="clear" w:color="auto" w:fill="auto"/>
          </w:tcPr>
          <w:p w:rsidR="00C65908" w:rsidRDefault="00F07CBE" w:rsidP="00F07CBE">
            <w:r w:rsidRPr="008B69ED">
              <w:t xml:space="preserve">relative </w:t>
            </w:r>
          </w:p>
          <w:p w:rsidR="00F07CBE" w:rsidRPr="008B69ED" w:rsidRDefault="00F07CBE" w:rsidP="00F07CBE">
            <w:r w:rsidRPr="008B69ED">
              <w:t>Häufigkeit</w:t>
            </w:r>
          </w:p>
        </w:tc>
        <w:tc>
          <w:tcPr>
            <w:tcW w:w="671" w:type="dxa"/>
            <w:shd w:val="clear" w:color="auto" w:fill="auto"/>
          </w:tcPr>
          <w:p w:rsidR="00F07CBE" w:rsidRPr="00C65908" w:rsidRDefault="00F07CBE" w:rsidP="008E6061">
            <w:pPr>
              <w:jc w:val="center"/>
              <w:rPr>
                <w:sz w:val="20"/>
                <w:szCs w:val="20"/>
              </w:rPr>
            </w:pPr>
            <w:r w:rsidRPr="00C65908">
              <w:rPr>
                <w:sz w:val="20"/>
                <w:szCs w:val="20"/>
              </w:rPr>
              <w:t>0</w:t>
            </w:r>
          </w:p>
        </w:tc>
        <w:tc>
          <w:tcPr>
            <w:tcW w:w="672"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26</m:t>
                    </m:r>
                  </m:den>
                </m:f>
              </m:oMath>
            </m:oMathPara>
          </w:p>
        </w:tc>
        <w:tc>
          <w:tcPr>
            <w:tcW w:w="801"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7</m:t>
                    </m:r>
                  </m:num>
                  <m:den>
                    <m:r>
                      <w:rPr>
                        <w:rFonts w:ascii="Cambria Math" w:hAnsi="Cambria Math"/>
                        <w:sz w:val="20"/>
                        <w:szCs w:val="20"/>
                      </w:rPr>
                      <m:t>26</m:t>
                    </m:r>
                  </m:den>
                </m:f>
              </m:oMath>
            </m:oMathPara>
          </w:p>
        </w:tc>
        <w:tc>
          <w:tcPr>
            <w:tcW w:w="778"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26</m:t>
                    </m:r>
                  </m:den>
                </m:f>
              </m:oMath>
            </m:oMathPara>
          </w:p>
        </w:tc>
        <w:tc>
          <w:tcPr>
            <w:tcW w:w="858"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26</m:t>
                    </m:r>
                  </m:den>
                </m:f>
              </m:oMath>
            </m:oMathPara>
          </w:p>
        </w:tc>
        <w:tc>
          <w:tcPr>
            <w:tcW w:w="757"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26</m:t>
                    </m:r>
                  </m:den>
                </m:f>
              </m:oMath>
            </m:oMathPara>
          </w:p>
        </w:tc>
        <w:tc>
          <w:tcPr>
            <w:tcW w:w="709" w:type="dxa"/>
            <w:shd w:val="clear" w:color="auto" w:fill="auto"/>
          </w:tcPr>
          <w:p w:rsidR="00F07CBE" w:rsidRPr="00C65908" w:rsidRDefault="00EC3F82" w:rsidP="008E6061">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26</m:t>
                    </m:r>
                  </m:den>
                </m:f>
              </m:oMath>
            </m:oMathPara>
          </w:p>
        </w:tc>
        <w:tc>
          <w:tcPr>
            <w:tcW w:w="606" w:type="dxa"/>
            <w:shd w:val="clear" w:color="auto" w:fill="auto"/>
          </w:tcPr>
          <w:p w:rsidR="00F07CBE" w:rsidRPr="00C65908" w:rsidRDefault="00F07CBE" w:rsidP="008E6061">
            <w:pPr>
              <w:jc w:val="center"/>
              <w:rPr>
                <w:sz w:val="20"/>
                <w:szCs w:val="20"/>
              </w:rPr>
            </w:pPr>
            <w:r w:rsidRPr="00C65908">
              <w:rPr>
                <w:sz w:val="20"/>
                <w:szCs w:val="20"/>
              </w:rPr>
              <w:t>0</w:t>
            </w:r>
          </w:p>
        </w:tc>
        <w:tc>
          <w:tcPr>
            <w:tcW w:w="606" w:type="dxa"/>
            <w:shd w:val="clear" w:color="auto" w:fill="auto"/>
          </w:tcPr>
          <w:p w:rsidR="00F07CBE" w:rsidRPr="00C65908" w:rsidRDefault="00F07CBE" w:rsidP="008E6061">
            <w:pPr>
              <w:jc w:val="center"/>
              <w:rPr>
                <w:sz w:val="20"/>
                <w:szCs w:val="20"/>
              </w:rPr>
            </w:pPr>
            <w:r w:rsidRPr="00C65908">
              <w:rPr>
                <w:sz w:val="20"/>
                <w:szCs w:val="20"/>
              </w:rPr>
              <w:t>0</w:t>
            </w:r>
          </w:p>
        </w:tc>
        <w:tc>
          <w:tcPr>
            <w:tcW w:w="606" w:type="dxa"/>
            <w:shd w:val="clear" w:color="auto" w:fill="auto"/>
          </w:tcPr>
          <w:p w:rsidR="00F07CBE" w:rsidRPr="00C65908" w:rsidRDefault="00F07CBE" w:rsidP="008E6061">
            <w:pPr>
              <w:jc w:val="center"/>
              <w:rPr>
                <w:sz w:val="20"/>
                <w:szCs w:val="20"/>
              </w:rPr>
            </w:pPr>
            <w:r w:rsidRPr="00C65908">
              <w:rPr>
                <w:sz w:val="20"/>
                <w:szCs w:val="20"/>
              </w:rPr>
              <w:t>0</w:t>
            </w:r>
          </w:p>
        </w:tc>
        <w:tc>
          <w:tcPr>
            <w:tcW w:w="606" w:type="dxa"/>
            <w:shd w:val="clear" w:color="auto" w:fill="auto"/>
          </w:tcPr>
          <w:p w:rsidR="00F07CBE" w:rsidRPr="00C65908" w:rsidRDefault="00F07CBE" w:rsidP="008E6061">
            <w:pPr>
              <w:jc w:val="center"/>
              <w:rPr>
                <w:sz w:val="20"/>
                <w:szCs w:val="20"/>
              </w:rPr>
            </w:pPr>
            <w:r w:rsidRPr="00C65908">
              <w:rPr>
                <w:sz w:val="20"/>
                <w:szCs w:val="20"/>
              </w:rPr>
              <w:t>0</w:t>
            </w:r>
          </w:p>
        </w:tc>
      </w:tr>
      <w:tr w:rsidR="00C65908" w:rsidRPr="008B69ED" w:rsidTr="00C65908">
        <w:tc>
          <w:tcPr>
            <w:tcW w:w="1650" w:type="dxa"/>
            <w:shd w:val="clear" w:color="auto" w:fill="auto"/>
          </w:tcPr>
          <w:p w:rsidR="00F07CBE" w:rsidRPr="008B69ED" w:rsidRDefault="008E6061" w:rsidP="00F07CBE">
            <w:r>
              <w:t>proz</w:t>
            </w:r>
            <w:r w:rsidR="00F07CBE" w:rsidRPr="008B69ED">
              <w:t xml:space="preserve">. Häufigkeit </w:t>
            </w:r>
          </w:p>
        </w:tc>
        <w:tc>
          <w:tcPr>
            <w:tcW w:w="671" w:type="dxa"/>
            <w:shd w:val="clear" w:color="auto" w:fill="auto"/>
          </w:tcPr>
          <w:p w:rsidR="00F07CBE" w:rsidRPr="00C65908" w:rsidRDefault="00F07CBE" w:rsidP="008E6061">
            <w:pPr>
              <w:jc w:val="center"/>
              <w:rPr>
                <w:sz w:val="20"/>
                <w:szCs w:val="20"/>
              </w:rPr>
            </w:pPr>
            <w:r w:rsidRPr="00C65908">
              <w:rPr>
                <w:sz w:val="20"/>
                <w:szCs w:val="20"/>
              </w:rPr>
              <w:t>3,8 %</w:t>
            </w:r>
          </w:p>
        </w:tc>
        <w:tc>
          <w:tcPr>
            <w:tcW w:w="672" w:type="dxa"/>
            <w:shd w:val="clear" w:color="auto" w:fill="auto"/>
          </w:tcPr>
          <w:p w:rsidR="00F07CBE" w:rsidRPr="00C65908" w:rsidRDefault="00F07CBE" w:rsidP="008E6061">
            <w:pPr>
              <w:jc w:val="center"/>
              <w:rPr>
                <w:sz w:val="20"/>
                <w:szCs w:val="20"/>
              </w:rPr>
            </w:pPr>
            <w:r w:rsidRPr="00C65908">
              <w:rPr>
                <w:sz w:val="20"/>
                <w:szCs w:val="20"/>
              </w:rPr>
              <w:t>3,8 %</w:t>
            </w:r>
          </w:p>
        </w:tc>
        <w:tc>
          <w:tcPr>
            <w:tcW w:w="801" w:type="dxa"/>
            <w:shd w:val="clear" w:color="auto" w:fill="auto"/>
          </w:tcPr>
          <w:p w:rsidR="00F07CBE" w:rsidRPr="00C65908" w:rsidRDefault="00F07CBE" w:rsidP="008E6061">
            <w:pPr>
              <w:jc w:val="center"/>
              <w:rPr>
                <w:sz w:val="20"/>
                <w:szCs w:val="20"/>
              </w:rPr>
            </w:pPr>
            <w:r w:rsidRPr="00C65908">
              <w:rPr>
                <w:sz w:val="20"/>
                <w:szCs w:val="20"/>
              </w:rPr>
              <w:t>27 %</w:t>
            </w:r>
          </w:p>
        </w:tc>
        <w:tc>
          <w:tcPr>
            <w:tcW w:w="778" w:type="dxa"/>
            <w:shd w:val="clear" w:color="auto" w:fill="auto"/>
          </w:tcPr>
          <w:p w:rsidR="00F07CBE" w:rsidRPr="00C65908" w:rsidRDefault="00F07CBE" w:rsidP="008E6061">
            <w:pPr>
              <w:jc w:val="center"/>
              <w:rPr>
                <w:sz w:val="20"/>
                <w:szCs w:val="20"/>
              </w:rPr>
            </w:pPr>
            <w:r w:rsidRPr="00C65908">
              <w:rPr>
                <w:sz w:val="20"/>
                <w:szCs w:val="20"/>
              </w:rPr>
              <w:t>34,7 %</w:t>
            </w:r>
          </w:p>
        </w:tc>
        <w:tc>
          <w:tcPr>
            <w:tcW w:w="858" w:type="dxa"/>
            <w:shd w:val="clear" w:color="auto" w:fill="auto"/>
          </w:tcPr>
          <w:p w:rsidR="00F07CBE" w:rsidRPr="00C65908" w:rsidRDefault="00F07CBE" w:rsidP="008E6061">
            <w:pPr>
              <w:jc w:val="center"/>
              <w:rPr>
                <w:sz w:val="20"/>
                <w:szCs w:val="20"/>
              </w:rPr>
            </w:pPr>
            <w:r w:rsidRPr="00C65908">
              <w:rPr>
                <w:sz w:val="20"/>
                <w:szCs w:val="20"/>
              </w:rPr>
              <w:t>19,2 %</w:t>
            </w:r>
          </w:p>
        </w:tc>
        <w:tc>
          <w:tcPr>
            <w:tcW w:w="757" w:type="dxa"/>
            <w:shd w:val="clear" w:color="auto" w:fill="auto"/>
          </w:tcPr>
          <w:p w:rsidR="00F07CBE" w:rsidRPr="00C65908" w:rsidRDefault="00F07CBE" w:rsidP="008E6061">
            <w:pPr>
              <w:jc w:val="center"/>
              <w:rPr>
                <w:sz w:val="20"/>
                <w:szCs w:val="20"/>
              </w:rPr>
            </w:pPr>
            <w:r w:rsidRPr="00C65908">
              <w:rPr>
                <w:sz w:val="20"/>
                <w:szCs w:val="20"/>
              </w:rPr>
              <w:t>7,7 %</w:t>
            </w:r>
          </w:p>
        </w:tc>
        <w:tc>
          <w:tcPr>
            <w:tcW w:w="709" w:type="dxa"/>
            <w:shd w:val="clear" w:color="auto" w:fill="auto"/>
          </w:tcPr>
          <w:p w:rsidR="00F07CBE" w:rsidRPr="00C65908" w:rsidRDefault="00F07CBE" w:rsidP="008E6061">
            <w:pPr>
              <w:jc w:val="center"/>
              <w:rPr>
                <w:sz w:val="20"/>
                <w:szCs w:val="20"/>
              </w:rPr>
            </w:pPr>
            <w:r w:rsidRPr="00C65908">
              <w:rPr>
                <w:sz w:val="20"/>
                <w:szCs w:val="20"/>
              </w:rPr>
              <w:t>3,8 %</w:t>
            </w:r>
          </w:p>
        </w:tc>
        <w:tc>
          <w:tcPr>
            <w:tcW w:w="606" w:type="dxa"/>
            <w:shd w:val="clear" w:color="auto" w:fill="auto"/>
          </w:tcPr>
          <w:p w:rsidR="00F07CBE" w:rsidRPr="00C65908" w:rsidRDefault="00F07CBE" w:rsidP="008E6061">
            <w:pPr>
              <w:jc w:val="center"/>
              <w:rPr>
                <w:sz w:val="20"/>
                <w:szCs w:val="20"/>
              </w:rPr>
            </w:pPr>
            <w:r w:rsidRPr="00C65908">
              <w:rPr>
                <w:sz w:val="20"/>
                <w:szCs w:val="20"/>
              </w:rPr>
              <w:t>0 %</w:t>
            </w:r>
          </w:p>
        </w:tc>
        <w:tc>
          <w:tcPr>
            <w:tcW w:w="606" w:type="dxa"/>
            <w:shd w:val="clear" w:color="auto" w:fill="auto"/>
          </w:tcPr>
          <w:p w:rsidR="00F07CBE" w:rsidRPr="00C65908" w:rsidRDefault="00F07CBE" w:rsidP="008E6061">
            <w:pPr>
              <w:jc w:val="center"/>
              <w:rPr>
                <w:sz w:val="20"/>
                <w:szCs w:val="20"/>
              </w:rPr>
            </w:pPr>
            <w:r w:rsidRPr="00C65908">
              <w:rPr>
                <w:sz w:val="20"/>
                <w:szCs w:val="20"/>
              </w:rPr>
              <w:t>0 %</w:t>
            </w:r>
          </w:p>
        </w:tc>
        <w:tc>
          <w:tcPr>
            <w:tcW w:w="606" w:type="dxa"/>
            <w:shd w:val="clear" w:color="auto" w:fill="auto"/>
          </w:tcPr>
          <w:p w:rsidR="00F07CBE" w:rsidRPr="00C65908" w:rsidRDefault="00F07CBE" w:rsidP="008E6061">
            <w:pPr>
              <w:jc w:val="center"/>
              <w:rPr>
                <w:sz w:val="20"/>
                <w:szCs w:val="20"/>
              </w:rPr>
            </w:pPr>
            <w:r w:rsidRPr="00C65908">
              <w:rPr>
                <w:sz w:val="20"/>
                <w:szCs w:val="20"/>
              </w:rPr>
              <w:t>0 %</w:t>
            </w:r>
          </w:p>
        </w:tc>
        <w:tc>
          <w:tcPr>
            <w:tcW w:w="606" w:type="dxa"/>
            <w:shd w:val="clear" w:color="auto" w:fill="auto"/>
          </w:tcPr>
          <w:p w:rsidR="00F07CBE" w:rsidRPr="00C65908" w:rsidRDefault="00F07CBE" w:rsidP="008E6061">
            <w:pPr>
              <w:jc w:val="center"/>
              <w:rPr>
                <w:sz w:val="20"/>
                <w:szCs w:val="20"/>
              </w:rPr>
            </w:pPr>
            <w:r w:rsidRPr="00C65908">
              <w:rPr>
                <w:sz w:val="20"/>
                <w:szCs w:val="20"/>
              </w:rPr>
              <w:t>0 %</w:t>
            </w:r>
          </w:p>
        </w:tc>
      </w:tr>
    </w:tbl>
    <w:p w:rsidR="00F07CBE" w:rsidRPr="008B69ED" w:rsidRDefault="00586555" w:rsidP="00F07CBE">
      <w:r>
        <w:t>Da beide Klassen eine unterschiedliche Schüleranzahl haben, können für einen Vergleich nur d</w:t>
      </w:r>
      <w:r w:rsidR="00F07CBE" w:rsidRPr="008B69ED">
        <w:t>ie A</w:t>
      </w:r>
      <w:r w:rsidR="00F07CBE" w:rsidRPr="008B69ED">
        <w:t>n</w:t>
      </w:r>
      <w:r w:rsidR="00F07CBE" w:rsidRPr="008B69ED">
        <w:t>teile miteinander verglichen werden. Daraus ergibt sich hier, dass in der Klasse 2a 35 % der Schüler 2 Runden gelaufen sind und in der Klasse 2b nur 27 % der Schüler, obwohl die absoluten Häufigkeiten in beiden Klassen gleich sind.</w:t>
      </w:r>
    </w:p>
    <w:p w:rsidR="00F07CBE" w:rsidRPr="00034122" w:rsidRDefault="00F07CBE" w:rsidP="00034122">
      <w:pPr>
        <w:pStyle w:val="berschrift4"/>
      </w:pPr>
      <w:bookmarkStart w:id="62" w:name="_Toc333745630"/>
      <w:bookmarkStart w:id="63" w:name="_Toc335223819"/>
      <w:bookmarkStart w:id="64" w:name="_Toc360184445"/>
      <w:bookmarkStart w:id="65" w:name="_Toc360377331"/>
      <w:bookmarkStart w:id="66" w:name="_Toc361039254"/>
      <w:bookmarkStart w:id="67" w:name="_Toc378674007"/>
      <w:r w:rsidRPr="00034122">
        <w:t>Hinweise für den Unterricht</w:t>
      </w:r>
      <w:bookmarkEnd w:id="62"/>
      <w:bookmarkEnd w:id="63"/>
      <w:bookmarkEnd w:id="64"/>
      <w:bookmarkEnd w:id="65"/>
      <w:bookmarkEnd w:id="66"/>
      <w:bookmarkEnd w:id="67"/>
    </w:p>
    <w:p w:rsidR="00F07CBE" w:rsidRPr="008B69ED" w:rsidRDefault="00F07CBE" w:rsidP="00034122">
      <w:pPr>
        <w:pStyle w:val="berschrift5"/>
      </w:pPr>
      <w:r w:rsidRPr="008B69ED">
        <w:t>Wie kann eine Datenerfassung in der Grundschule durchgeführt werden?</w:t>
      </w:r>
    </w:p>
    <w:p w:rsidR="00F07CBE" w:rsidRPr="008B69ED" w:rsidRDefault="00F07CBE" w:rsidP="00F07CBE">
      <w:pPr>
        <w:rPr>
          <w:rStyle w:val="SchwacheHervorhebung"/>
          <w:rFonts w:asciiTheme="minorHAnsi" w:hAnsiTheme="minorHAnsi"/>
        </w:rPr>
      </w:pPr>
      <w:r w:rsidRPr="008B69ED">
        <w:rPr>
          <w:rStyle w:val="SchwacheHervorhebung"/>
          <w:rFonts w:asciiTheme="minorHAnsi" w:hAnsiTheme="minorHAnsi"/>
        </w:rPr>
        <w:t>Datenerfassung im Anfangsunterricht</w:t>
      </w:r>
    </w:p>
    <w:p w:rsidR="00F07CBE" w:rsidRPr="008B69ED" w:rsidRDefault="00F07CBE" w:rsidP="00F07CBE">
      <w:r w:rsidRPr="008B69ED">
        <w:t>Im Unterricht der Grundschule beginnt die Datenerfassung bei einfachen Befragungen mit zwei mö</w:t>
      </w:r>
      <w:r w:rsidRPr="008B69ED">
        <w:t>g</w:t>
      </w:r>
      <w:r w:rsidRPr="008B69ED">
        <w:t>lichen Ergebnissen, wie z. B. „Nimmst du am</w:t>
      </w:r>
      <w:r w:rsidR="007303B4">
        <w:t xml:space="preserve"> Sponsorenlauf teil?“ Jeder Schüler</w:t>
      </w:r>
      <w:r w:rsidRPr="008B69ED">
        <w:t xml:space="preserve"> kann einen Steckwü</w:t>
      </w:r>
      <w:r w:rsidRPr="008B69ED">
        <w:t>r</w:t>
      </w:r>
      <w:r w:rsidRPr="008B69ED">
        <w:t xml:space="preserve">fel oder einen Spielchip auf eines der Ergebnisse legen. </w:t>
      </w:r>
      <w:r w:rsidR="007303B4">
        <w:t>Dabei erkennen die Schüler schnell</w:t>
      </w:r>
      <w:r w:rsidRPr="008B69ED">
        <w:t>, dass di</w:t>
      </w:r>
      <w:r w:rsidRPr="008B69ED">
        <w:t>e</w:t>
      </w:r>
      <w:r w:rsidRPr="008B69ED">
        <w:t>se Form der Datenerfassung sehr unübersichtlich ist. Aus diesem Grund wird eine Möglichkeit der übersichtlichen Darstellung benötigt. Die Schüler könnten nun die Häufigkeiten in Fünfer-Bündel legen, damit besser gezählt werden kann. Aus dieser Bündelung sollte sich dann die Strichliste entw</w:t>
      </w:r>
      <w:r w:rsidRPr="008B69ED">
        <w:t>i</w:t>
      </w:r>
      <w:r w:rsidRPr="008B69ED">
        <w:t xml:space="preserve">ckeln. Hier kann von der Lehrkraft gefragt werden, wie gezählt werden kann, wenn keine Materialien vorhanden sind. Die Schüler werden dann auf die Finger kommen oder auch auf Striche an der Tafel. Dann kann zunächst die gleiche Befragung mithilfe der Striche an der Tafel durchgeführt werden. </w:t>
      </w:r>
      <w:r w:rsidR="006667A2">
        <w:t>Es</w:t>
      </w:r>
      <w:r w:rsidRPr="008B69ED">
        <w:t xml:space="preserve"> </w:t>
      </w:r>
      <w:r w:rsidRPr="008B69ED">
        <w:lastRenderedPageBreak/>
        <w:t>wird schnell sichtbar, dass auch hier zum besseren Zählen die Striche gebündelt werden müssen. Dies kann zunächst durch Einkreisen von Fünfer-Bündeln erfolgen. Im nächsten Schritt wäre dann zu übe</w:t>
      </w:r>
      <w:r w:rsidRPr="008B69ED">
        <w:t>r</w:t>
      </w:r>
      <w:r w:rsidRPr="008B69ED">
        <w:t>legen, wie gleich beim Zählen die Bündel festgelegt werden können und die Lehrkraft gibt dann die Variante der Strichdarstellung als einfachere Darstellung vor. Da zum einen die motorischen Fähi</w:t>
      </w:r>
      <w:r w:rsidRPr="008B69ED">
        <w:t>g</w:t>
      </w:r>
      <w:r w:rsidRPr="008B69ED">
        <w:t>keiten der Schüler im Anfangsunterricht noch nicht so ausgeprägt sind und zum anderen eine Stric</w:t>
      </w:r>
      <w:r w:rsidRPr="008B69ED">
        <w:t>h</w:t>
      </w:r>
      <w:r w:rsidRPr="008B69ED">
        <w:t>liste erst durch die Bündelung mehrerer Häufigkeiten eine Verbesserung der Darstellung ist, em</w:t>
      </w:r>
      <w:r w:rsidRPr="008B69ED">
        <w:t>p</w:t>
      </w:r>
      <w:r w:rsidRPr="008B69ED">
        <w:t>fiehlt sich hier die Einführung nach dem vollständigen Erschließen des 20er-Zahlenraumes. Eine a</w:t>
      </w:r>
      <w:r w:rsidRPr="008B69ED">
        <w:t>n</w:t>
      </w:r>
      <w:r w:rsidRPr="008B69ED">
        <w:t xml:space="preserve">dere Möglichkeit ist, dass die Darstellung einer Zahl mithilfe von Strichen den Schülern auch als eine Form der Zahldarstellung gezeigt werden kann. Beim Zählen von Objekten sollte sie deswegen eine Rolle spielen und auch schon hier eingeführt werden. Dabei muss deutlich werden, dass es einen Unterschied zwischen dem Zählen im Kopf und dem Erfassen der Anzahlen mittels der Strichliste gibt. Es geht hier nicht darum, die Gesamtanzahl zu ermitteln und danach diese als Strichbild darzustellen. Für das Erfassen der Anzahlen bieten sich verschiedene Zählbilder an. </w:t>
      </w:r>
    </w:p>
    <w:p w:rsidR="00F07CBE" w:rsidRPr="008B69ED" w:rsidRDefault="00F07CBE" w:rsidP="00F07CBE">
      <w:pPr>
        <w:rPr>
          <w:rStyle w:val="SchwacheHervorhebung"/>
          <w:rFonts w:asciiTheme="minorHAnsi" w:hAnsiTheme="minorHAnsi"/>
        </w:rPr>
      </w:pPr>
      <w:r w:rsidRPr="008B69ED">
        <w:rPr>
          <w:rStyle w:val="SchwacheHervorhebung"/>
          <w:rFonts w:asciiTheme="minorHAnsi" w:hAnsiTheme="minorHAnsi"/>
        </w:rPr>
        <w:t>Schwierigkeiten mit Strichlisten</w:t>
      </w:r>
    </w:p>
    <w:p w:rsidR="00F07CBE" w:rsidRPr="008B69ED" w:rsidRDefault="00F07CBE" w:rsidP="00F07CBE">
      <w:r w:rsidRPr="008B69ED">
        <w:t>Bei der Erarbeitung der Strichliste müssen auch die motorischen Fähigkeiten der Schüler beachtet werden. Es kann durchaus zu Problemen bei der Erstellung einer Fünfer-Bündelung kommen. Hier sollte zunächst mit großen Strichen gearbeitet werden. Dabei ist die Lage des fünften Striches nicht entscheidend. Wichtig ist hier nur, dass er die anderen 4 Striche durchstreicht.</w:t>
      </w:r>
    </w:p>
    <w:p w:rsidR="00F07CBE" w:rsidRPr="008B69ED" w:rsidRDefault="00F07CBE" w:rsidP="00F07CBE">
      <w:pPr>
        <w:rPr>
          <w:rStyle w:val="SchwacheHervorhebung"/>
          <w:rFonts w:asciiTheme="minorHAnsi" w:hAnsiTheme="minorHAnsi"/>
        </w:rPr>
      </w:pPr>
      <w:r w:rsidRPr="008B69ED">
        <w:rPr>
          <w:rStyle w:val="SchwacheHervorhebung"/>
          <w:rFonts w:asciiTheme="minorHAnsi" w:hAnsiTheme="minorHAnsi"/>
        </w:rPr>
        <w:t>Umgang mit Urlisten</w:t>
      </w:r>
    </w:p>
    <w:p w:rsidR="00F07CBE" w:rsidRPr="008B69ED" w:rsidRDefault="00F07CBE" w:rsidP="00F07CBE">
      <w:r w:rsidRPr="008B69ED">
        <w:t>Die Urliste kann später zur Erfassung von Daten mit vielen Ergebnissen eingeführt werden. Häufig wird sie in der zweiten Klasse zur Sammlung von Daten rund um das Wetter eingesetzt (z. B. Temp</w:t>
      </w:r>
      <w:r w:rsidRPr="008B69ED">
        <w:t>e</w:t>
      </w:r>
      <w:r w:rsidRPr="008B69ED">
        <w:t xml:space="preserve">raturmessungen). </w:t>
      </w:r>
    </w:p>
    <w:p w:rsidR="00F07CBE" w:rsidRPr="008B69ED" w:rsidRDefault="00F07CBE" w:rsidP="00F07CBE">
      <w:r w:rsidRPr="008B69ED">
        <w:t>Für die Einführung ist sie sehr unübersichtlich und für die Schüler nicht gut erfassbar. Manchmal müssen aber vorhandene Urlisten in eine Häufigkeitstabelle übertragen werden. Dabei sollte der Schüler mit der Nichtschreibhand immer auf das erfasste Ergebnis tippen und dabei mit der Schrei</w:t>
      </w:r>
      <w:r w:rsidRPr="008B69ED">
        <w:t>b</w:t>
      </w:r>
      <w:r w:rsidRPr="008B69ED">
        <w:t>hand den entsprechenden Strich in der Strichliste an der richtigen Stelle erstellen. Die Übertragung der Daten aus der Urliste in die Strichliste kann auch in Partnerarbeit erfolgen. Dabei liest ein Schüler die Daten vor und der andere füllt die Strichliste aus.</w:t>
      </w:r>
    </w:p>
    <w:p w:rsidR="00F07CBE" w:rsidRPr="008B69ED" w:rsidRDefault="00F07CBE" w:rsidP="00F07CBE">
      <w:pPr>
        <w:rPr>
          <w:b/>
        </w:rPr>
      </w:pPr>
      <w:r w:rsidRPr="008B69ED">
        <w:rPr>
          <w:b/>
        </w:rPr>
        <w:t>Einsatz von Häufigkeitstabellen</w:t>
      </w:r>
    </w:p>
    <w:p w:rsidR="000D4F58" w:rsidRPr="008B69ED" w:rsidRDefault="00F07CBE" w:rsidP="000D4F58">
      <w:r w:rsidRPr="008B69ED">
        <w:t xml:space="preserve">Die Einführung einer Häufigkeitstabelle stellt eine neue Schwierigkeit für die Schüler da. Jetzt werden nicht mehr einzelne Objekte gezählt, sondern das zu zählende Objekt muss noch in einer Tabelle gefunden werden. Hier ist es sinnvoll, die Tabelle an der Tafel </w:t>
      </w:r>
      <w:r w:rsidR="006667A2">
        <w:t xml:space="preserve">oder dann im Heft der Schüler </w:t>
      </w:r>
      <w:r w:rsidRPr="008B69ED">
        <w:t>vorz</w:t>
      </w:r>
      <w:r w:rsidRPr="008B69ED">
        <w:t>u</w:t>
      </w:r>
      <w:r w:rsidRPr="008B69ED">
        <w:t>berei</w:t>
      </w:r>
      <w:r w:rsidR="000D4F58">
        <w:t xml:space="preserve">ten. Die Häufigkeitstabelle entsteht im Prozess der Datenerfassung. </w:t>
      </w:r>
      <w:r w:rsidR="000D4F58" w:rsidRPr="008B69ED">
        <w:t>Hierzu sollte zunächst die erste Spalte mit den Ergebnissen erstellt werden.</w:t>
      </w:r>
      <w:r w:rsidR="000D4F58">
        <w:t xml:space="preserve"> Nun werden in der zweiten Spalte die Daten mithi</w:t>
      </w:r>
      <w:r w:rsidR="000D4F58">
        <w:t>l</w:t>
      </w:r>
      <w:r w:rsidR="000D4F58">
        <w:t>fe der Strichliste erfasst. Die Schüler müssen nun jeweils für das Auftreten eines Ergebnisses einen Strich in der entsprechenden Zeile erstellen.</w:t>
      </w:r>
      <w:r w:rsidRPr="008B69ED">
        <w:t xml:space="preserve"> </w:t>
      </w:r>
      <w:r w:rsidR="000D4F58" w:rsidRPr="008B69ED">
        <w:t>Nach Erfassung der Daten mithilfe der Strichliste ist di</w:t>
      </w:r>
      <w:r w:rsidR="000D4F58" w:rsidRPr="008B69ED">
        <w:t>e</w:t>
      </w:r>
      <w:r w:rsidR="000D4F58" w:rsidRPr="008B69ED">
        <w:t xml:space="preserve">se Spalte abgeschlossen. Es kann wieder eine senkrechte Spaltentrennlinie gezogen werden. </w:t>
      </w:r>
      <w:r w:rsidR="000D4F58">
        <w:t>Dann wird</w:t>
      </w:r>
      <w:r w:rsidR="000D4F58" w:rsidRPr="008B69ED">
        <w:t xml:space="preserve"> die dritte Spalte mit den absoluten Häufigkeiten ausgefüllt werden. Dazu müssen die Fünfer-Bündel und die einzelnen Striche von jedem Ergebnis addiert werden. Die Gesamthäufigkeit wird als Ergebnis in die letzte Spalte als Zahl notiert. Dabei wird in der Grundschule noch nicht von der abs</w:t>
      </w:r>
      <w:r w:rsidR="000D4F58" w:rsidRPr="008B69ED">
        <w:t>o</w:t>
      </w:r>
      <w:r w:rsidR="000D4F58" w:rsidRPr="008B69ED">
        <w:t>luten Häufigkeit gesprochen, denn es muss nicht zwischen der absoluten und relativen Häufigkeit unterschieden werden. Hier wird der Begriff Häufigkeit verwendet.</w:t>
      </w:r>
    </w:p>
    <w:p w:rsidR="00F07CBE" w:rsidRPr="008B69ED" w:rsidRDefault="00F07CBE" w:rsidP="00F07CBE">
      <w:r w:rsidRPr="008B69ED">
        <w:t xml:space="preserve">Da die Häufigkeitstabelle ein gewisses Abstraktionsvermögen der </w:t>
      </w:r>
      <w:r w:rsidR="00212B5C">
        <w:t>Schüler</w:t>
      </w:r>
      <w:r w:rsidRPr="008B69ED">
        <w:t xml:space="preserve"> benötigt, sollte sie erst </w:t>
      </w:r>
      <w:r w:rsidR="007303B4">
        <w:t>nach mehreren Übungen zur Strichdarstellung von Zahlen</w:t>
      </w:r>
      <w:r w:rsidRPr="008B69ED">
        <w:t xml:space="preserve"> eingeführt werden.</w:t>
      </w:r>
    </w:p>
    <w:p w:rsidR="00F07CBE" w:rsidRPr="008B69ED" w:rsidRDefault="00F07CBE" w:rsidP="00F07CBE">
      <w:pPr>
        <w:rPr>
          <w:b/>
        </w:rPr>
      </w:pPr>
      <w:r w:rsidRPr="008B69ED">
        <w:rPr>
          <w:b/>
        </w:rPr>
        <w:t>Strichlisten und Urlisten im Beispiel Sponsorenlauf</w:t>
      </w:r>
    </w:p>
    <w:p w:rsidR="00F07CBE" w:rsidRPr="008B69ED" w:rsidRDefault="00F07CBE" w:rsidP="00F07CBE">
      <w:r w:rsidRPr="008B69ED">
        <w:t>Mit dem Beispiel Sponsorenlauf kann die Anzahl der Runden von den Schülern in einer Häufigkeitst</w:t>
      </w:r>
      <w:r w:rsidRPr="008B69ED">
        <w:t>a</w:t>
      </w:r>
      <w:r w:rsidRPr="008B69ED">
        <w:t xml:space="preserve">belle erfasst werden. Dazu sollte eine Häufigkeitstabelle vorgegeben werden (1. Spalte: Namen der Schüler). Die Schüler können nun beim Lauf die Anzahl der Runden mithilfe der Häufigkeitstabelle </w:t>
      </w:r>
      <w:r w:rsidRPr="008B69ED">
        <w:lastRenderedPageBreak/>
        <w:t xml:space="preserve">erfassen. Die zweite Möglichkeit der Datenerfassung (Urliste) kann von anderen Schülern parallel durchgeführt werden. Dabei können direkt beim Lauf die Namen der </w:t>
      </w:r>
      <w:r w:rsidR="00212B5C">
        <w:t>Schüler</w:t>
      </w:r>
      <w:r w:rsidRPr="008B69ED">
        <w:t xml:space="preserve"> Runde für Runde nac</w:t>
      </w:r>
      <w:r w:rsidRPr="008B69ED">
        <w:t>h</w:t>
      </w:r>
      <w:r w:rsidRPr="008B69ED">
        <w:t>einander aufgeschrieben werden. Diese Daten müssen dann in eine Häufigkeitstabelle übertragen werden (siehe Umgang mit Urlisten).</w:t>
      </w:r>
    </w:p>
    <w:p w:rsidR="00F07CBE" w:rsidRPr="008B69ED" w:rsidRDefault="00F07CBE" w:rsidP="00F07CBE">
      <w:pPr>
        <w:rPr>
          <w:b/>
        </w:rPr>
      </w:pPr>
      <w:r w:rsidRPr="008B69ED">
        <w:rPr>
          <w:b/>
        </w:rPr>
        <w:t>Umgang mit relativen Häufigkeiten</w:t>
      </w:r>
    </w:p>
    <w:p w:rsidR="00F07CBE" w:rsidRDefault="00F07CBE" w:rsidP="004C3A05">
      <w:r w:rsidRPr="008B69ED">
        <w:t xml:space="preserve">Eine Berechnung der relativen Häufigkeiten wird in der Grundschule nicht vorgenommen. </w:t>
      </w:r>
      <w:r w:rsidR="007303B4">
        <w:t>Es könnte hier eine Vorbereitung erfolgen, dass man d</w:t>
      </w:r>
      <w:r w:rsidR="00034122">
        <w:t>i</w:t>
      </w:r>
      <w:r w:rsidR="007303B4">
        <w:t xml:space="preserve">e </w:t>
      </w:r>
      <w:r w:rsidR="00034122">
        <w:t xml:space="preserve">entsprechenden </w:t>
      </w:r>
      <w:r w:rsidR="007303B4">
        <w:t>Anzahl</w:t>
      </w:r>
      <w:r w:rsidR="00034122">
        <w:t>en</w:t>
      </w:r>
      <w:r w:rsidR="007303B4">
        <w:t xml:space="preserve"> der </w:t>
      </w:r>
      <w:r w:rsidR="00212B5C">
        <w:t>Schüler</w:t>
      </w:r>
      <w:r w:rsidR="007303B4">
        <w:t xml:space="preserve"> </w:t>
      </w:r>
      <w:r w:rsidR="00034122">
        <w:t>(Teilmenge, Gesamtmenge)</w:t>
      </w:r>
      <w:r w:rsidR="007303B4">
        <w:t xml:space="preserve"> nennt,</w:t>
      </w:r>
      <w:r w:rsidRPr="008B69ED">
        <w:t xml:space="preserve"> um über das Verhältnis der einzelnen Merkmalsausprägung zur Gesamterh</w:t>
      </w:r>
      <w:r w:rsidRPr="008B69ED">
        <w:t>e</w:t>
      </w:r>
      <w:r w:rsidRPr="008B69ED">
        <w:t>bung eine Aussage tref</w:t>
      </w:r>
      <w:r w:rsidR="007303B4">
        <w:t>fen zu können</w:t>
      </w:r>
      <w:r w:rsidRPr="008B69ED">
        <w:t xml:space="preserve"> </w:t>
      </w:r>
      <w:r w:rsidR="007303B4">
        <w:t xml:space="preserve">(4 von 20 </w:t>
      </w:r>
      <w:r w:rsidR="00212B5C">
        <w:t>Schüler</w:t>
      </w:r>
      <w:r w:rsidR="007303B4">
        <w:t xml:space="preserve">n sind 3 Runden gelaufen). </w:t>
      </w:r>
      <w:r w:rsidRPr="008B69ED">
        <w:t xml:space="preserve">Diese Angabe ist häufig in Lehrbüchern zu finden. Da die Schüler aber den Bruchbegriff noch nicht kennen, wird der Umgang mit der relativen Häufigkeit erst </w:t>
      </w:r>
      <w:r w:rsidR="007303B4">
        <w:t>ab der 5.</w:t>
      </w:r>
      <w:r w:rsidR="00643B5F">
        <w:t>Klasse</w:t>
      </w:r>
      <w:r w:rsidR="004C3A05">
        <w:t xml:space="preserve"> eine Rolle spielen.</w:t>
      </w:r>
    </w:p>
    <w:p w:rsidR="000D4BB2" w:rsidRPr="008B69ED" w:rsidRDefault="000D4BB2" w:rsidP="004C3A05"/>
    <w:p w:rsidR="00F07CBE" w:rsidRDefault="00150DE7" w:rsidP="0017180D">
      <w:pPr>
        <w:pStyle w:val="berschrift3"/>
      </w:pPr>
      <w:bookmarkStart w:id="68" w:name="_Toc333745631"/>
      <w:bookmarkStart w:id="69" w:name="_Toc335223820"/>
      <w:bookmarkStart w:id="70" w:name="_Toc360184446"/>
      <w:bookmarkStart w:id="71" w:name="_Toc360377332"/>
      <w:bookmarkStart w:id="72" w:name="_Toc360789259"/>
      <w:bookmarkStart w:id="73" w:name="_Toc361039255"/>
      <w:bookmarkStart w:id="74" w:name="_Toc361083428"/>
      <w:bookmarkStart w:id="75" w:name="_Toc378674008"/>
      <w:r>
        <w:t xml:space="preserve">Arten von </w:t>
      </w:r>
      <w:bookmarkEnd w:id="68"/>
      <w:bookmarkEnd w:id="69"/>
      <w:bookmarkEnd w:id="70"/>
      <w:r w:rsidR="00706017" w:rsidRPr="0017180D">
        <w:t>Skalen</w:t>
      </w:r>
      <w:bookmarkEnd w:id="71"/>
      <w:bookmarkEnd w:id="72"/>
      <w:bookmarkEnd w:id="73"/>
      <w:bookmarkEnd w:id="74"/>
      <w:r>
        <w:t xml:space="preserve"> und </w:t>
      </w:r>
      <w:r w:rsidRPr="0017180D">
        <w:t>Daten</w:t>
      </w:r>
      <w:bookmarkEnd w:id="75"/>
      <w:r w:rsidRPr="0017180D">
        <w:t xml:space="preserve"> </w:t>
      </w:r>
    </w:p>
    <w:p w:rsidR="00150DE7" w:rsidRPr="00150DE7" w:rsidRDefault="00150DE7" w:rsidP="00150DE7">
      <w:r>
        <w:t>Bei der Darstellung von Daten in Diagrammen und auch bei der Berechnung von statistischen Ken</w:t>
      </w:r>
      <w:r>
        <w:t>n</w:t>
      </w:r>
      <w:r>
        <w:t>größen wie etwa den Durchschnitt muss beachtet werden, um welche Art von Skalen bzw. Daten es sich handelt. Daraus ergibt sich eine Reihe von Konsequenzen, die bei vielen Darstellungen in Schu</w:t>
      </w:r>
      <w:r>
        <w:t>l</w:t>
      </w:r>
      <w:r>
        <w:t>lehrbüchern und auch in der Presse nicht beachtet werden.</w:t>
      </w:r>
    </w:p>
    <w:p w:rsidR="00F07CBE" w:rsidRPr="008B69ED" w:rsidRDefault="00F07CBE" w:rsidP="0040170E">
      <w:pPr>
        <w:pStyle w:val="Untertitel"/>
        <w:rPr>
          <w:rFonts w:asciiTheme="minorHAnsi" w:hAnsiTheme="minorHAnsi"/>
        </w:rPr>
      </w:pPr>
      <w:r w:rsidRPr="008B69ED">
        <w:rPr>
          <w:rFonts w:asciiTheme="minorHAnsi" w:hAnsiTheme="minorHAnsi"/>
        </w:rPr>
        <w:t xml:space="preserve">Welche Arten von Daten </w:t>
      </w:r>
      <w:r w:rsidR="00D83FC7">
        <w:rPr>
          <w:rFonts w:asciiTheme="minorHAnsi" w:hAnsiTheme="minorHAnsi"/>
        </w:rPr>
        <w:t xml:space="preserve">und Skalen </w:t>
      </w:r>
      <w:r w:rsidRPr="008B69ED">
        <w:rPr>
          <w:rFonts w:asciiTheme="minorHAnsi" w:hAnsiTheme="minorHAnsi"/>
        </w:rPr>
        <w:t>können auftreten?</w:t>
      </w:r>
    </w:p>
    <w:p w:rsidR="00150DE7" w:rsidRDefault="008C0DD8" w:rsidP="00464C68">
      <w:r>
        <w:t xml:space="preserve">Man kann drei Arten und Skalen unterscheiden. </w:t>
      </w:r>
      <w:r w:rsidR="00150DE7">
        <w:t xml:space="preserve">Die einfachste Skala ist die </w:t>
      </w:r>
      <w:r w:rsidR="00D83FC7" w:rsidRPr="00D83FC7">
        <w:rPr>
          <w:b/>
        </w:rPr>
        <w:t>Nominalskala</w:t>
      </w:r>
      <w:r w:rsidR="00150DE7">
        <w:rPr>
          <w:b/>
        </w:rPr>
        <w:t xml:space="preserve"> </w:t>
      </w:r>
      <w:r w:rsidR="00150DE7" w:rsidRPr="00150DE7">
        <w:t>oder auch</w:t>
      </w:r>
      <w:r w:rsidR="00150DE7">
        <w:rPr>
          <w:b/>
        </w:rPr>
        <w:t xml:space="preserve"> </w:t>
      </w:r>
      <w:r w:rsidR="00150DE7" w:rsidRPr="00D83FC7">
        <w:rPr>
          <w:b/>
        </w:rPr>
        <w:t>kategorialen Skala</w:t>
      </w:r>
      <w:r w:rsidR="00150DE7">
        <w:rPr>
          <w:b/>
        </w:rPr>
        <w:t xml:space="preserve">. </w:t>
      </w:r>
      <w:r w:rsidR="00150DE7">
        <w:t>Sie enthält lediglich Bezeichnungen oder Namen</w:t>
      </w:r>
      <w:r w:rsidR="00D83FC7">
        <w:t xml:space="preserve">. </w:t>
      </w:r>
      <w:r w:rsidR="00150DE7">
        <w:t xml:space="preserve">Die mit einer Nominalskala erfassten Daten heißen </w:t>
      </w:r>
      <w:r w:rsidR="00B96202" w:rsidRPr="00B96202">
        <w:rPr>
          <w:b/>
        </w:rPr>
        <w:t>Kategorien</w:t>
      </w:r>
      <w:r w:rsidR="00B96202">
        <w:t xml:space="preserve"> oder </w:t>
      </w:r>
      <w:r w:rsidR="00150DE7" w:rsidRPr="00D83FC7">
        <w:rPr>
          <w:b/>
        </w:rPr>
        <w:t>kategorialen Daten</w:t>
      </w:r>
      <w:r w:rsidR="00150DE7">
        <w:t>.</w:t>
      </w:r>
    </w:p>
    <w:p w:rsidR="00150DE7" w:rsidRPr="00150DE7" w:rsidRDefault="00D83FC7" w:rsidP="00464C68">
      <w:pPr>
        <w:rPr>
          <w:i/>
        </w:rPr>
      </w:pPr>
      <w:r w:rsidRPr="00150DE7">
        <w:rPr>
          <w:i/>
        </w:rPr>
        <w:t>Beispiele</w:t>
      </w:r>
      <w:r w:rsidR="00150DE7" w:rsidRPr="00150DE7">
        <w:rPr>
          <w:i/>
        </w:rPr>
        <w:t>:</w:t>
      </w:r>
    </w:p>
    <w:p w:rsidR="00150DE7" w:rsidRDefault="00150DE7" w:rsidP="00F7546F">
      <w:pPr>
        <w:pStyle w:val="Listenabsatz"/>
        <w:numPr>
          <w:ilvl w:val="0"/>
          <w:numId w:val="60"/>
        </w:numPr>
        <w:spacing w:before="0"/>
        <w:ind w:left="714" w:hanging="357"/>
      </w:pPr>
      <w:r>
        <w:t>Bei einer Befragung kann nur mit „Ja“ oder „Nein“ beantwortet werden. Die Skala enthält in diesem Fall nur die beiden Skalenwerte (Kategorien) „Ja“ und „Nein“.</w:t>
      </w:r>
    </w:p>
    <w:p w:rsidR="00150DE7" w:rsidRDefault="00150DE7" w:rsidP="00F7546F">
      <w:pPr>
        <w:pStyle w:val="Listenabsatz"/>
        <w:numPr>
          <w:ilvl w:val="0"/>
          <w:numId w:val="60"/>
        </w:numPr>
      </w:pPr>
      <w:r>
        <w:t>Wird nach dem Geschlecht gefragt, so sind „männlich“ und „weiblich“ die Skalenwerte.</w:t>
      </w:r>
    </w:p>
    <w:p w:rsidR="00150DE7" w:rsidRDefault="00B96202" w:rsidP="00F7546F">
      <w:pPr>
        <w:pStyle w:val="Listenabsatz"/>
        <w:numPr>
          <w:ilvl w:val="0"/>
          <w:numId w:val="60"/>
        </w:numPr>
      </w:pPr>
      <w:r>
        <w:t xml:space="preserve">Bei einer Befragung nach den Lieblingstieren werden </w:t>
      </w:r>
      <w:r w:rsidR="00D83FC7" w:rsidRPr="008B69ED">
        <w:t xml:space="preserve">z. B. </w:t>
      </w:r>
      <w:r w:rsidR="00D83FC7">
        <w:t>die Tierarten Katze, Hund, Pferd</w:t>
      </w:r>
      <w:r>
        <w:t xml:space="preserve"> und Vogel vorgegeben, die in diesem Fall die Werte der Skala bilden</w:t>
      </w:r>
      <w:r w:rsidR="00D83FC7" w:rsidRPr="008B69ED">
        <w:t>.</w:t>
      </w:r>
      <w:r w:rsidR="00D83FC7">
        <w:t xml:space="preserve"> </w:t>
      </w:r>
    </w:p>
    <w:p w:rsidR="00150DE7" w:rsidRDefault="00B96202" w:rsidP="00F7546F">
      <w:pPr>
        <w:pStyle w:val="Listenabsatz"/>
        <w:numPr>
          <w:ilvl w:val="0"/>
          <w:numId w:val="60"/>
        </w:numPr>
      </w:pPr>
      <w:r>
        <w:t>Kategorien können auch die Lieblingsfächer oder die Berufswünsche von Schülern sein.</w:t>
      </w:r>
    </w:p>
    <w:p w:rsidR="00B96202" w:rsidRDefault="00D83FC7" w:rsidP="00150DE7">
      <w:r>
        <w:t xml:space="preserve">Alle </w:t>
      </w:r>
      <w:r w:rsidR="00464C68">
        <w:t xml:space="preserve">Kategorien </w:t>
      </w:r>
      <w:r w:rsidR="00B96202">
        <w:t xml:space="preserve">sind </w:t>
      </w:r>
      <w:r w:rsidR="00464C68">
        <w:t>gleichberechtigt</w:t>
      </w:r>
      <w:r>
        <w:t xml:space="preserve">, man kann keine Rang- oder </w:t>
      </w:r>
      <w:r w:rsidR="00A039F8">
        <w:t>Reihenfolge</w:t>
      </w:r>
      <w:r>
        <w:t xml:space="preserve"> angeben</w:t>
      </w:r>
      <w:r w:rsidR="00B96202">
        <w:t>, Kategorien können beliebig vertauscht werden</w:t>
      </w:r>
      <w:r w:rsidR="00464C68">
        <w:t xml:space="preserve">. </w:t>
      </w:r>
    </w:p>
    <w:p w:rsidR="00B96202" w:rsidRDefault="00B96202" w:rsidP="00150DE7">
      <w:r>
        <w:t>Bei der grafischen Darstellung von kategorialen Daten in einem Häufigkeitsdiagramm muss man fo</w:t>
      </w:r>
      <w:r>
        <w:t>l</w:t>
      </w:r>
      <w:r>
        <w:t xml:space="preserve">gendes beachten: </w:t>
      </w:r>
    </w:p>
    <w:p w:rsidR="007C3036" w:rsidRDefault="007C3036" w:rsidP="00F7546F">
      <w:pPr>
        <w:pStyle w:val="Listenabsatz"/>
        <w:numPr>
          <w:ilvl w:val="0"/>
          <w:numId w:val="61"/>
        </w:numPr>
      </w:pPr>
      <w:r w:rsidRPr="008B69ED">
        <w:t xml:space="preserve">Die Reihenfolge der Kategorien </w:t>
      </w:r>
      <w:r>
        <w:t xml:space="preserve">auf der Achse </w:t>
      </w:r>
      <w:r w:rsidRPr="008B69ED">
        <w:t>ist beliebig</w:t>
      </w:r>
      <w:r>
        <w:t>.</w:t>
      </w:r>
    </w:p>
    <w:p w:rsidR="00B96202" w:rsidRDefault="00B96202" w:rsidP="00F7546F">
      <w:pPr>
        <w:pStyle w:val="Listenabsatz"/>
        <w:numPr>
          <w:ilvl w:val="0"/>
          <w:numId w:val="61"/>
        </w:numPr>
        <w:spacing w:before="0"/>
        <w:ind w:left="714" w:hanging="357"/>
      </w:pPr>
      <w:r>
        <w:t xml:space="preserve">Die Abstände zwischen den einzelnen Werten auf der Achse sind im Prinzip beliebig, in der Regel werden sie aber aus ästhetischen Gründen </w:t>
      </w:r>
      <w:r w:rsidR="00C2232F">
        <w:t xml:space="preserve">in </w:t>
      </w:r>
      <w:r w:rsidR="00A039F8">
        <w:t>gleichen</w:t>
      </w:r>
      <w:r w:rsidR="00C2232F">
        <w:t xml:space="preserve"> Abständen angeordnet</w:t>
      </w:r>
      <w:r w:rsidR="00464C68" w:rsidRPr="008B69ED">
        <w:t xml:space="preserve">. </w:t>
      </w:r>
    </w:p>
    <w:p w:rsidR="00B96202" w:rsidRDefault="00B96202" w:rsidP="00F7546F">
      <w:pPr>
        <w:pStyle w:val="Listenabsatz"/>
        <w:numPr>
          <w:ilvl w:val="0"/>
          <w:numId w:val="61"/>
        </w:numPr>
      </w:pPr>
      <w:r>
        <w:t>Die Merkmalsachse sollte keinen Pfeil enthalten</w:t>
      </w:r>
      <w:r w:rsidR="008C0DD8">
        <w:t>.</w:t>
      </w:r>
    </w:p>
    <w:p w:rsidR="00464C68" w:rsidRPr="008B69ED" w:rsidRDefault="008C0DD8" w:rsidP="008C0DD8">
      <w:r>
        <w:t xml:space="preserve">Mit kategorialen Daten können </w:t>
      </w:r>
      <w:r w:rsidR="007C3036">
        <w:t xml:space="preserve">nur sehr wenige </w:t>
      </w:r>
      <w:r>
        <w:t xml:space="preserve">statistische </w:t>
      </w:r>
      <w:r w:rsidR="00D83FC7">
        <w:t xml:space="preserve">Kenngrößen </w:t>
      </w:r>
      <w:r w:rsidR="007C3036">
        <w:t>berechnet werden, so ist eine Berechnung des Durchschnitts nicht möglich</w:t>
      </w:r>
      <w:r w:rsidR="00464C68" w:rsidRPr="008B69ED">
        <w:t>.</w:t>
      </w:r>
      <w:r w:rsidR="00714C71" w:rsidRPr="00714C71">
        <w:t xml:space="preserve"> </w:t>
      </w:r>
    </w:p>
    <w:p w:rsidR="007C3036" w:rsidRDefault="008C0DD8" w:rsidP="007C3036">
      <w:pPr>
        <w:spacing w:before="240"/>
      </w:pPr>
      <w:r>
        <w:t xml:space="preserve">Die zweite Art von Skalen sind die </w:t>
      </w:r>
      <w:r>
        <w:rPr>
          <w:b/>
        </w:rPr>
        <w:t xml:space="preserve">Rangskalen </w:t>
      </w:r>
      <w:r w:rsidRPr="008C0DD8">
        <w:t>oder</w:t>
      </w:r>
      <w:r>
        <w:rPr>
          <w:b/>
        </w:rPr>
        <w:t xml:space="preserve"> </w:t>
      </w:r>
      <w:r w:rsidRPr="00C2232F">
        <w:rPr>
          <w:b/>
        </w:rPr>
        <w:t>ordinale Skal</w:t>
      </w:r>
      <w:r>
        <w:rPr>
          <w:b/>
        </w:rPr>
        <w:t xml:space="preserve">en. </w:t>
      </w:r>
      <w:r w:rsidR="007C3036" w:rsidRPr="007C3036">
        <w:t>Bei ihnen sind</w:t>
      </w:r>
      <w:r w:rsidR="007C3036">
        <w:rPr>
          <w:b/>
        </w:rPr>
        <w:t xml:space="preserve"> </w:t>
      </w:r>
      <w:r w:rsidR="00C2232F">
        <w:t xml:space="preserve">die </w:t>
      </w:r>
      <w:r w:rsidR="007C3036">
        <w:t xml:space="preserve">Skalenwerte </w:t>
      </w:r>
      <w:r w:rsidR="00464C68">
        <w:t>nicht mehr gleichberechtigt</w:t>
      </w:r>
      <w:r w:rsidR="00C2232F">
        <w:t xml:space="preserve">, </w:t>
      </w:r>
      <w:r w:rsidR="00464C68">
        <w:t>sondern können in eine Reihenfolge gebracht werden</w:t>
      </w:r>
      <w:r w:rsidR="00714C71">
        <w:t>.</w:t>
      </w:r>
      <w:r w:rsidR="00714C71" w:rsidRPr="00714C71">
        <w:t xml:space="preserve"> </w:t>
      </w:r>
      <w:r w:rsidR="007C3036">
        <w:t xml:space="preserve">Allerdings ist der Abstand zwischen zwei Skalenwerte nicht gleich oder hat keine Bedeutung. </w:t>
      </w:r>
      <w:r w:rsidR="00714C71">
        <w:t xml:space="preserve">Die Daten, die </w:t>
      </w:r>
      <w:r w:rsidR="00C2232F">
        <w:t xml:space="preserve">mit </w:t>
      </w:r>
      <w:r w:rsidR="00714C71">
        <w:t>ord</w:t>
      </w:r>
      <w:r w:rsidR="00714C71">
        <w:t>i</w:t>
      </w:r>
      <w:r w:rsidR="00714C71">
        <w:t xml:space="preserve">nalen Skala </w:t>
      </w:r>
      <w:r w:rsidR="00C2232F">
        <w:t xml:space="preserve">erfasst </w:t>
      </w:r>
      <w:r w:rsidR="00714C71">
        <w:t>werden</w:t>
      </w:r>
      <w:r w:rsidR="00C2232F">
        <w:t>,</w:t>
      </w:r>
      <w:r w:rsidR="00714C71">
        <w:t xml:space="preserve"> heißen </w:t>
      </w:r>
      <w:r w:rsidR="00722D1F" w:rsidRPr="00C2232F">
        <w:rPr>
          <w:b/>
        </w:rPr>
        <w:t>Rangdaten</w:t>
      </w:r>
      <w:r w:rsidR="007C3036">
        <w:rPr>
          <w:b/>
        </w:rPr>
        <w:t xml:space="preserve"> </w:t>
      </w:r>
      <w:r w:rsidR="007C3036" w:rsidRPr="007C3036">
        <w:t>oder</w:t>
      </w:r>
      <w:r w:rsidR="00B24435">
        <w:rPr>
          <w:b/>
        </w:rPr>
        <w:t xml:space="preserve"> ord</w:t>
      </w:r>
      <w:r w:rsidR="007C3036">
        <w:rPr>
          <w:b/>
        </w:rPr>
        <w:t>inale Daten</w:t>
      </w:r>
      <w:r w:rsidR="00714C71">
        <w:t xml:space="preserve">. </w:t>
      </w:r>
    </w:p>
    <w:p w:rsidR="00EC3F82" w:rsidRDefault="00EC3F82" w:rsidP="00714C71">
      <w:pPr>
        <w:rPr>
          <w:i/>
        </w:rPr>
      </w:pPr>
    </w:p>
    <w:p w:rsidR="00EC3F82" w:rsidRDefault="00EC3F82" w:rsidP="00714C71">
      <w:pPr>
        <w:rPr>
          <w:i/>
        </w:rPr>
      </w:pPr>
    </w:p>
    <w:p w:rsidR="007C3036" w:rsidRPr="007C3036" w:rsidRDefault="007C3036" w:rsidP="00714C71">
      <w:pPr>
        <w:rPr>
          <w:i/>
        </w:rPr>
      </w:pPr>
      <w:r w:rsidRPr="007C3036">
        <w:rPr>
          <w:i/>
        </w:rPr>
        <w:lastRenderedPageBreak/>
        <w:t>Beispiele:</w:t>
      </w:r>
    </w:p>
    <w:p w:rsidR="007C3036" w:rsidRDefault="00714C71" w:rsidP="00F7546F">
      <w:pPr>
        <w:pStyle w:val="Listenabsatz"/>
        <w:numPr>
          <w:ilvl w:val="0"/>
          <w:numId w:val="62"/>
        </w:numPr>
        <w:spacing w:before="0"/>
      </w:pPr>
      <w:r>
        <w:t xml:space="preserve">Zu den Rangdaten </w:t>
      </w:r>
      <w:r w:rsidRPr="008B69ED">
        <w:t>gehören die Platzierungen bei sportlichen Wettkämpfen</w:t>
      </w:r>
      <w:r w:rsidR="007C3036">
        <w:t>. Zwischen dem ersten und zweiten Platz können die Unterschiede bei einem Wettkampf der Aber auch sehr klein sein</w:t>
      </w:r>
    </w:p>
    <w:p w:rsidR="007C3036" w:rsidRDefault="00714C71" w:rsidP="00F7546F">
      <w:pPr>
        <w:pStyle w:val="Listenabsatz"/>
        <w:numPr>
          <w:ilvl w:val="0"/>
          <w:numId w:val="62"/>
        </w:numPr>
        <w:spacing w:before="0"/>
      </w:pPr>
      <w:r w:rsidRPr="008B69ED">
        <w:t xml:space="preserve">Auch Schulnoten zählen zu den Rangdaten. </w:t>
      </w:r>
      <w:r w:rsidR="007C3036">
        <w:t>Der Abstand zwischen zwei Schulnoten ist unte</w:t>
      </w:r>
      <w:r w:rsidR="007C3036">
        <w:t>r</w:t>
      </w:r>
      <w:r w:rsidR="007C3036">
        <w:t xml:space="preserve">schiedlich, er richtet sich nach den prozentualen Erfüllungsquoten für die betreffende Note. </w:t>
      </w:r>
    </w:p>
    <w:p w:rsidR="007C3036" w:rsidRDefault="007C3036" w:rsidP="007C3036">
      <w:r>
        <w:t xml:space="preserve">Bei der grafischen Darstellung von Rangdaten in einem Häufigkeitsdiagramm folgendes beachtet werden: </w:t>
      </w:r>
    </w:p>
    <w:p w:rsidR="007C3036" w:rsidRDefault="007C3036" w:rsidP="00F7546F">
      <w:pPr>
        <w:pStyle w:val="Listenabsatz"/>
        <w:numPr>
          <w:ilvl w:val="0"/>
          <w:numId w:val="61"/>
        </w:numPr>
      </w:pPr>
      <w:r>
        <w:t xml:space="preserve">Es gibt eine festgelegte </w:t>
      </w:r>
      <w:r w:rsidRPr="008B69ED">
        <w:t xml:space="preserve">Reihenfolge </w:t>
      </w:r>
      <w:r>
        <w:t>der Werte auf der Merkmalsachse.</w:t>
      </w:r>
    </w:p>
    <w:p w:rsidR="007C3036" w:rsidRDefault="007C3036" w:rsidP="00F7546F">
      <w:pPr>
        <w:pStyle w:val="Listenabsatz"/>
        <w:numPr>
          <w:ilvl w:val="0"/>
          <w:numId w:val="61"/>
        </w:numPr>
        <w:spacing w:before="0"/>
        <w:ind w:left="714" w:hanging="357"/>
      </w:pPr>
      <w:r>
        <w:t>Die Abstände zwischen den einzelnen Werten auf der Achse sind im Prinzip beliebig, in der Regel werden sie aber aus ästhetischen Gründen in gleichen Abständen angeordnet</w:t>
      </w:r>
      <w:r w:rsidRPr="008B69ED">
        <w:t xml:space="preserve">. </w:t>
      </w:r>
    </w:p>
    <w:p w:rsidR="007C3036" w:rsidRDefault="007C3036" w:rsidP="00F7546F">
      <w:pPr>
        <w:pStyle w:val="Listenabsatz"/>
        <w:numPr>
          <w:ilvl w:val="0"/>
          <w:numId w:val="61"/>
        </w:numPr>
      </w:pPr>
      <w:r>
        <w:t>Die Merkmalsachse sollte keinen Pfeil enthalten.</w:t>
      </w:r>
    </w:p>
    <w:p w:rsidR="007C3036" w:rsidRPr="008B69ED" w:rsidRDefault="007C3036" w:rsidP="007C3036">
      <w:r>
        <w:t xml:space="preserve">Mit </w:t>
      </w:r>
      <w:r w:rsidR="00B24435">
        <w:t>Rangd</w:t>
      </w:r>
      <w:r>
        <w:t xml:space="preserve">aten können </w:t>
      </w:r>
      <w:r w:rsidR="00B24435">
        <w:t xml:space="preserve">eine Reihe </w:t>
      </w:r>
      <w:r>
        <w:t>statistische</w:t>
      </w:r>
      <w:r w:rsidR="00B24435">
        <w:t>r</w:t>
      </w:r>
      <w:r>
        <w:t xml:space="preserve"> Kenngrößen berechnet werden, </w:t>
      </w:r>
      <w:r w:rsidR="00B24435">
        <w:t xml:space="preserve">aber </w:t>
      </w:r>
      <w:r>
        <w:t>eine Berec</w:t>
      </w:r>
      <w:r>
        <w:t>h</w:t>
      </w:r>
      <w:r>
        <w:t xml:space="preserve">nung des Durchschnitts </w:t>
      </w:r>
      <w:r w:rsidR="00B24435">
        <w:t xml:space="preserve">ist ebenfalls </w:t>
      </w:r>
      <w:r>
        <w:t>nicht möglich</w:t>
      </w:r>
      <w:r w:rsidRPr="008B69ED">
        <w:t>.</w:t>
      </w:r>
      <w:r w:rsidRPr="00714C71">
        <w:t xml:space="preserve"> </w:t>
      </w:r>
    </w:p>
    <w:p w:rsidR="00B24435" w:rsidRDefault="00714C71" w:rsidP="00B24435">
      <w:pPr>
        <w:spacing w:before="240"/>
      </w:pPr>
      <w:r>
        <w:t xml:space="preserve">Die dritte </w:t>
      </w:r>
      <w:r w:rsidR="00B24435">
        <w:t xml:space="preserve">Art von Skalen sind </w:t>
      </w:r>
      <w:r>
        <w:t xml:space="preserve">die </w:t>
      </w:r>
      <w:r w:rsidRPr="00C2232F">
        <w:rPr>
          <w:b/>
        </w:rPr>
        <w:t>metrische</w:t>
      </w:r>
      <w:r w:rsidR="00B24435">
        <w:rPr>
          <w:b/>
        </w:rPr>
        <w:t>n</w:t>
      </w:r>
      <w:r w:rsidRPr="00C2232F">
        <w:rPr>
          <w:b/>
        </w:rPr>
        <w:t xml:space="preserve"> </w:t>
      </w:r>
      <w:r w:rsidR="00B24435">
        <w:t xml:space="preserve">oder </w:t>
      </w:r>
      <w:r w:rsidR="00B24435">
        <w:rPr>
          <w:b/>
        </w:rPr>
        <w:t>Intervallskalen</w:t>
      </w:r>
      <w:r>
        <w:t xml:space="preserve">. </w:t>
      </w:r>
      <w:r w:rsidR="00B24435">
        <w:t>Es gibt eine festgelegte Reihenfo</w:t>
      </w:r>
      <w:r w:rsidR="00B24435">
        <w:t>l</w:t>
      </w:r>
      <w:r w:rsidR="00B24435">
        <w:t xml:space="preserve">ge und der Abstand zwischen den Hauptwerten der Skala ist stets gleich. </w:t>
      </w:r>
      <w:r>
        <w:t xml:space="preserve">Die </w:t>
      </w:r>
      <w:r w:rsidR="00C2232F">
        <w:t xml:space="preserve">damit erfassten </w:t>
      </w:r>
      <w:r>
        <w:t xml:space="preserve">Daten heißen </w:t>
      </w:r>
      <w:r w:rsidR="00B24435" w:rsidRPr="00B24435">
        <w:rPr>
          <w:b/>
        </w:rPr>
        <w:t>metrische</w:t>
      </w:r>
      <w:r w:rsidR="00B24435">
        <w:t xml:space="preserve"> </w:t>
      </w:r>
      <w:r w:rsidR="00B24435" w:rsidRPr="00714C71">
        <w:rPr>
          <w:b/>
        </w:rPr>
        <w:t>Daten</w:t>
      </w:r>
      <w:r>
        <w:t xml:space="preserve">. </w:t>
      </w:r>
    </w:p>
    <w:p w:rsidR="00B24435" w:rsidRPr="00B24435" w:rsidRDefault="00C2232F" w:rsidP="00B24435">
      <w:pPr>
        <w:rPr>
          <w:i/>
        </w:rPr>
      </w:pPr>
      <w:r w:rsidRPr="00B24435">
        <w:rPr>
          <w:i/>
        </w:rPr>
        <w:t>Beispiele</w:t>
      </w:r>
      <w:r w:rsidR="00B24435" w:rsidRPr="00B24435">
        <w:rPr>
          <w:i/>
        </w:rPr>
        <w:t>:</w:t>
      </w:r>
    </w:p>
    <w:p w:rsidR="00B24435" w:rsidRDefault="00C2232F" w:rsidP="00F7546F">
      <w:pPr>
        <w:pStyle w:val="Listenabsatz"/>
        <w:numPr>
          <w:ilvl w:val="0"/>
          <w:numId w:val="63"/>
        </w:numPr>
        <w:spacing w:before="0"/>
      </w:pPr>
      <w:r w:rsidRPr="008B69ED">
        <w:t>Anzahl</w:t>
      </w:r>
      <w:r w:rsidR="00B24435">
        <w:t xml:space="preserve"> der gelaufenen Runden im Sponsorenlauf</w:t>
      </w:r>
    </w:p>
    <w:p w:rsidR="00A31F0B" w:rsidRDefault="00A31F0B" w:rsidP="00F7546F">
      <w:pPr>
        <w:pStyle w:val="Listenabsatz"/>
        <w:numPr>
          <w:ilvl w:val="0"/>
          <w:numId w:val="63"/>
        </w:numPr>
        <w:spacing w:before="0"/>
      </w:pPr>
      <w:r>
        <w:t xml:space="preserve">gemessenen </w:t>
      </w:r>
      <w:r w:rsidR="00B24435" w:rsidRPr="008B69ED">
        <w:t>Temperaturen</w:t>
      </w:r>
      <w:r>
        <w:t xml:space="preserve"> zu bestimmten Tageszeiten</w:t>
      </w:r>
    </w:p>
    <w:p w:rsidR="00A31F0B" w:rsidRDefault="00A31F0B" w:rsidP="00F7546F">
      <w:pPr>
        <w:pStyle w:val="Listenabsatz"/>
        <w:numPr>
          <w:ilvl w:val="0"/>
          <w:numId w:val="63"/>
        </w:numPr>
        <w:spacing w:before="0"/>
      </w:pPr>
      <w:r>
        <w:t xml:space="preserve">Massen von Schultaschen </w:t>
      </w:r>
    </w:p>
    <w:p w:rsidR="00A31F0B" w:rsidRDefault="00714C71" w:rsidP="00A31F0B">
      <w:pPr>
        <w:pStyle w:val="Listenabsatz"/>
        <w:ind w:left="0"/>
        <w:contextualSpacing w:val="0"/>
      </w:pPr>
      <w:r w:rsidRPr="008B69ED">
        <w:t xml:space="preserve">Bei der Darstellung von </w:t>
      </w:r>
      <w:r w:rsidR="00A31F0B">
        <w:t xml:space="preserve">metrischen </w:t>
      </w:r>
      <w:r w:rsidR="00A31F0B" w:rsidRPr="008B69ED">
        <w:t xml:space="preserve">Daten </w:t>
      </w:r>
      <w:r w:rsidRPr="008B69ED">
        <w:t xml:space="preserve">in einem Diagramm muss eine </w:t>
      </w:r>
      <w:r w:rsidR="00A31F0B">
        <w:t xml:space="preserve">maßstäbliche </w:t>
      </w:r>
      <w:r w:rsidRPr="008B69ED">
        <w:t xml:space="preserve">Einteilung der Achse mit gleichen Abständen erfolgen. </w:t>
      </w:r>
      <w:r w:rsidR="00A31F0B">
        <w:t>Die Merkmalsachse sollte einen Pfeil enthalten.</w:t>
      </w:r>
    </w:p>
    <w:p w:rsidR="00714C71" w:rsidRPr="008B69ED" w:rsidRDefault="00A31F0B" w:rsidP="00A31F0B">
      <w:pPr>
        <w:pStyle w:val="Listenabsatz"/>
        <w:ind w:left="0"/>
        <w:contextualSpacing w:val="0"/>
      </w:pPr>
      <w:r>
        <w:t xml:space="preserve">Mit metrischen Daten können alle statistischen Kenngrößen berechnet werden. </w:t>
      </w:r>
    </w:p>
    <w:p w:rsidR="00A31F0B" w:rsidRDefault="00A31F0B" w:rsidP="00A31F0B">
      <w:pPr>
        <w:spacing w:before="240"/>
      </w:pPr>
      <w:r>
        <w:t>Neben der Einteilung der Skalen in die genannten drei Arten gibt es noch eine weitere Klassifizierung, die ebenfalls Bedeutung für die grafische Darstellung von Daten hat. Man unterscheidet</w:t>
      </w:r>
      <w:r w:rsidR="00F07CBE" w:rsidRPr="008B69ED">
        <w:t xml:space="preserve"> </w:t>
      </w:r>
      <w:r w:rsidR="00F07CBE" w:rsidRPr="00C2232F">
        <w:rPr>
          <w:b/>
        </w:rPr>
        <w:t>diskrete</w:t>
      </w:r>
      <w:r w:rsidR="00F07CBE" w:rsidRPr="008B69ED">
        <w:t xml:space="preserve"> </w:t>
      </w:r>
      <w:r w:rsidR="00C2232F">
        <w:t xml:space="preserve">und </w:t>
      </w:r>
      <w:r w:rsidR="00F07CBE" w:rsidRPr="00C2232F">
        <w:rPr>
          <w:b/>
        </w:rPr>
        <w:t xml:space="preserve">stetige </w:t>
      </w:r>
      <w:r>
        <w:rPr>
          <w:b/>
        </w:rPr>
        <w:t>Skalen</w:t>
      </w:r>
      <w:r w:rsidR="00F07CBE" w:rsidRPr="008B69ED">
        <w:t xml:space="preserve">. </w:t>
      </w:r>
      <w:r w:rsidR="00C2232F">
        <w:t>Ein</w:t>
      </w:r>
      <w:r>
        <w:t>e</w:t>
      </w:r>
      <w:r w:rsidR="00C2232F">
        <w:t xml:space="preserve"> </w:t>
      </w:r>
      <w:r>
        <w:t xml:space="preserve">Skala </w:t>
      </w:r>
      <w:r w:rsidR="00C2232F">
        <w:t xml:space="preserve">heißt </w:t>
      </w:r>
      <w:r w:rsidR="00C2232F" w:rsidRPr="00A31F0B">
        <w:rPr>
          <w:b/>
        </w:rPr>
        <w:t>diskret</w:t>
      </w:r>
      <w:r w:rsidR="00C2232F">
        <w:t xml:space="preserve">, wenn </w:t>
      </w:r>
      <w:r>
        <w:t xml:space="preserve">sie nur einzelne (isolierte) Werte enthält, zwischen denen es keine weiteren gibt. Eine Skala heißt </w:t>
      </w:r>
      <w:r w:rsidRPr="00A31F0B">
        <w:rPr>
          <w:b/>
        </w:rPr>
        <w:t>stetig</w:t>
      </w:r>
      <w:r>
        <w:t xml:space="preserve">, wenn es zwischen zwei Werten immer noch viele weitere (theoretisch unendlich viele) gibt. </w:t>
      </w:r>
    </w:p>
    <w:p w:rsidR="00A31F0B" w:rsidRPr="00A31F0B" w:rsidRDefault="00C2232F" w:rsidP="00A31F0B">
      <w:pPr>
        <w:rPr>
          <w:i/>
        </w:rPr>
      </w:pPr>
      <w:r w:rsidRPr="00A31F0B">
        <w:rPr>
          <w:i/>
        </w:rPr>
        <w:t>Beispiele</w:t>
      </w:r>
      <w:r w:rsidR="00A31F0B" w:rsidRPr="00A31F0B">
        <w:rPr>
          <w:i/>
        </w:rPr>
        <w:t>:</w:t>
      </w:r>
    </w:p>
    <w:p w:rsidR="00C3442D" w:rsidRDefault="00C3442D" w:rsidP="00F7546F">
      <w:pPr>
        <w:pStyle w:val="Listenabsatz"/>
        <w:numPr>
          <w:ilvl w:val="0"/>
          <w:numId w:val="64"/>
        </w:numPr>
        <w:spacing w:before="0"/>
      </w:pPr>
      <w:r>
        <w:t>Alle Nominal- und Rangskalen sind diskrete Skalen. Zwischen je zwei benachbarten Werten gibt es keine weiteren.</w:t>
      </w:r>
    </w:p>
    <w:p w:rsidR="00C3442D" w:rsidRDefault="00C3442D" w:rsidP="00F7546F">
      <w:pPr>
        <w:pStyle w:val="Listenabsatz"/>
        <w:numPr>
          <w:ilvl w:val="0"/>
          <w:numId w:val="64"/>
        </w:numPr>
        <w:spacing w:before="0"/>
      </w:pPr>
      <w:r>
        <w:t xml:space="preserve">Skalen, mit denen die </w:t>
      </w:r>
      <w:r w:rsidR="00F07CBE" w:rsidRPr="008B69ED">
        <w:t xml:space="preserve">Anzahl </w:t>
      </w:r>
      <w:r>
        <w:t xml:space="preserve">von </w:t>
      </w:r>
      <w:r w:rsidR="00F07CBE" w:rsidRPr="008B69ED">
        <w:t>Geschwister</w:t>
      </w:r>
      <w:r>
        <w:t>n oder</w:t>
      </w:r>
      <w:r w:rsidR="00F07CBE" w:rsidRPr="008B69ED">
        <w:t xml:space="preserve"> </w:t>
      </w:r>
      <w:r>
        <w:t xml:space="preserve">von </w:t>
      </w:r>
      <w:r w:rsidR="00212B5C">
        <w:t>Schüler</w:t>
      </w:r>
      <w:r w:rsidR="00F07CBE" w:rsidRPr="008B69ED">
        <w:t xml:space="preserve"> in den Klassen einer Schule</w:t>
      </w:r>
      <w:r>
        <w:t xml:space="preserve"> erfasst wird, sind diskrete Skalen</w:t>
      </w:r>
      <w:r w:rsidR="00F07CBE" w:rsidRPr="008B69ED">
        <w:t xml:space="preserve">. </w:t>
      </w:r>
    </w:p>
    <w:p w:rsidR="00F07CBE" w:rsidRDefault="00C3442D" w:rsidP="00F7546F">
      <w:pPr>
        <w:pStyle w:val="Listenabsatz"/>
        <w:numPr>
          <w:ilvl w:val="0"/>
          <w:numId w:val="64"/>
        </w:numPr>
        <w:spacing w:before="0"/>
      </w:pPr>
      <w:r>
        <w:t>Werden auf einer Skala Größen wie die Länge, die Zeit oder die Masse abgetragen, so ha</w:t>
      </w:r>
      <w:r>
        <w:t>n</w:t>
      </w:r>
      <w:r>
        <w:t>delt es sich um eine stetige Skala. So liegen zum Beispiel zwischen den Skalenwerten 1 cm und 2 cm noch viele weitere Werte, je genauer man misst. Allerdings ist die Anzahl dieser Werte in der Praxis stets endlich, da man die Messgenauigkeit nicht beliebig erhöhen kann.</w:t>
      </w:r>
    </w:p>
    <w:p w:rsidR="00C3442D" w:rsidRDefault="00C3442D" w:rsidP="00C3442D">
      <w:pPr>
        <w:ind w:left="51"/>
      </w:pPr>
      <w:r>
        <w:t>Für die grafische Darstellung ergeben sich folgende Konsequenzen. Handelt es sich um eine diskrete Skala, so macht es keinen Sinn, Datenpunkte miteinander zu verbinden, da es ja zwischen den ei</w:t>
      </w:r>
      <w:r>
        <w:t>n</w:t>
      </w:r>
      <w:r>
        <w:t>zelnen Skalenwerte</w:t>
      </w:r>
      <w:r w:rsidR="00580B8D">
        <w:t>n</w:t>
      </w:r>
      <w:r>
        <w:t xml:space="preserve"> keine weiteren Werte gibt.</w:t>
      </w:r>
      <w:r w:rsidR="00580B8D">
        <w:t xml:space="preserve"> Bei stetigen Skalen können Datenpunkte durch L</w:t>
      </w:r>
      <w:r w:rsidR="00580B8D">
        <w:t>i</w:t>
      </w:r>
      <w:r w:rsidR="00580B8D">
        <w:t>nien verbunden werden.</w:t>
      </w:r>
    </w:p>
    <w:p w:rsidR="00F07CBE" w:rsidRPr="008B69ED" w:rsidRDefault="00F07CBE" w:rsidP="00786E08">
      <w:pPr>
        <w:pStyle w:val="berschrift5"/>
      </w:pPr>
      <w:r w:rsidRPr="008B69ED">
        <w:t xml:space="preserve">Müssen Grundschüler die verschiedenen Daten- und </w:t>
      </w:r>
      <w:r w:rsidR="00A31F0B">
        <w:t>Skalen</w:t>
      </w:r>
      <w:r w:rsidRPr="008B69ED">
        <w:t>arten kennen?</w:t>
      </w:r>
    </w:p>
    <w:p w:rsidR="00F07CBE" w:rsidRDefault="00F07CBE" w:rsidP="00F07CBE">
      <w:r w:rsidRPr="008B69ED">
        <w:t>Diese Frage ist klar mit NEIN zu beantworten. Allerdings muss schon in der Grundschule die Grundl</w:t>
      </w:r>
      <w:r w:rsidRPr="008B69ED">
        <w:t>a</w:t>
      </w:r>
      <w:r w:rsidRPr="008B69ED">
        <w:t xml:space="preserve">ge für ein Verständnis der unterschiedlichen Merkmale gelegt werden. Dieses Grundverständnis wird beim Lesen und Zeichnen von Liniendiagrammen vermittelt (vgl. </w:t>
      </w:r>
      <w:r w:rsidR="00D142CE">
        <w:fldChar w:fldCharType="begin"/>
      </w:r>
      <w:r w:rsidR="00D142CE">
        <w:instrText xml:space="preserve"> REF _Ref360967166 \r \h </w:instrText>
      </w:r>
      <w:r w:rsidR="00D142CE">
        <w:fldChar w:fldCharType="separate"/>
      </w:r>
      <w:r w:rsidR="00364CDA">
        <w:t>2.2.4.1</w:t>
      </w:r>
      <w:r w:rsidR="00D142CE">
        <w:fldChar w:fldCharType="end"/>
      </w:r>
      <w:r w:rsidRPr="008B69ED">
        <w:t xml:space="preserve">). Bei einigen Erhebungen </w:t>
      </w:r>
      <w:r w:rsidRPr="008B69ED">
        <w:lastRenderedPageBreak/>
        <w:t xml:space="preserve">werden in der Grundschule auch stetige </w:t>
      </w:r>
      <w:r w:rsidR="00C3442D">
        <w:t xml:space="preserve">Skalen verwendet </w:t>
      </w:r>
      <w:r w:rsidRPr="008B69ED">
        <w:t>(Dauer des Frühstücks, Masse der Schu</w:t>
      </w:r>
      <w:r w:rsidRPr="008B69ED">
        <w:t>l</w:t>
      </w:r>
      <w:r w:rsidRPr="008B69ED">
        <w:t>tasche usw.) betrachtet. Hier sollte die Lehrkraft mögliche Ergebnisse vorgeben, damit die Schüler zum einen nicht bei der Auswertung der Daten zu viele Ergebnisse haben (die dann eventuell noch gruppiert werden müssten) oder die Schüler mit gebrochenen Zahlen umgehen müssen. Zum Beispiel bei der Dauer des Frühstücks werden nur ganze Minuten angegeben, die Schüler müssen ihre Werte auf- oder abrunden.</w:t>
      </w:r>
      <w:r w:rsidR="00A31F0B">
        <w:t xml:space="preserve"> </w:t>
      </w:r>
    </w:p>
    <w:p w:rsidR="00786E08" w:rsidRPr="008B69ED" w:rsidRDefault="00786E08" w:rsidP="00F07CBE"/>
    <w:p w:rsidR="00F07CBE" w:rsidRPr="00786E08" w:rsidRDefault="00F07CBE" w:rsidP="00786E08">
      <w:pPr>
        <w:pStyle w:val="berschrift3"/>
      </w:pPr>
      <w:bookmarkStart w:id="76" w:name="_Toc333745633"/>
      <w:bookmarkStart w:id="77" w:name="_Toc335223823"/>
      <w:bookmarkStart w:id="78" w:name="_Toc360184449"/>
      <w:bookmarkStart w:id="79" w:name="_Toc360377335"/>
      <w:bookmarkStart w:id="80" w:name="_Toc360789260"/>
      <w:bookmarkStart w:id="81" w:name="_Toc361039258"/>
      <w:bookmarkStart w:id="82" w:name="_Toc361083429"/>
      <w:bookmarkStart w:id="83" w:name="_Toc378674009"/>
      <w:r w:rsidRPr="00786E08">
        <w:t>Möglichkeiten der grafischen Darstellung</w:t>
      </w:r>
      <w:bookmarkEnd w:id="76"/>
      <w:bookmarkEnd w:id="77"/>
      <w:bookmarkEnd w:id="78"/>
      <w:bookmarkEnd w:id="79"/>
      <w:bookmarkEnd w:id="80"/>
      <w:bookmarkEnd w:id="81"/>
      <w:bookmarkEnd w:id="82"/>
      <w:bookmarkEnd w:id="83"/>
    </w:p>
    <w:p w:rsidR="00F07CBE" w:rsidRPr="008B69ED" w:rsidRDefault="00F07CBE" w:rsidP="00786E08">
      <w:pPr>
        <w:pStyle w:val="berschrift4"/>
      </w:pPr>
      <w:bookmarkStart w:id="84" w:name="_Toc333745634"/>
      <w:bookmarkStart w:id="85" w:name="_Ref334601231"/>
      <w:bookmarkStart w:id="86" w:name="_Toc335223824"/>
      <w:bookmarkStart w:id="87" w:name="_Toc360184450"/>
      <w:bookmarkStart w:id="88" w:name="_Toc360377336"/>
      <w:bookmarkStart w:id="89" w:name="_Toc361039259"/>
      <w:bookmarkStart w:id="90" w:name="_Toc378674010"/>
      <w:r w:rsidRPr="008B69ED">
        <w:t>Fachliche Grundlagen</w:t>
      </w:r>
      <w:bookmarkEnd w:id="84"/>
      <w:bookmarkEnd w:id="85"/>
      <w:bookmarkEnd w:id="86"/>
      <w:bookmarkEnd w:id="87"/>
      <w:bookmarkEnd w:id="88"/>
      <w:bookmarkEnd w:id="89"/>
      <w:bookmarkEnd w:id="90"/>
    </w:p>
    <w:p w:rsidR="00F07CBE" w:rsidRPr="008B69ED" w:rsidRDefault="00F07CBE" w:rsidP="00F07CBE">
      <w:r w:rsidRPr="008B69ED">
        <w:t>Vor einer statistischen Erhebung und der damit verbundenen Sammlung von Daten und deren a</w:t>
      </w:r>
      <w:r w:rsidRPr="008B69ED">
        <w:t>n</w:t>
      </w:r>
      <w:r w:rsidRPr="008B69ED">
        <w:t>schließende Auswertung muss überlegt werden, welche Form der Erfassung benutzt werden soll. Nicht jedes Diagramm eignet sich dabei für jede statistische Erhebung. Es werden zunächst folgende A</w:t>
      </w:r>
      <w:r w:rsidR="00D142CE">
        <w:t>rten von Diagrammen betrachtet:</w:t>
      </w:r>
      <w:r w:rsidRPr="008B69ED">
        <w:t xml:space="preserve"> Streifendiagramm</w:t>
      </w:r>
      <w:r w:rsidR="00D142CE">
        <w:t>,</w:t>
      </w:r>
      <w:r w:rsidR="00D142CE" w:rsidRPr="00D142CE">
        <w:t xml:space="preserve"> </w:t>
      </w:r>
      <w:r w:rsidR="00D142CE" w:rsidRPr="008B69ED">
        <w:t>Streckendiagramm,</w:t>
      </w:r>
      <w:r w:rsidRPr="008B69ED">
        <w:t xml:space="preserve"> </w:t>
      </w:r>
      <w:r w:rsidR="004E37EB" w:rsidRPr="008B69ED">
        <w:t>Kreisdiagramm</w:t>
      </w:r>
      <w:r w:rsidR="004E37EB">
        <w:t xml:space="preserve">, </w:t>
      </w:r>
      <w:r w:rsidR="001F22A4">
        <w:t>Fläche</w:t>
      </w:r>
      <w:r w:rsidR="001F22A4">
        <w:t>n</w:t>
      </w:r>
      <w:r w:rsidR="001F22A4">
        <w:t>diagramm</w:t>
      </w:r>
      <w:r w:rsidR="004E37EB">
        <w:t>,</w:t>
      </w:r>
      <w:r w:rsidR="004E37EB" w:rsidRPr="008B69ED">
        <w:t xml:space="preserve"> </w:t>
      </w:r>
      <w:r w:rsidRPr="008B69ED">
        <w:t>Liniendiagramm und Bilddiagramm.</w:t>
      </w:r>
      <w:r w:rsidR="00212B5C">
        <w:t xml:space="preserve"> </w:t>
      </w:r>
    </w:p>
    <w:p w:rsidR="00F07CBE" w:rsidRPr="008B69ED" w:rsidRDefault="00F07CBE" w:rsidP="00F07CBE">
      <w:pPr>
        <w:rPr>
          <w:b/>
        </w:rPr>
      </w:pPr>
      <w:r w:rsidRPr="008B69ED">
        <w:rPr>
          <w:b/>
        </w:rPr>
        <w:t>Das Streifendiagramm und das Streckendiagramm</w:t>
      </w:r>
    </w:p>
    <w:p w:rsidR="00F07CBE" w:rsidRPr="008B69ED" w:rsidRDefault="00F07CBE" w:rsidP="00F07CBE">
      <w:r w:rsidRPr="008B69ED">
        <w:t xml:space="preserve">In einem </w:t>
      </w:r>
      <w:r w:rsidRPr="002A3B5D">
        <w:rPr>
          <w:b/>
        </w:rPr>
        <w:t>Streckendiagramm</w:t>
      </w:r>
      <w:r w:rsidRPr="008B69ED">
        <w:t xml:space="preserve"> </w:t>
      </w:r>
      <w:r w:rsidR="00A039F8" w:rsidRPr="008B69ED">
        <w:t>wird</w:t>
      </w:r>
      <w:r w:rsidRPr="008B69ED">
        <w:t xml:space="preserve"> die Häufigkeit der Ergebnisse in einem rechtwinkligen Koordin</w:t>
      </w:r>
      <w:r w:rsidRPr="008B69ED">
        <w:t>a</w:t>
      </w:r>
      <w:r w:rsidRPr="008B69ED">
        <w:t xml:space="preserve">tensystem als Strecke mit der entsprechenden Länge dargestellt. Das </w:t>
      </w:r>
      <w:r w:rsidRPr="002A3B5D">
        <w:rPr>
          <w:b/>
        </w:rPr>
        <w:t>Streifendiagramm</w:t>
      </w:r>
      <w:r w:rsidRPr="008B69ED">
        <w:t xml:space="preserve"> untersche</w:t>
      </w:r>
      <w:r w:rsidRPr="008B69ED">
        <w:t>i</w:t>
      </w:r>
      <w:r w:rsidRPr="008B69ED">
        <w:t xml:space="preserve">det sich nur insofern von dem Streckendiagramm, dass statt der Strecke ein beliebig breiter Streifen benutzt wird. Die Strecken bzw. Streifen können sowohl senkrecht als auch waagerecht dargestellt werden. Am häufigsten sind die Ergebnisse auf der x-Achse und die Häufigkeiten auf der y-Achse dargestellt. Teilweise werden Streifendiagramme mit senkrechten Streifen auch </w:t>
      </w:r>
      <w:r w:rsidRPr="002A3B5D">
        <w:rPr>
          <w:b/>
        </w:rPr>
        <w:t>Säulendiagramm</w:t>
      </w:r>
      <w:r w:rsidRPr="008B69ED">
        <w:t xml:space="preserve"> und mit waagerechten Streifen </w:t>
      </w:r>
      <w:r w:rsidRPr="002A3B5D">
        <w:rPr>
          <w:b/>
        </w:rPr>
        <w:t>Balkendiagramm</w:t>
      </w:r>
      <w:r w:rsidRPr="008B69ED">
        <w:t xml:space="preserve"> genannt. </w:t>
      </w:r>
    </w:p>
    <w:p w:rsidR="000D4BB2" w:rsidRDefault="000D4BB2" w:rsidP="00F07CBE"/>
    <w:p w:rsidR="000D4BB2" w:rsidRDefault="000D4BB2" w:rsidP="00F07CBE"/>
    <w:p w:rsidR="000D4BB2" w:rsidRDefault="000D4BB2" w:rsidP="00F07CBE"/>
    <w:p w:rsidR="00212B5C" w:rsidRDefault="002A3B5D" w:rsidP="00F07CBE">
      <w:r>
        <w:t>Streifendiagramm:</w:t>
      </w:r>
      <w:r>
        <w:tab/>
      </w:r>
      <w:r>
        <w:tab/>
      </w:r>
      <w:r>
        <w:tab/>
      </w:r>
      <w:r>
        <w:tab/>
      </w:r>
      <w:r>
        <w:tab/>
        <w:t>Streckendiagramm:</w:t>
      </w:r>
    </w:p>
    <w:p w:rsidR="00F07CBE" w:rsidRPr="008B69ED" w:rsidRDefault="00F07CBE" w:rsidP="004F5085">
      <w:pPr>
        <w:spacing w:before="360"/>
        <w:rPr>
          <w:b/>
        </w:rPr>
      </w:pPr>
      <w:r w:rsidRPr="008B69ED">
        <w:rPr>
          <w:noProof/>
          <w:lang w:eastAsia="de-DE"/>
        </w:rPr>
        <w:drawing>
          <wp:anchor distT="0" distB="0" distL="114300" distR="114300" simplePos="0" relativeHeight="251664384" behindDoc="1" locked="0" layoutInCell="1" allowOverlap="1" wp14:anchorId="4A39D683" wp14:editId="27E73815">
            <wp:simplePos x="0" y="0"/>
            <wp:positionH relativeFrom="column">
              <wp:posOffset>2992755</wp:posOffset>
            </wp:positionH>
            <wp:positionV relativeFrom="paragraph">
              <wp:posOffset>107315</wp:posOffset>
            </wp:positionV>
            <wp:extent cx="2927985" cy="1622425"/>
            <wp:effectExtent l="0" t="0" r="5715" b="0"/>
            <wp:wrapTight wrapText="bothSides">
              <wp:wrapPolygon edited="0">
                <wp:start x="0" y="0"/>
                <wp:lineTo x="0" y="21304"/>
                <wp:lineTo x="21502" y="21304"/>
                <wp:lineTo x="21502" y="0"/>
                <wp:lineTo x="0" y="0"/>
              </wp:wrapPolygon>
            </wp:wrapTight>
            <wp:docPr id="318" name="Grafik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7985"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9ED">
        <w:rPr>
          <w:noProof/>
          <w:lang w:eastAsia="de-DE"/>
        </w:rPr>
        <w:drawing>
          <wp:anchor distT="0" distB="0" distL="114300" distR="114300" simplePos="0" relativeHeight="251665408" behindDoc="1" locked="0" layoutInCell="1" allowOverlap="1" wp14:anchorId="6C5F44F5" wp14:editId="1DE56836">
            <wp:simplePos x="0" y="0"/>
            <wp:positionH relativeFrom="column">
              <wp:posOffset>-635</wp:posOffset>
            </wp:positionH>
            <wp:positionV relativeFrom="paragraph">
              <wp:posOffset>107950</wp:posOffset>
            </wp:positionV>
            <wp:extent cx="2926080" cy="1621155"/>
            <wp:effectExtent l="0" t="0" r="7620" b="0"/>
            <wp:wrapTight wrapText="bothSides">
              <wp:wrapPolygon edited="0">
                <wp:start x="0" y="0"/>
                <wp:lineTo x="0" y="21321"/>
                <wp:lineTo x="21516" y="21321"/>
                <wp:lineTo x="21516" y="0"/>
                <wp:lineTo x="0" y="0"/>
              </wp:wrapPolygon>
            </wp:wrapTight>
            <wp:docPr id="317" name="Grafik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6080"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9ED">
        <w:rPr>
          <w:b/>
        </w:rPr>
        <w:t>Das Kreisdiagramm</w:t>
      </w:r>
    </w:p>
    <w:p w:rsidR="002A3B5D" w:rsidRDefault="00F07CBE" w:rsidP="00F07CBE">
      <w:r w:rsidRPr="008B69ED">
        <w:t xml:space="preserve">In einem Kreisdiagramm werden die Anteile der Ergebnisse dargestellt. Somit können die einzelnen Anteile </w:t>
      </w:r>
      <w:r w:rsidR="002A3B5D">
        <w:t xml:space="preserve">in </w:t>
      </w:r>
      <w:r w:rsidRPr="008B69ED">
        <w:t>der Grundgesamtheit in Beziehung gesetzt werden. Die Winkelgröße des jeweiligen Krei</w:t>
      </w:r>
      <w:r w:rsidRPr="008B69ED">
        <w:t>s</w:t>
      </w:r>
      <w:r w:rsidRPr="008B69ED">
        <w:t xml:space="preserve">ausschnitts </w:t>
      </w:r>
      <w:r w:rsidR="00D142CE">
        <w:t>des Ergebnisses</w:t>
      </w:r>
      <w:r w:rsidRPr="008B69ED">
        <w:t xml:space="preserve"> ist das Produkt aus der relativen Häufigkeit und 360°. </w:t>
      </w:r>
    </w:p>
    <w:p w:rsidR="00F07CBE" w:rsidRDefault="00F07CBE" w:rsidP="004F5085">
      <w:pPr>
        <w:spacing w:after="120"/>
      </w:pPr>
      <w:r w:rsidRPr="008B69ED">
        <w:t xml:space="preserve">Für unser </w:t>
      </w:r>
      <w:r w:rsidRPr="00066817">
        <w:rPr>
          <w:i/>
        </w:rPr>
        <w:t>Beispiel</w:t>
      </w:r>
      <w:r w:rsidRPr="008B69ED">
        <w:t xml:space="preserve"> ergeben sich dann folgende Winkelgrößen: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535"/>
        <w:gridCol w:w="647"/>
        <w:gridCol w:w="647"/>
        <w:gridCol w:w="647"/>
        <w:gridCol w:w="535"/>
        <w:gridCol w:w="647"/>
        <w:gridCol w:w="535"/>
        <w:gridCol w:w="535"/>
        <w:gridCol w:w="535"/>
        <w:gridCol w:w="535"/>
        <w:gridCol w:w="535"/>
      </w:tblGrid>
      <w:tr w:rsidR="00643B5F" w:rsidRPr="008B69ED" w:rsidTr="002A3B5D">
        <w:tc>
          <w:tcPr>
            <w:tcW w:w="0" w:type="auto"/>
            <w:shd w:val="clear" w:color="auto" w:fill="auto"/>
          </w:tcPr>
          <w:p w:rsidR="00F07CBE" w:rsidRPr="008B69ED" w:rsidRDefault="002A3B5D" w:rsidP="004F5085">
            <w:pPr>
              <w:spacing w:before="0"/>
            </w:pPr>
            <w:r>
              <w:t xml:space="preserve">Rundenzahl der </w:t>
            </w:r>
            <w:r w:rsidR="00F07CBE" w:rsidRPr="008B69ED">
              <w:t>Klasse 2a</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1</w:t>
            </w:r>
          </w:p>
        </w:tc>
        <w:tc>
          <w:tcPr>
            <w:tcW w:w="0" w:type="auto"/>
            <w:shd w:val="clear" w:color="auto" w:fill="auto"/>
          </w:tcPr>
          <w:p w:rsidR="00F07CBE" w:rsidRPr="008B69ED" w:rsidRDefault="00F07CBE" w:rsidP="004F5085">
            <w:pPr>
              <w:spacing w:before="0"/>
              <w:jc w:val="center"/>
            </w:pPr>
            <w:r w:rsidRPr="008B69ED">
              <w:t>2</w:t>
            </w:r>
          </w:p>
        </w:tc>
        <w:tc>
          <w:tcPr>
            <w:tcW w:w="0" w:type="auto"/>
            <w:shd w:val="clear" w:color="auto" w:fill="auto"/>
          </w:tcPr>
          <w:p w:rsidR="00F07CBE" w:rsidRPr="008B69ED" w:rsidRDefault="00F07CBE" w:rsidP="004F5085">
            <w:pPr>
              <w:spacing w:before="0"/>
              <w:jc w:val="center"/>
            </w:pPr>
            <w:r w:rsidRPr="008B69ED">
              <w:t>3</w:t>
            </w:r>
          </w:p>
        </w:tc>
        <w:tc>
          <w:tcPr>
            <w:tcW w:w="0" w:type="auto"/>
            <w:shd w:val="clear" w:color="auto" w:fill="auto"/>
          </w:tcPr>
          <w:p w:rsidR="00F07CBE" w:rsidRPr="008B69ED" w:rsidRDefault="00F07CBE" w:rsidP="004F5085">
            <w:pPr>
              <w:spacing w:before="0"/>
              <w:jc w:val="center"/>
            </w:pPr>
            <w:r w:rsidRPr="008B69ED">
              <w:t>4</w:t>
            </w:r>
          </w:p>
        </w:tc>
        <w:tc>
          <w:tcPr>
            <w:tcW w:w="0" w:type="auto"/>
            <w:shd w:val="clear" w:color="auto" w:fill="auto"/>
          </w:tcPr>
          <w:p w:rsidR="00F07CBE" w:rsidRPr="008B69ED" w:rsidRDefault="00F07CBE" w:rsidP="004F5085">
            <w:pPr>
              <w:spacing w:before="0"/>
              <w:jc w:val="center"/>
            </w:pPr>
            <w:r w:rsidRPr="008B69ED">
              <w:t>5</w:t>
            </w:r>
          </w:p>
        </w:tc>
        <w:tc>
          <w:tcPr>
            <w:tcW w:w="0" w:type="auto"/>
            <w:shd w:val="clear" w:color="auto" w:fill="auto"/>
          </w:tcPr>
          <w:p w:rsidR="00F07CBE" w:rsidRPr="008B69ED" w:rsidRDefault="00F07CBE" w:rsidP="004F5085">
            <w:pPr>
              <w:spacing w:before="0"/>
              <w:jc w:val="center"/>
            </w:pPr>
            <w:r w:rsidRPr="008B69ED">
              <w:t>6</w:t>
            </w:r>
          </w:p>
        </w:tc>
        <w:tc>
          <w:tcPr>
            <w:tcW w:w="0" w:type="auto"/>
            <w:shd w:val="clear" w:color="auto" w:fill="auto"/>
          </w:tcPr>
          <w:p w:rsidR="00F07CBE" w:rsidRPr="008B69ED" w:rsidRDefault="00F07CBE" w:rsidP="004F5085">
            <w:pPr>
              <w:spacing w:before="0"/>
              <w:jc w:val="center"/>
            </w:pPr>
            <w:r w:rsidRPr="008B69ED">
              <w:t>7</w:t>
            </w:r>
          </w:p>
        </w:tc>
        <w:tc>
          <w:tcPr>
            <w:tcW w:w="0" w:type="auto"/>
            <w:shd w:val="clear" w:color="auto" w:fill="auto"/>
          </w:tcPr>
          <w:p w:rsidR="00F07CBE" w:rsidRPr="008B69ED" w:rsidRDefault="00F07CBE" w:rsidP="004F5085">
            <w:pPr>
              <w:spacing w:before="0"/>
              <w:jc w:val="center"/>
            </w:pPr>
            <w:r w:rsidRPr="008B69ED">
              <w:t>8</w:t>
            </w:r>
          </w:p>
        </w:tc>
        <w:tc>
          <w:tcPr>
            <w:tcW w:w="0" w:type="auto"/>
            <w:shd w:val="clear" w:color="auto" w:fill="auto"/>
          </w:tcPr>
          <w:p w:rsidR="00F07CBE" w:rsidRPr="008B69ED" w:rsidRDefault="00F07CBE" w:rsidP="004F5085">
            <w:pPr>
              <w:spacing w:before="0"/>
              <w:jc w:val="center"/>
            </w:pPr>
            <w:r w:rsidRPr="008B69ED">
              <w:t>9</w:t>
            </w:r>
          </w:p>
        </w:tc>
        <w:tc>
          <w:tcPr>
            <w:tcW w:w="0" w:type="auto"/>
            <w:shd w:val="clear" w:color="auto" w:fill="auto"/>
          </w:tcPr>
          <w:p w:rsidR="00F07CBE" w:rsidRPr="008B69ED" w:rsidRDefault="00F07CBE" w:rsidP="004F5085">
            <w:pPr>
              <w:spacing w:before="0"/>
              <w:jc w:val="center"/>
            </w:pPr>
            <w:r w:rsidRPr="008B69ED">
              <w:t>10</w:t>
            </w:r>
          </w:p>
        </w:tc>
      </w:tr>
      <w:tr w:rsidR="00643B5F" w:rsidRPr="008B69ED" w:rsidTr="002A3B5D">
        <w:tc>
          <w:tcPr>
            <w:tcW w:w="0" w:type="auto"/>
            <w:shd w:val="clear" w:color="auto" w:fill="auto"/>
          </w:tcPr>
          <w:p w:rsidR="00F07CBE" w:rsidRPr="008B69ED" w:rsidRDefault="00F07CBE" w:rsidP="004F5085">
            <w:pPr>
              <w:spacing w:before="0"/>
            </w:pPr>
            <w:r w:rsidRPr="008B69ED">
              <w:t>absolute Häufigkeit</w:t>
            </w:r>
          </w:p>
        </w:tc>
        <w:tc>
          <w:tcPr>
            <w:tcW w:w="0" w:type="auto"/>
            <w:shd w:val="clear" w:color="auto" w:fill="auto"/>
          </w:tcPr>
          <w:p w:rsidR="00F07CBE" w:rsidRPr="008B69ED" w:rsidRDefault="00F07CBE" w:rsidP="004F5085">
            <w:pPr>
              <w:spacing w:before="0"/>
              <w:jc w:val="center"/>
            </w:pPr>
            <w:r w:rsidRPr="008B69ED">
              <w:t>1</w:t>
            </w:r>
          </w:p>
        </w:tc>
        <w:tc>
          <w:tcPr>
            <w:tcW w:w="0" w:type="auto"/>
            <w:shd w:val="clear" w:color="auto" w:fill="auto"/>
          </w:tcPr>
          <w:p w:rsidR="00F07CBE" w:rsidRPr="008B69ED" w:rsidRDefault="00F07CBE" w:rsidP="004F5085">
            <w:pPr>
              <w:spacing w:before="0"/>
              <w:jc w:val="center"/>
            </w:pPr>
            <w:r w:rsidRPr="008B69ED">
              <w:t>3</w:t>
            </w:r>
          </w:p>
        </w:tc>
        <w:tc>
          <w:tcPr>
            <w:tcW w:w="0" w:type="auto"/>
            <w:shd w:val="clear" w:color="auto" w:fill="auto"/>
          </w:tcPr>
          <w:p w:rsidR="00F07CBE" w:rsidRPr="008B69ED" w:rsidRDefault="00F07CBE" w:rsidP="004F5085">
            <w:pPr>
              <w:spacing w:before="0"/>
              <w:jc w:val="center"/>
            </w:pPr>
            <w:r w:rsidRPr="008B69ED">
              <w:t>7</w:t>
            </w:r>
          </w:p>
        </w:tc>
        <w:tc>
          <w:tcPr>
            <w:tcW w:w="0" w:type="auto"/>
            <w:shd w:val="clear" w:color="auto" w:fill="auto"/>
          </w:tcPr>
          <w:p w:rsidR="00F07CBE" w:rsidRPr="008B69ED" w:rsidRDefault="00F07CBE" w:rsidP="004F5085">
            <w:pPr>
              <w:spacing w:before="0"/>
              <w:jc w:val="center"/>
            </w:pPr>
            <w:r w:rsidRPr="008B69ED">
              <w:t>4</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3</w:t>
            </w:r>
          </w:p>
        </w:tc>
        <w:tc>
          <w:tcPr>
            <w:tcW w:w="0" w:type="auto"/>
            <w:shd w:val="clear" w:color="auto" w:fill="auto"/>
          </w:tcPr>
          <w:p w:rsidR="00F07CBE" w:rsidRPr="008B69ED" w:rsidRDefault="00F07CBE" w:rsidP="004F5085">
            <w:pPr>
              <w:spacing w:before="0"/>
              <w:jc w:val="center"/>
            </w:pPr>
            <w:r w:rsidRPr="008B69ED">
              <w:t>1</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1</w:t>
            </w:r>
          </w:p>
        </w:tc>
      </w:tr>
      <w:tr w:rsidR="00643B5F" w:rsidRPr="008B69ED" w:rsidTr="002A3B5D">
        <w:tc>
          <w:tcPr>
            <w:tcW w:w="0" w:type="auto"/>
            <w:shd w:val="clear" w:color="auto" w:fill="auto"/>
          </w:tcPr>
          <w:p w:rsidR="00F07CBE" w:rsidRPr="008B69ED" w:rsidRDefault="00F07CBE" w:rsidP="004F5085">
            <w:pPr>
              <w:spacing w:before="0"/>
            </w:pPr>
            <w:r w:rsidRPr="008B69ED">
              <w:t>rel. Häufigkeit in %</w:t>
            </w:r>
          </w:p>
        </w:tc>
        <w:tc>
          <w:tcPr>
            <w:tcW w:w="0" w:type="auto"/>
            <w:shd w:val="clear" w:color="auto" w:fill="auto"/>
          </w:tcPr>
          <w:p w:rsidR="00F07CBE" w:rsidRPr="008B69ED" w:rsidRDefault="00F07CBE" w:rsidP="004F5085">
            <w:pPr>
              <w:spacing w:before="0"/>
              <w:jc w:val="center"/>
            </w:pPr>
            <w:r w:rsidRPr="008B69ED">
              <w:t>5 %</w:t>
            </w:r>
          </w:p>
        </w:tc>
        <w:tc>
          <w:tcPr>
            <w:tcW w:w="0" w:type="auto"/>
            <w:shd w:val="clear" w:color="auto" w:fill="auto"/>
          </w:tcPr>
          <w:p w:rsidR="00F07CBE" w:rsidRPr="008B69ED" w:rsidRDefault="00F07CBE" w:rsidP="004F5085">
            <w:pPr>
              <w:spacing w:before="0"/>
              <w:jc w:val="center"/>
            </w:pPr>
            <w:r w:rsidRPr="008B69ED">
              <w:t>15 %</w:t>
            </w:r>
          </w:p>
        </w:tc>
        <w:tc>
          <w:tcPr>
            <w:tcW w:w="0" w:type="auto"/>
            <w:shd w:val="clear" w:color="auto" w:fill="auto"/>
          </w:tcPr>
          <w:p w:rsidR="00F07CBE" w:rsidRPr="008B69ED" w:rsidRDefault="00F07CBE" w:rsidP="004F5085">
            <w:pPr>
              <w:spacing w:before="0"/>
              <w:jc w:val="center"/>
            </w:pPr>
            <w:r w:rsidRPr="008B69ED">
              <w:t>35 %</w:t>
            </w:r>
          </w:p>
        </w:tc>
        <w:tc>
          <w:tcPr>
            <w:tcW w:w="0" w:type="auto"/>
            <w:shd w:val="clear" w:color="auto" w:fill="auto"/>
          </w:tcPr>
          <w:p w:rsidR="00F07CBE" w:rsidRPr="008B69ED" w:rsidRDefault="00F07CBE" w:rsidP="004F5085">
            <w:pPr>
              <w:spacing w:before="0"/>
              <w:jc w:val="center"/>
            </w:pPr>
            <w:r w:rsidRPr="008B69ED">
              <w:t>20 %</w:t>
            </w:r>
          </w:p>
        </w:tc>
        <w:tc>
          <w:tcPr>
            <w:tcW w:w="0" w:type="auto"/>
            <w:shd w:val="clear" w:color="auto" w:fill="auto"/>
          </w:tcPr>
          <w:p w:rsidR="00F07CBE" w:rsidRPr="008B69ED" w:rsidRDefault="00F07CBE" w:rsidP="004F5085">
            <w:pPr>
              <w:spacing w:before="0"/>
              <w:jc w:val="center"/>
            </w:pPr>
            <w:r w:rsidRPr="008B69ED">
              <w:t>0 %</w:t>
            </w:r>
          </w:p>
        </w:tc>
        <w:tc>
          <w:tcPr>
            <w:tcW w:w="0" w:type="auto"/>
            <w:shd w:val="clear" w:color="auto" w:fill="auto"/>
          </w:tcPr>
          <w:p w:rsidR="00F07CBE" w:rsidRPr="008B69ED" w:rsidRDefault="00F07CBE" w:rsidP="004F5085">
            <w:pPr>
              <w:spacing w:before="0"/>
              <w:jc w:val="center"/>
            </w:pPr>
            <w:r w:rsidRPr="008B69ED">
              <w:t>15 %</w:t>
            </w:r>
          </w:p>
        </w:tc>
        <w:tc>
          <w:tcPr>
            <w:tcW w:w="0" w:type="auto"/>
            <w:shd w:val="clear" w:color="auto" w:fill="auto"/>
          </w:tcPr>
          <w:p w:rsidR="00F07CBE" w:rsidRPr="008B69ED" w:rsidRDefault="00F07CBE" w:rsidP="004F5085">
            <w:pPr>
              <w:spacing w:before="0"/>
              <w:jc w:val="center"/>
            </w:pPr>
            <w:r w:rsidRPr="008B69ED">
              <w:t>5 %</w:t>
            </w:r>
          </w:p>
        </w:tc>
        <w:tc>
          <w:tcPr>
            <w:tcW w:w="0" w:type="auto"/>
            <w:shd w:val="clear" w:color="auto" w:fill="auto"/>
          </w:tcPr>
          <w:p w:rsidR="00F07CBE" w:rsidRPr="008B69ED" w:rsidRDefault="00F07CBE" w:rsidP="004F5085">
            <w:pPr>
              <w:spacing w:before="0"/>
              <w:jc w:val="center"/>
            </w:pPr>
            <w:r w:rsidRPr="008B69ED">
              <w:t>0 %</w:t>
            </w:r>
          </w:p>
        </w:tc>
        <w:tc>
          <w:tcPr>
            <w:tcW w:w="0" w:type="auto"/>
            <w:shd w:val="clear" w:color="auto" w:fill="auto"/>
          </w:tcPr>
          <w:p w:rsidR="00F07CBE" w:rsidRPr="008B69ED" w:rsidRDefault="00F07CBE" w:rsidP="004F5085">
            <w:pPr>
              <w:spacing w:before="0"/>
              <w:jc w:val="center"/>
            </w:pPr>
            <w:r w:rsidRPr="008B69ED">
              <w:t>0 %</w:t>
            </w:r>
          </w:p>
        </w:tc>
        <w:tc>
          <w:tcPr>
            <w:tcW w:w="0" w:type="auto"/>
            <w:shd w:val="clear" w:color="auto" w:fill="auto"/>
          </w:tcPr>
          <w:p w:rsidR="00F07CBE" w:rsidRPr="008B69ED" w:rsidRDefault="00F07CBE" w:rsidP="004F5085">
            <w:pPr>
              <w:spacing w:before="0"/>
              <w:jc w:val="center"/>
            </w:pPr>
            <w:r w:rsidRPr="008B69ED">
              <w:t>0 %</w:t>
            </w:r>
          </w:p>
        </w:tc>
        <w:tc>
          <w:tcPr>
            <w:tcW w:w="0" w:type="auto"/>
            <w:shd w:val="clear" w:color="auto" w:fill="auto"/>
          </w:tcPr>
          <w:p w:rsidR="00F07CBE" w:rsidRPr="008B69ED" w:rsidRDefault="00F07CBE" w:rsidP="004F5085">
            <w:pPr>
              <w:spacing w:before="0"/>
              <w:jc w:val="center"/>
            </w:pPr>
            <w:r w:rsidRPr="008B69ED">
              <w:t>5 %</w:t>
            </w:r>
          </w:p>
        </w:tc>
      </w:tr>
      <w:tr w:rsidR="00643B5F" w:rsidRPr="008B69ED" w:rsidTr="002A3B5D">
        <w:tc>
          <w:tcPr>
            <w:tcW w:w="0" w:type="auto"/>
            <w:shd w:val="clear" w:color="auto" w:fill="auto"/>
          </w:tcPr>
          <w:p w:rsidR="00F07CBE" w:rsidRPr="008B69ED" w:rsidRDefault="00F07CBE" w:rsidP="004F5085">
            <w:pPr>
              <w:spacing w:before="0"/>
            </w:pPr>
            <w:r w:rsidRPr="008B69ED">
              <w:t>Winkelgrößen</w:t>
            </w:r>
          </w:p>
        </w:tc>
        <w:tc>
          <w:tcPr>
            <w:tcW w:w="0" w:type="auto"/>
            <w:shd w:val="clear" w:color="auto" w:fill="auto"/>
          </w:tcPr>
          <w:p w:rsidR="00F07CBE" w:rsidRPr="008B69ED" w:rsidRDefault="00F07CBE" w:rsidP="004F5085">
            <w:pPr>
              <w:spacing w:before="0"/>
              <w:jc w:val="center"/>
            </w:pPr>
            <w:r w:rsidRPr="008B69ED">
              <w:t>18°</w:t>
            </w:r>
          </w:p>
        </w:tc>
        <w:tc>
          <w:tcPr>
            <w:tcW w:w="0" w:type="auto"/>
            <w:shd w:val="clear" w:color="auto" w:fill="auto"/>
          </w:tcPr>
          <w:p w:rsidR="00F07CBE" w:rsidRPr="008B69ED" w:rsidRDefault="00F07CBE" w:rsidP="004F5085">
            <w:pPr>
              <w:spacing w:before="0"/>
              <w:jc w:val="center"/>
            </w:pPr>
            <w:r w:rsidRPr="008B69ED">
              <w:t>54°</w:t>
            </w:r>
          </w:p>
        </w:tc>
        <w:tc>
          <w:tcPr>
            <w:tcW w:w="0" w:type="auto"/>
            <w:shd w:val="clear" w:color="auto" w:fill="auto"/>
          </w:tcPr>
          <w:p w:rsidR="00F07CBE" w:rsidRPr="008B69ED" w:rsidRDefault="00F07CBE" w:rsidP="004F5085">
            <w:pPr>
              <w:spacing w:before="0"/>
              <w:jc w:val="center"/>
            </w:pPr>
            <w:r w:rsidRPr="008B69ED">
              <w:t>126°</w:t>
            </w:r>
          </w:p>
        </w:tc>
        <w:tc>
          <w:tcPr>
            <w:tcW w:w="0" w:type="auto"/>
            <w:shd w:val="clear" w:color="auto" w:fill="auto"/>
          </w:tcPr>
          <w:p w:rsidR="00F07CBE" w:rsidRPr="008B69ED" w:rsidRDefault="00F07CBE" w:rsidP="004F5085">
            <w:pPr>
              <w:spacing w:before="0"/>
              <w:jc w:val="center"/>
            </w:pPr>
            <w:r w:rsidRPr="008B69ED">
              <w:t>72°</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54°</w:t>
            </w:r>
          </w:p>
        </w:tc>
        <w:tc>
          <w:tcPr>
            <w:tcW w:w="0" w:type="auto"/>
            <w:shd w:val="clear" w:color="auto" w:fill="auto"/>
          </w:tcPr>
          <w:p w:rsidR="00F07CBE" w:rsidRPr="008B69ED" w:rsidRDefault="00F07CBE" w:rsidP="004F5085">
            <w:pPr>
              <w:spacing w:before="0"/>
              <w:jc w:val="center"/>
            </w:pPr>
            <w:r w:rsidRPr="008B69ED">
              <w:t>18°</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0°</w:t>
            </w:r>
          </w:p>
        </w:tc>
        <w:tc>
          <w:tcPr>
            <w:tcW w:w="0" w:type="auto"/>
            <w:shd w:val="clear" w:color="auto" w:fill="auto"/>
          </w:tcPr>
          <w:p w:rsidR="00F07CBE" w:rsidRPr="008B69ED" w:rsidRDefault="00F07CBE" w:rsidP="004F5085">
            <w:pPr>
              <w:spacing w:before="0"/>
              <w:jc w:val="center"/>
            </w:pPr>
            <w:r w:rsidRPr="008B69ED">
              <w:t>18°</w:t>
            </w:r>
          </w:p>
        </w:tc>
      </w:tr>
    </w:tbl>
    <w:p w:rsidR="00F07CBE" w:rsidRPr="008B69ED" w:rsidRDefault="00F07CBE" w:rsidP="00F07CBE">
      <w:r w:rsidRPr="008B69ED">
        <w:rPr>
          <w:noProof/>
          <w:lang w:eastAsia="de-DE"/>
        </w:rPr>
        <w:lastRenderedPageBreak/>
        <w:drawing>
          <wp:anchor distT="0" distB="0" distL="114300" distR="114300" simplePos="0" relativeHeight="251666432" behindDoc="1" locked="0" layoutInCell="1" allowOverlap="1" wp14:anchorId="2E76DAFB" wp14:editId="20BB9086">
            <wp:simplePos x="0" y="0"/>
            <wp:positionH relativeFrom="column">
              <wp:posOffset>1068705</wp:posOffset>
            </wp:positionH>
            <wp:positionV relativeFrom="paragraph">
              <wp:posOffset>201295</wp:posOffset>
            </wp:positionV>
            <wp:extent cx="3084830" cy="1710690"/>
            <wp:effectExtent l="0" t="0" r="1270" b="3810"/>
            <wp:wrapTight wrapText="bothSides">
              <wp:wrapPolygon edited="0">
                <wp:start x="0" y="0"/>
                <wp:lineTo x="0" y="21408"/>
                <wp:lineTo x="21476" y="21408"/>
                <wp:lineTo x="21476" y="0"/>
                <wp:lineTo x="0" y="0"/>
              </wp:wrapPolygon>
            </wp:wrapTight>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4830" cy="1710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CBE" w:rsidRPr="008B69ED" w:rsidRDefault="00F07CBE" w:rsidP="00F07CBE"/>
    <w:p w:rsidR="00F07CBE" w:rsidRPr="008B69ED" w:rsidRDefault="00F07CBE" w:rsidP="00F07CBE">
      <w:pPr>
        <w:rPr>
          <w:b/>
        </w:rPr>
      </w:pPr>
    </w:p>
    <w:p w:rsidR="00F07CBE" w:rsidRPr="008B69ED" w:rsidRDefault="00F07CBE" w:rsidP="00F07CBE">
      <w:pPr>
        <w:rPr>
          <w:b/>
        </w:rPr>
      </w:pPr>
    </w:p>
    <w:p w:rsidR="00F07CBE" w:rsidRPr="008B69ED" w:rsidRDefault="00F07CBE" w:rsidP="00F07CBE">
      <w:pPr>
        <w:rPr>
          <w:b/>
        </w:rPr>
      </w:pPr>
    </w:p>
    <w:p w:rsidR="00F07CBE" w:rsidRPr="008B69ED" w:rsidRDefault="00F07CBE" w:rsidP="00F07CBE">
      <w:pPr>
        <w:rPr>
          <w:b/>
        </w:rPr>
      </w:pPr>
    </w:p>
    <w:p w:rsidR="00F07CBE" w:rsidRPr="008B69ED" w:rsidRDefault="00F07CBE" w:rsidP="00F07CBE">
      <w:pPr>
        <w:rPr>
          <w:b/>
        </w:rPr>
      </w:pPr>
    </w:p>
    <w:p w:rsidR="00F07CBE" w:rsidRDefault="00F07CBE" w:rsidP="00F07CBE">
      <w:pPr>
        <w:rPr>
          <w:b/>
        </w:rPr>
      </w:pPr>
    </w:p>
    <w:p w:rsidR="000D4BB2" w:rsidRDefault="000D4BB2" w:rsidP="00F07CBE">
      <w:pPr>
        <w:rPr>
          <w:b/>
        </w:rPr>
      </w:pPr>
    </w:p>
    <w:p w:rsidR="00783CF5" w:rsidRDefault="00783CF5" w:rsidP="00F07CBE">
      <w:pPr>
        <w:rPr>
          <w:b/>
        </w:rPr>
      </w:pPr>
      <w:r>
        <w:rPr>
          <w:b/>
        </w:rPr>
        <w:t>Das Flächendiagramm</w:t>
      </w:r>
    </w:p>
    <w:p w:rsidR="00783CF5" w:rsidRDefault="00783CF5" w:rsidP="00F07CBE">
      <w:r w:rsidRPr="00783CF5">
        <w:t>Er werden zwei A</w:t>
      </w:r>
      <w:r>
        <w:t>r</w:t>
      </w:r>
      <w:r w:rsidRPr="00783CF5">
        <w:t xml:space="preserve">ten von Flächendiagrammen unterschieden. </w:t>
      </w:r>
      <w:r>
        <w:t xml:space="preserve">Zum einen können die </w:t>
      </w:r>
      <w:r w:rsidR="004F5085">
        <w:t xml:space="preserve">Häufigkeiten </w:t>
      </w:r>
      <w:r>
        <w:t xml:space="preserve">als Anteile </w:t>
      </w:r>
      <w:r w:rsidR="004F5085">
        <w:t xml:space="preserve">in einer Fläche (meist einem Rechteck) </w:t>
      </w:r>
      <w:r>
        <w:t xml:space="preserve">dargestellt werden. </w:t>
      </w:r>
      <w:r w:rsidR="004F5085">
        <w:br/>
      </w:r>
      <w:r>
        <w:t xml:space="preserve">Zum anderen können </w:t>
      </w:r>
      <w:r w:rsidR="004F5085">
        <w:t xml:space="preserve">Häufigkeiten </w:t>
      </w:r>
      <w:r>
        <w:t>durch zu</w:t>
      </w:r>
      <w:r w:rsidR="004F5085">
        <w:t xml:space="preserve"> ihnen </w:t>
      </w:r>
      <w:r>
        <w:t xml:space="preserve">proportionale Flächen dargestellt werden. </w:t>
      </w:r>
    </w:p>
    <w:p w:rsidR="00212B5C" w:rsidRDefault="004F5085" w:rsidP="00F07CBE">
      <w:r>
        <w:rPr>
          <w:noProof/>
          <w:lang w:eastAsia="de-DE"/>
        </w:rPr>
        <w:drawing>
          <wp:anchor distT="0" distB="0" distL="114300" distR="114300" simplePos="0" relativeHeight="251732992" behindDoc="1" locked="0" layoutInCell="1" allowOverlap="1" wp14:anchorId="56A42724" wp14:editId="727E6E56">
            <wp:simplePos x="0" y="0"/>
            <wp:positionH relativeFrom="column">
              <wp:posOffset>2734310</wp:posOffset>
            </wp:positionH>
            <wp:positionV relativeFrom="paragraph">
              <wp:posOffset>134620</wp:posOffset>
            </wp:positionV>
            <wp:extent cx="2735580" cy="1517015"/>
            <wp:effectExtent l="0" t="0" r="7620" b="6985"/>
            <wp:wrapTight wrapText="bothSides">
              <wp:wrapPolygon edited="0">
                <wp:start x="0" y="0"/>
                <wp:lineTo x="0" y="21428"/>
                <wp:lineTo x="21510" y="21428"/>
                <wp:lineTo x="21510" y="0"/>
                <wp:lineTo x="0" y="0"/>
              </wp:wrapPolygon>
            </wp:wrapTight>
            <wp:docPr id="334" name="Grafi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735580" cy="1517015"/>
                    </a:xfrm>
                    <a:prstGeom prst="rect">
                      <a:avLst/>
                    </a:prstGeom>
                  </pic:spPr>
                </pic:pic>
              </a:graphicData>
            </a:graphic>
            <wp14:sizeRelH relativeFrom="page">
              <wp14:pctWidth>0</wp14:pctWidth>
            </wp14:sizeRelH>
            <wp14:sizeRelV relativeFrom="page">
              <wp14:pctHeight>0</wp14:pctHeight>
            </wp14:sizeRelV>
          </wp:anchor>
        </w:drawing>
      </w:r>
    </w:p>
    <w:p w:rsidR="00212B5C" w:rsidRPr="00212B5C" w:rsidRDefault="00212B5C" w:rsidP="00F07CBE">
      <w:pPr>
        <w:rPr>
          <w:i/>
        </w:rPr>
      </w:pPr>
      <w:r w:rsidRPr="00212B5C">
        <w:rPr>
          <w:i/>
        </w:rPr>
        <w:t>Anzahl der Runden in eine</w:t>
      </w:r>
      <w:r w:rsidR="004F5085">
        <w:rPr>
          <w:i/>
        </w:rPr>
        <w:t>m Rechteck</w:t>
      </w:r>
      <w:r w:rsidR="004F5085" w:rsidRPr="00212B5C">
        <w:rPr>
          <w:i/>
        </w:rPr>
        <w:t xml:space="preserve"> </w:t>
      </w:r>
      <w:r w:rsidR="004F5085">
        <w:rPr>
          <w:i/>
        </w:rPr>
        <w:t>darg</w:t>
      </w:r>
      <w:r w:rsidR="004F5085">
        <w:rPr>
          <w:i/>
        </w:rPr>
        <w:t>e</w:t>
      </w:r>
      <w:r w:rsidR="004F5085">
        <w:rPr>
          <w:i/>
        </w:rPr>
        <w:t>stellt</w:t>
      </w:r>
    </w:p>
    <w:p w:rsidR="00B85A31" w:rsidRDefault="00B85A31" w:rsidP="00F07CBE"/>
    <w:p w:rsidR="00B85A31" w:rsidRDefault="00B85A31" w:rsidP="00F07CBE"/>
    <w:p w:rsidR="00212B5C" w:rsidRDefault="00212B5C" w:rsidP="00F07CBE"/>
    <w:p w:rsidR="000D4BB2" w:rsidRDefault="000D4BB2" w:rsidP="004F5085">
      <w:pPr>
        <w:spacing w:before="240"/>
        <w:rPr>
          <w:i/>
        </w:rPr>
      </w:pPr>
    </w:p>
    <w:p w:rsidR="000D4BB2" w:rsidRDefault="000D4BB2" w:rsidP="004F5085">
      <w:pPr>
        <w:spacing w:before="240"/>
        <w:rPr>
          <w:i/>
        </w:rPr>
      </w:pPr>
    </w:p>
    <w:p w:rsidR="00212B5C" w:rsidRDefault="004F5085" w:rsidP="004F5085">
      <w:pPr>
        <w:spacing w:before="240"/>
        <w:rPr>
          <w:i/>
        </w:rPr>
      </w:pPr>
      <w:r>
        <w:rPr>
          <w:i/>
        </w:rPr>
        <w:t xml:space="preserve">Anzahl von Teilnehmern als </w:t>
      </w:r>
      <w:r w:rsidR="00212B5C" w:rsidRPr="00212B5C">
        <w:rPr>
          <w:i/>
        </w:rPr>
        <w:t xml:space="preserve">Flächen </w:t>
      </w:r>
      <w:r>
        <w:rPr>
          <w:i/>
        </w:rPr>
        <w:t>proportional zur Anzahl</w:t>
      </w:r>
      <w:r w:rsidR="00212B5C" w:rsidRPr="00212B5C">
        <w:rPr>
          <w:i/>
        </w:rPr>
        <w:t xml:space="preserve"> </w:t>
      </w:r>
      <w:r>
        <w:rPr>
          <w:i/>
        </w:rPr>
        <w:br/>
      </w:r>
      <w:r w:rsidR="00212B5C" w:rsidRPr="00212B5C">
        <w:rPr>
          <w:i/>
        </w:rPr>
        <w:t>(Fläche links entspricht 1 Teilnehmer, Fläche rechts entspricht 4 Teilnehmer</w:t>
      </w:r>
      <w:r>
        <w:rPr>
          <w:i/>
        </w:rPr>
        <w:t>n</w:t>
      </w:r>
      <w:r w:rsidR="00212B5C" w:rsidRPr="00212B5C">
        <w:rPr>
          <w:i/>
        </w:rPr>
        <w:t>)</w:t>
      </w:r>
    </w:p>
    <w:p w:rsidR="004F5085" w:rsidRPr="00212B5C" w:rsidRDefault="004F5085" w:rsidP="004F5085">
      <w:pPr>
        <w:spacing w:before="240"/>
        <w:rPr>
          <w:i/>
        </w:rPr>
      </w:pPr>
    </w:p>
    <w:p w:rsidR="00212B5C" w:rsidRDefault="00212B5C" w:rsidP="00F07CBE">
      <w:r>
        <w:rPr>
          <w:noProof/>
          <w:lang w:eastAsia="de-DE"/>
        </w:rPr>
        <mc:AlternateContent>
          <mc:Choice Requires="wpg">
            <w:drawing>
              <wp:anchor distT="0" distB="0" distL="114300" distR="114300" simplePos="0" relativeHeight="251742208" behindDoc="0" locked="0" layoutInCell="1" allowOverlap="1" wp14:anchorId="775BC669" wp14:editId="16D79D03">
                <wp:simplePos x="0" y="0"/>
                <wp:positionH relativeFrom="column">
                  <wp:posOffset>2397125</wp:posOffset>
                </wp:positionH>
                <wp:positionV relativeFrom="paragraph">
                  <wp:posOffset>13335</wp:posOffset>
                </wp:positionV>
                <wp:extent cx="1137920" cy="1137920"/>
                <wp:effectExtent l="0" t="0" r="24130" b="24130"/>
                <wp:wrapNone/>
                <wp:docPr id="345" name="Gruppieren 345"/>
                <wp:cNvGraphicFramePr/>
                <a:graphic xmlns:a="http://schemas.openxmlformats.org/drawingml/2006/main">
                  <a:graphicData uri="http://schemas.microsoft.com/office/word/2010/wordprocessingGroup">
                    <wpg:wgp>
                      <wpg:cNvGrpSpPr/>
                      <wpg:grpSpPr>
                        <a:xfrm>
                          <a:off x="0" y="0"/>
                          <a:ext cx="1137920" cy="1137920"/>
                          <a:chOff x="0" y="0"/>
                          <a:chExt cx="1137920" cy="1137920"/>
                        </a:xfrm>
                      </wpg:grpSpPr>
                      <wps:wsp>
                        <wps:cNvPr id="341" name="Rechteck 341"/>
                        <wps:cNvSpPr/>
                        <wps:spPr>
                          <a:xfrm>
                            <a:off x="0" y="0"/>
                            <a:ext cx="568960" cy="568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hteck 342"/>
                        <wps:cNvSpPr/>
                        <wps:spPr>
                          <a:xfrm>
                            <a:off x="0" y="568960"/>
                            <a:ext cx="568960" cy="568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hteck 343"/>
                        <wps:cNvSpPr/>
                        <wps:spPr>
                          <a:xfrm>
                            <a:off x="568960" y="0"/>
                            <a:ext cx="568960" cy="568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hteck 344"/>
                        <wps:cNvSpPr/>
                        <wps:spPr>
                          <a:xfrm>
                            <a:off x="568960" y="568960"/>
                            <a:ext cx="568960" cy="568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345" o:spid="_x0000_s1026" style="position:absolute;margin-left:188.75pt;margin-top:1.05pt;width:89.6pt;height:89.6pt;z-index:251742208" coordsize="11379,1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">
                <v:rect id="Rechteck 341" o:spid="_x0000_s1027" style="position:absolute;width:5689;height:5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pMQA&#10;AADcAAAADwAAAGRycy9kb3ducmV2LnhtbESPwWrDMBBE74X+g9hCbo3sNDTGsRxKITT0EurkAxZr&#10;Y7u1VkZSYidfXwUKPQ4z84YpNpPpxYWc7ywrSOcJCOLa6o4bBcfD9jkD4QOyxt4yKbiSh035+FBg&#10;ru3IX3SpQiMihH2OCtoQhlxKX7dk0M/tQBy9k3UGQ5SukdrhGOGml4skeZUGO44LLQ703lL9U52N&#10;Apvuw+dhXJ6ZRveRdd91f1tlSs2eprc1iEBT+A//tXdawcsyhfuZe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86TEAAAA3AAAAA8AAAAAAAAAAAAAAAAAmAIAAGRycy9k&#10;b3ducmV2LnhtbFBLBQYAAAAABAAEAPUAAACJAwAAAAA=&#10;" fillcolor="#4f81bd [3204]" strokecolor="#243f60 [1604]" strokeweight="2pt"/>
                <v:rect id="Rechteck 342" o:spid="_x0000_s1028" style="position:absolute;top:5689;width:5689;height:5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t08QA&#10;AADcAAAADwAAAGRycy9kb3ducmV2LnhtbESPzWrDMBCE74W8g9hAb40cNzTGiWJCoTT0UprkARZr&#10;YzuxVkaSf5qnrwqFHoeZ+YbZFpNpxUDON5YVLBcJCOLS6oYrBefT21MGwgdkja1lUvBNHord7GGL&#10;ubYjf9FwDJWIEPY5KqhD6HIpfVmTQb+wHXH0LtYZDFG6SmqHY4SbVqZJ8iINNhwXauzotabyduyN&#10;Arv8DB+ncdUzje49a65le19nSj3Op/0GRKAp/If/2get4HmV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bdPEAAAA3AAAAA8AAAAAAAAAAAAAAAAAmAIAAGRycy9k&#10;b3ducmV2LnhtbFBLBQYAAAAABAAEAPUAAACJAwAAAAA=&#10;" fillcolor="#4f81bd [3204]" strokecolor="#243f60 [1604]" strokeweight="2pt"/>
                <v:rect id="Rechteck 343" o:spid="_x0000_s1029" style="position:absolute;left:5689;width:5690;height:5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SMQA&#10;AADcAAAADwAAAGRycy9kb3ducmV2LnhtbESPzWrDMBCE74W8g9hAb42cOjTGiWJCoTT0UprkARZr&#10;YzuxVkaSf5qnrwqFHoeZ+YbZFpNpxUDON5YVLBcJCOLS6oYrBefT21MGwgdkja1lUvBNHord7GGL&#10;ubYjf9FwDJWIEPY5KqhD6HIpfVmTQb+wHXH0LtYZDFG6SmqHY4SbVj4nyYs02HBcqLGj15rK27E3&#10;CuzyM3ycxlXPNLr3rLmW7X2dKfU4n/YbEIGm8B/+ax+0gnSV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jyEjEAAAA3AAAAA8AAAAAAAAAAAAAAAAAmAIAAGRycy9k&#10;b3ducmV2LnhtbFBLBQYAAAAABAAEAPUAAACJAwAAAAA=&#10;" fillcolor="#4f81bd [3204]" strokecolor="#243f60 [1604]" strokeweight="2pt"/>
                <v:rect id="Rechteck 344" o:spid="_x0000_s1030" style="position:absolute;left:5689;top:5689;width:5690;height:5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QPMQA&#10;AADcAAAADwAAAGRycy9kb3ducmV2LnhtbESPzWrDMBCE74W+g9hCbo2c1CTGsRxKITTkUvLzAIu1&#10;sd1aKyMpsZOnjwqFHoeZ+YYp1qPpxJWcby0rmE0TEMSV1S3XCk7HzWsGwgdkjZ1lUnAjD+vy+anA&#10;XNuB93Q9hFpECPscFTQh9LmUvmrIoJ/anjh6Z+sMhihdLbXDIcJNJ+dJspAGW44LDfb00VD1c7gY&#10;BXb2FXbHIb0wDe4za7+r7r7MlJq8jO8rEIHG8B/+a2+1grc0hd8z8QjI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KUDzEAAAA3AAAAA8AAAAAAAAAAAAAAAAAmAIAAGRycy9k&#10;b3ducmV2LnhtbFBLBQYAAAAABAAEAPUAAACJAwAAAAA=&#10;" fillcolor="#4f81bd [3204]" strokecolor="#243f60 [1604]" strokeweight="2pt"/>
              </v:group>
            </w:pict>
          </mc:Fallback>
        </mc:AlternateContent>
      </w:r>
      <w:r>
        <w:rPr>
          <w:noProof/>
          <w:lang w:eastAsia="de-DE"/>
        </w:rPr>
        <mc:AlternateContent>
          <mc:Choice Requires="wps">
            <w:drawing>
              <wp:anchor distT="0" distB="0" distL="114300" distR="114300" simplePos="0" relativeHeight="251734016" behindDoc="0" locked="0" layoutInCell="1" allowOverlap="1" wp14:anchorId="68AF4119" wp14:editId="26614116">
                <wp:simplePos x="0" y="0"/>
                <wp:positionH relativeFrom="column">
                  <wp:posOffset>1137285</wp:posOffset>
                </wp:positionH>
                <wp:positionV relativeFrom="paragraph">
                  <wp:posOffset>195580</wp:posOffset>
                </wp:positionV>
                <wp:extent cx="568960" cy="568960"/>
                <wp:effectExtent l="0" t="0" r="21590" b="21590"/>
                <wp:wrapNone/>
                <wp:docPr id="335" name="Rechteck 335"/>
                <wp:cNvGraphicFramePr/>
                <a:graphic xmlns:a="http://schemas.openxmlformats.org/drawingml/2006/main">
                  <a:graphicData uri="http://schemas.microsoft.com/office/word/2010/wordprocessingShape">
                    <wps:wsp>
                      <wps:cNvSpPr/>
                      <wps:spPr>
                        <a:xfrm>
                          <a:off x="0" y="0"/>
                          <a:ext cx="568960" cy="568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35" o:spid="_x0000_s1026" style="position:absolute;margin-left:89.55pt;margin-top:15.4pt;width:44.8pt;height:44.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" fillcolor="#4f81bd [3204]" strokecolor="#243f60 [1604]" strokeweight="2pt"/>
            </w:pict>
          </mc:Fallback>
        </mc:AlternateContent>
      </w:r>
    </w:p>
    <w:p w:rsidR="00212B5C" w:rsidRDefault="00212B5C" w:rsidP="00F07CBE"/>
    <w:p w:rsidR="00212B5C" w:rsidRDefault="00212B5C" w:rsidP="00F07CBE"/>
    <w:p w:rsidR="002A3B5D" w:rsidRDefault="002A3B5D" w:rsidP="00F07CBE">
      <w:pPr>
        <w:rPr>
          <w:b/>
        </w:rPr>
      </w:pPr>
    </w:p>
    <w:p w:rsidR="002A3B5D" w:rsidRDefault="002A3B5D" w:rsidP="00F07CBE">
      <w:pPr>
        <w:rPr>
          <w:b/>
        </w:rPr>
      </w:pPr>
    </w:p>
    <w:p w:rsidR="00F07CBE" w:rsidRPr="008B69ED" w:rsidRDefault="00F07CBE" w:rsidP="00F07CBE">
      <w:r w:rsidRPr="008B69ED">
        <w:rPr>
          <w:b/>
        </w:rPr>
        <w:t>Das Liniendiagramm</w:t>
      </w:r>
    </w:p>
    <w:p w:rsidR="00066817" w:rsidRDefault="00F07CBE" w:rsidP="00F07CBE">
      <w:r w:rsidRPr="008B69ED">
        <w:t xml:space="preserve">Das Liniendiagramm wird auch als </w:t>
      </w:r>
      <w:r w:rsidRPr="004F5085">
        <w:rPr>
          <w:b/>
        </w:rPr>
        <w:t>Kurvendiagramm</w:t>
      </w:r>
      <w:r w:rsidR="00066817">
        <w:rPr>
          <w:b/>
        </w:rPr>
        <w:t>,</w:t>
      </w:r>
      <w:r w:rsidRPr="008B69ED">
        <w:t xml:space="preserve"> </w:t>
      </w:r>
      <w:r w:rsidRPr="004F5085">
        <w:rPr>
          <w:b/>
        </w:rPr>
        <w:t>Streckenzug</w:t>
      </w:r>
      <w:r w:rsidRPr="008B69ED">
        <w:t xml:space="preserve"> </w:t>
      </w:r>
      <w:r w:rsidR="00066817">
        <w:t xml:space="preserve">oder </w:t>
      </w:r>
      <w:r w:rsidR="00066817" w:rsidRPr="00066817">
        <w:rPr>
          <w:b/>
        </w:rPr>
        <w:t>Entwicklungskurve</w:t>
      </w:r>
      <w:r w:rsidR="00066817">
        <w:t xml:space="preserve"> </w:t>
      </w:r>
      <w:r w:rsidRPr="008B69ED">
        <w:t>bezeic</w:t>
      </w:r>
      <w:r w:rsidRPr="008B69ED">
        <w:t>h</w:t>
      </w:r>
      <w:r w:rsidRPr="008B69ED">
        <w:t xml:space="preserve">net. </w:t>
      </w:r>
      <w:r w:rsidR="00D142CE">
        <w:t>Es</w:t>
      </w:r>
      <w:r w:rsidRPr="008B69ED">
        <w:t xml:space="preserve"> gibt eine Entwicklung von Daten, meist über einem bestimmten Zeitraum, an. Hier</w:t>
      </w:r>
      <w:r w:rsidR="00066817">
        <w:t>mit</w:t>
      </w:r>
      <w:r w:rsidRPr="008B69ED">
        <w:t xml:space="preserve"> soll besonders der </w:t>
      </w:r>
      <w:r w:rsidR="00066817">
        <w:t>Entwicklungst</w:t>
      </w:r>
      <w:r w:rsidRPr="008B69ED">
        <w:t xml:space="preserve">rend </w:t>
      </w:r>
      <w:r w:rsidR="00066817">
        <w:t xml:space="preserve">veranschaulicht </w:t>
      </w:r>
      <w:r w:rsidRPr="008B69ED">
        <w:t xml:space="preserve">werden. </w:t>
      </w:r>
    </w:p>
    <w:p w:rsidR="00F07CBE" w:rsidRPr="008B69ED" w:rsidRDefault="00066817" w:rsidP="00F07CBE">
      <w:pPr>
        <w:rPr>
          <w:b/>
        </w:rPr>
      </w:pPr>
      <w:r>
        <w:t xml:space="preserve">In einem </w:t>
      </w:r>
      <w:r w:rsidR="00F07CBE" w:rsidRPr="008B69ED">
        <w:t xml:space="preserve">Liniendiagramm dürfen </w:t>
      </w:r>
      <w:r>
        <w:t xml:space="preserve">die Punkte nur </w:t>
      </w:r>
      <w:r w:rsidR="00F07CBE" w:rsidRPr="008B69ED">
        <w:t>verbunden werden</w:t>
      </w:r>
      <w:r>
        <w:t xml:space="preserve">, wenn es sich um </w:t>
      </w:r>
      <w:r w:rsidR="00A039F8">
        <w:t>ein</w:t>
      </w:r>
      <w:r>
        <w:t xml:space="preserve"> stetiges Merkmal handelt</w:t>
      </w:r>
      <w:r w:rsidR="00F07CBE" w:rsidRPr="008B69ED">
        <w:t xml:space="preserve">. </w:t>
      </w:r>
    </w:p>
    <w:p w:rsidR="00066817" w:rsidRDefault="00F07CBE" w:rsidP="00066817">
      <w:pPr>
        <w:spacing w:after="120"/>
      </w:pPr>
      <w:r w:rsidRPr="00066817">
        <w:rPr>
          <w:i/>
        </w:rPr>
        <w:t>Beispiel:</w:t>
      </w:r>
      <w:r w:rsidRPr="008B69ED">
        <w:t xml:space="preserve"> </w:t>
      </w:r>
    </w:p>
    <w:p w:rsidR="00F07CBE" w:rsidRPr="008B69ED" w:rsidRDefault="00F07CBE" w:rsidP="00066817">
      <w:pPr>
        <w:spacing w:after="120"/>
      </w:pPr>
      <w:r w:rsidRPr="008B69ED">
        <w:t>Teilnehmer einer Schule am Sponsorenlauf</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970"/>
        <w:gridCol w:w="970"/>
        <w:gridCol w:w="970"/>
        <w:gridCol w:w="970"/>
        <w:gridCol w:w="970"/>
        <w:gridCol w:w="970"/>
        <w:gridCol w:w="970"/>
        <w:gridCol w:w="1239"/>
      </w:tblGrid>
      <w:tr w:rsidR="00F07CBE" w:rsidRPr="008B69ED" w:rsidTr="00783CF5">
        <w:tc>
          <w:tcPr>
            <w:tcW w:w="1027" w:type="dxa"/>
            <w:shd w:val="clear" w:color="auto" w:fill="auto"/>
          </w:tcPr>
          <w:p w:rsidR="00F07CBE" w:rsidRPr="008B69ED" w:rsidRDefault="00F07CBE" w:rsidP="00F07CBE">
            <w:r w:rsidRPr="008B69ED">
              <w:lastRenderedPageBreak/>
              <w:t>Schuljahr</w:t>
            </w:r>
          </w:p>
        </w:tc>
        <w:tc>
          <w:tcPr>
            <w:tcW w:w="955" w:type="dxa"/>
            <w:shd w:val="clear" w:color="auto" w:fill="auto"/>
          </w:tcPr>
          <w:p w:rsidR="00F07CBE" w:rsidRPr="008B69ED" w:rsidRDefault="00F07CBE" w:rsidP="004F5085">
            <w:pPr>
              <w:jc w:val="center"/>
            </w:pPr>
            <w:r w:rsidRPr="008B69ED">
              <w:t>2003/04</w:t>
            </w:r>
          </w:p>
        </w:tc>
        <w:tc>
          <w:tcPr>
            <w:tcW w:w="955" w:type="dxa"/>
            <w:shd w:val="clear" w:color="auto" w:fill="auto"/>
          </w:tcPr>
          <w:p w:rsidR="00F07CBE" w:rsidRPr="008B69ED" w:rsidRDefault="00F07CBE" w:rsidP="004F5085">
            <w:pPr>
              <w:jc w:val="center"/>
            </w:pPr>
            <w:r w:rsidRPr="008B69ED">
              <w:t>2004/05</w:t>
            </w:r>
          </w:p>
        </w:tc>
        <w:tc>
          <w:tcPr>
            <w:tcW w:w="955" w:type="dxa"/>
            <w:shd w:val="clear" w:color="auto" w:fill="auto"/>
          </w:tcPr>
          <w:p w:rsidR="00F07CBE" w:rsidRPr="008B69ED" w:rsidRDefault="00F07CBE" w:rsidP="004F5085">
            <w:pPr>
              <w:jc w:val="center"/>
            </w:pPr>
            <w:r w:rsidRPr="008B69ED">
              <w:t>2005/06</w:t>
            </w:r>
          </w:p>
        </w:tc>
        <w:tc>
          <w:tcPr>
            <w:tcW w:w="955" w:type="dxa"/>
            <w:shd w:val="clear" w:color="auto" w:fill="auto"/>
          </w:tcPr>
          <w:p w:rsidR="00F07CBE" w:rsidRPr="008B69ED" w:rsidRDefault="00F07CBE" w:rsidP="004F5085">
            <w:pPr>
              <w:jc w:val="center"/>
            </w:pPr>
            <w:r w:rsidRPr="008B69ED">
              <w:t>2006/07</w:t>
            </w:r>
          </w:p>
        </w:tc>
        <w:tc>
          <w:tcPr>
            <w:tcW w:w="955" w:type="dxa"/>
            <w:shd w:val="clear" w:color="auto" w:fill="auto"/>
          </w:tcPr>
          <w:p w:rsidR="00F07CBE" w:rsidRPr="008B69ED" w:rsidRDefault="00F07CBE" w:rsidP="004F5085">
            <w:pPr>
              <w:jc w:val="center"/>
            </w:pPr>
            <w:r w:rsidRPr="008B69ED">
              <w:t>2007/08</w:t>
            </w:r>
          </w:p>
        </w:tc>
        <w:tc>
          <w:tcPr>
            <w:tcW w:w="955" w:type="dxa"/>
            <w:shd w:val="clear" w:color="auto" w:fill="auto"/>
          </w:tcPr>
          <w:p w:rsidR="00F07CBE" w:rsidRPr="008B69ED" w:rsidRDefault="00F07CBE" w:rsidP="004F5085">
            <w:pPr>
              <w:jc w:val="center"/>
            </w:pPr>
            <w:r w:rsidRPr="008B69ED">
              <w:t>2008/09</w:t>
            </w:r>
          </w:p>
        </w:tc>
        <w:tc>
          <w:tcPr>
            <w:tcW w:w="955" w:type="dxa"/>
            <w:shd w:val="clear" w:color="auto" w:fill="auto"/>
          </w:tcPr>
          <w:p w:rsidR="00F07CBE" w:rsidRPr="008B69ED" w:rsidRDefault="00F07CBE" w:rsidP="004F5085">
            <w:pPr>
              <w:jc w:val="center"/>
            </w:pPr>
            <w:r w:rsidRPr="008B69ED">
              <w:t>2009/10</w:t>
            </w:r>
          </w:p>
        </w:tc>
        <w:tc>
          <w:tcPr>
            <w:tcW w:w="1360" w:type="dxa"/>
            <w:shd w:val="clear" w:color="auto" w:fill="auto"/>
          </w:tcPr>
          <w:p w:rsidR="00F07CBE" w:rsidRPr="008B69ED" w:rsidRDefault="00F07CBE" w:rsidP="004F5085">
            <w:pPr>
              <w:jc w:val="center"/>
            </w:pPr>
            <w:r w:rsidRPr="008B69ED">
              <w:t>20010/11</w:t>
            </w:r>
          </w:p>
        </w:tc>
      </w:tr>
      <w:tr w:rsidR="00F07CBE" w:rsidRPr="008B69ED" w:rsidTr="00783CF5">
        <w:tc>
          <w:tcPr>
            <w:tcW w:w="1027" w:type="dxa"/>
            <w:shd w:val="clear" w:color="auto" w:fill="auto"/>
          </w:tcPr>
          <w:p w:rsidR="00F07CBE" w:rsidRPr="008B69ED" w:rsidRDefault="00F07CBE" w:rsidP="00F07CBE">
            <w:r w:rsidRPr="008B69ED">
              <w:t>Anzahl</w:t>
            </w:r>
          </w:p>
        </w:tc>
        <w:tc>
          <w:tcPr>
            <w:tcW w:w="955" w:type="dxa"/>
            <w:shd w:val="clear" w:color="auto" w:fill="auto"/>
          </w:tcPr>
          <w:p w:rsidR="00F07CBE" w:rsidRPr="008B69ED" w:rsidRDefault="00F07CBE" w:rsidP="004F5085">
            <w:pPr>
              <w:jc w:val="center"/>
            </w:pPr>
            <w:r w:rsidRPr="008B69ED">
              <w:t>75</w:t>
            </w:r>
          </w:p>
        </w:tc>
        <w:tc>
          <w:tcPr>
            <w:tcW w:w="955" w:type="dxa"/>
            <w:shd w:val="clear" w:color="auto" w:fill="auto"/>
          </w:tcPr>
          <w:p w:rsidR="00F07CBE" w:rsidRPr="008B69ED" w:rsidRDefault="00F07CBE" w:rsidP="004F5085">
            <w:pPr>
              <w:jc w:val="center"/>
            </w:pPr>
            <w:r w:rsidRPr="008B69ED">
              <w:t>79</w:t>
            </w:r>
          </w:p>
        </w:tc>
        <w:tc>
          <w:tcPr>
            <w:tcW w:w="955" w:type="dxa"/>
            <w:shd w:val="clear" w:color="auto" w:fill="auto"/>
          </w:tcPr>
          <w:p w:rsidR="00F07CBE" w:rsidRPr="008B69ED" w:rsidRDefault="00F07CBE" w:rsidP="004F5085">
            <w:pPr>
              <w:jc w:val="center"/>
            </w:pPr>
            <w:r w:rsidRPr="008B69ED">
              <w:t>90</w:t>
            </w:r>
          </w:p>
        </w:tc>
        <w:tc>
          <w:tcPr>
            <w:tcW w:w="955" w:type="dxa"/>
            <w:shd w:val="clear" w:color="auto" w:fill="auto"/>
          </w:tcPr>
          <w:p w:rsidR="00F07CBE" w:rsidRPr="008B69ED" w:rsidRDefault="00F07CBE" w:rsidP="004F5085">
            <w:pPr>
              <w:jc w:val="center"/>
            </w:pPr>
            <w:r w:rsidRPr="008B69ED">
              <w:t>83</w:t>
            </w:r>
          </w:p>
        </w:tc>
        <w:tc>
          <w:tcPr>
            <w:tcW w:w="955" w:type="dxa"/>
            <w:shd w:val="clear" w:color="auto" w:fill="auto"/>
          </w:tcPr>
          <w:p w:rsidR="00F07CBE" w:rsidRPr="008B69ED" w:rsidRDefault="00F07CBE" w:rsidP="004F5085">
            <w:pPr>
              <w:jc w:val="center"/>
            </w:pPr>
            <w:r w:rsidRPr="008B69ED">
              <w:t>96</w:t>
            </w:r>
          </w:p>
        </w:tc>
        <w:tc>
          <w:tcPr>
            <w:tcW w:w="955" w:type="dxa"/>
            <w:shd w:val="clear" w:color="auto" w:fill="auto"/>
          </w:tcPr>
          <w:p w:rsidR="00F07CBE" w:rsidRPr="008B69ED" w:rsidRDefault="00F07CBE" w:rsidP="004F5085">
            <w:pPr>
              <w:jc w:val="center"/>
            </w:pPr>
            <w:r w:rsidRPr="008B69ED">
              <w:t>102</w:t>
            </w:r>
          </w:p>
        </w:tc>
        <w:tc>
          <w:tcPr>
            <w:tcW w:w="955" w:type="dxa"/>
            <w:shd w:val="clear" w:color="auto" w:fill="auto"/>
          </w:tcPr>
          <w:p w:rsidR="00F07CBE" w:rsidRPr="008B69ED" w:rsidRDefault="00F07CBE" w:rsidP="004F5085">
            <w:pPr>
              <w:jc w:val="center"/>
            </w:pPr>
            <w:r w:rsidRPr="008B69ED">
              <w:t>110</w:t>
            </w:r>
          </w:p>
        </w:tc>
        <w:tc>
          <w:tcPr>
            <w:tcW w:w="1360" w:type="dxa"/>
            <w:shd w:val="clear" w:color="auto" w:fill="auto"/>
          </w:tcPr>
          <w:p w:rsidR="00F07CBE" w:rsidRPr="008B69ED" w:rsidRDefault="00F07CBE" w:rsidP="004F5085">
            <w:pPr>
              <w:jc w:val="center"/>
            </w:pPr>
            <w:r w:rsidRPr="008B69ED">
              <w:t>125</w:t>
            </w:r>
          </w:p>
        </w:tc>
      </w:tr>
    </w:tbl>
    <w:p w:rsidR="00F07CBE" w:rsidRPr="008B69ED" w:rsidRDefault="00F07CBE" w:rsidP="00F07CBE"/>
    <w:p w:rsidR="00F07CBE" w:rsidRPr="008B69ED" w:rsidRDefault="004F5085" w:rsidP="004F5085">
      <w:pPr>
        <w:jc w:val="center"/>
      </w:pPr>
      <w:r w:rsidRPr="008B69ED">
        <w:rPr>
          <w:noProof/>
          <w:lang w:eastAsia="de-DE"/>
        </w:rPr>
        <mc:AlternateContent>
          <mc:Choice Requires="wps">
            <w:drawing>
              <wp:anchor distT="0" distB="0" distL="114300" distR="114300" simplePos="0" relativeHeight="251639808" behindDoc="0" locked="0" layoutInCell="1" allowOverlap="1" wp14:anchorId="7C0ABD22" wp14:editId="4306C0E1">
                <wp:simplePos x="0" y="0"/>
                <wp:positionH relativeFrom="column">
                  <wp:posOffset>654355</wp:posOffset>
                </wp:positionH>
                <wp:positionV relativeFrom="paragraph">
                  <wp:posOffset>120650</wp:posOffset>
                </wp:positionV>
                <wp:extent cx="476250" cy="314325"/>
                <wp:effectExtent l="0" t="0" r="0" b="9525"/>
                <wp:wrapNone/>
                <wp:docPr id="364" name="Textfeld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solidFill>
                          <a:srgbClr val="FFFFFF"/>
                        </a:solidFill>
                        <a:ln w="9525">
                          <a:noFill/>
                          <a:miter lim="800000"/>
                          <a:headEnd/>
                          <a:tailEnd/>
                        </a:ln>
                      </wps:spPr>
                      <wps:txbx>
                        <w:txbxContent>
                          <w:p w:rsidR="00EC3F82" w:rsidRPr="003B0D67" w:rsidRDefault="00EC3F82" w:rsidP="00F07CBE">
                            <w:pPr>
                              <w:rPr>
                                <w:color w:val="1F497D"/>
                                <w:sz w:val="16"/>
                                <w:szCs w:val="16"/>
                              </w:rPr>
                            </w:pPr>
                            <w:r w:rsidRPr="003B0D67">
                              <w:rPr>
                                <w:color w:val="1F497D"/>
                                <w:sz w:val="16"/>
                                <w:szCs w:val="16"/>
                              </w:rPr>
                              <w:t>Anzahl der Schüler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64" o:spid="_x0000_s1026" type="#_x0000_t202" style="position:absolute;left:0;text-align:left;margin-left:51.5pt;margin-top:9.5pt;width:37.5pt;height:2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" stroked="f">
                <v:textbox inset="0,0,0,0">
                  <w:txbxContent>
                    <w:p w:rsidR="004E5951" w:rsidRPr="003B0D67" w:rsidRDefault="004E5951" w:rsidP="00F07CBE">
                      <w:pPr>
                        <w:rPr>
                          <w:color w:val="1F497D"/>
                          <w:sz w:val="16"/>
                          <w:szCs w:val="16"/>
                        </w:rPr>
                      </w:pPr>
                      <w:r w:rsidRPr="003B0D67">
                        <w:rPr>
                          <w:color w:val="1F497D"/>
                          <w:sz w:val="16"/>
                          <w:szCs w:val="16"/>
                        </w:rPr>
                        <w:t>Anzahl der Schüler</w:t>
                      </w:r>
                    </w:p>
                  </w:txbxContent>
                </v:textbox>
              </v:shape>
            </w:pict>
          </mc:Fallback>
        </mc:AlternateContent>
      </w:r>
      <w:r w:rsidR="00F07CBE" w:rsidRPr="008B69ED">
        <w:rPr>
          <w:noProof/>
          <w:lang w:eastAsia="de-DE"/>
        </w:rPr>
        <mc:AlternateContent>
          <mc:Choice Requires="wps">
            <w:drawing>
              <wp:anchor distT="0" distB="0" distL="114300" distR="114300" simplePos="0" relativeHeight="251640832" behindDoc="0" locked="0" layoutInCell="1" allowOverlap="1" wp14:anchorId="7522576B" wp14:editId="4180A25A">
                <wp:simplePos x="0" y="0"/>
                <wp:positionH relativeFrom="column">
                  <wp:posOffset>3948430</wp:posOffset>
                </wp:positionH>
                <wp:positionV relativeFrom="paragraph">
                  <wp:posOffset>1771650</wp:posOffset>
                </wp:positionV>
                <wp:extent cx="204470" cy="428625"/>
                <wp:effectExtent l="0" t="0" r="5080" b="9525"/>
                <wp:wrapNone/>
                <wp:docPr id="365" name="Textfeld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28625"/>
                        </a:xfrm>
                        <a:prstGeom prst="rect">
                          <a:avLst/>
                        </a:prstGeom>
                        <a:solidFill>
                          <a:srgbClr val="FFFFFF"/>
                        </a:solidFill>
                        <a:ln w="9525">
                          <a:noFill/>
                          <a:miter lim="800000"/>
                          <a:headEnd/>
                          <a:tailEnd/>
                        </a:ln>
                      </wps:spPr>
                      <wps:txbx>
                        <w:txbxContent>
                          <w:p w:rsidR="00EC3F82" w:rsidRPr="003B0D67" w:rsidRDefault="00EC3F82" w:rsidP="00F07CBE">
                            <w:pPr>
                              <w:rPr>
                                <w:color w:val="1F497D"/>
                                <w:sz w:val="16"/>
                                <w:szCs w:val="16"/>
                              </w:rPr>
                            </w:pPr>
                            <w:r w:rsidRPr="003B0D67">
                              <w:rPr>
                                <w:color w:val="1F497D"/>
                                <w:sz w:val="16"/>
                                <w:szCs w:val="16"/>
                              </w:rPr>
                              <w:t>Schuljahr</w:t>
                            </w:r>
                          </w:p>
                        </w:txbxContent>
                      </wps:txbx>
                      <wps:bodyPr rot="0" vert="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365" o:spid="_x0000_s1027" type="#_x0000_t202" style="position:absolute;left:0;text-align:left;margin-left:310.9pt;margin-top:139.5pt;width:16.1pt;height:3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" stroked="f">
                <v:textbox style="layout-flow:vertical" inset="0,0,0,0">
                  <w:txbxContent>
                    <w:p w:rsidR="004E5951" w:rsidRPr="003B0D67" w:rsidRDefault="004E5951" w:rsidP="00F07CBE">
                      <w:pPr>
                        <w:rPr>
                          <w:color w:val="1F497D"/>
                          <w:sz w:val="16"/>
                          <w:szCs w:val="16"/>
                        </w:rPr>
                      </w:pPr>
                      <w:r w:rsidRPr="003B0D67">
                        <w:rPr>
                          <w:color w:val="1F497D"/>
                          <w:sz w:val="16"/>
                          <w:szCs w:val="16"/>
                        </w:rPr>
                        <w:t>Schuljahr</w:t>
                      </w:r>
                    </w:p>
                  </w:txbxContent>
                </v:textbox>
              </v:shape>
            </w:pict>
          </mc:Fallback>
        </mc:AlternateContent>
      </w:r>
      <w:r w:rsidR="00F07CBE" w:rsidRPr="008B69ED">
        <w:rPr>
          <w:noProof/>
          <w:lang w:eastAsia="de-DE"/>
        </w:rPr>
        <w:drawing>
          <wp:inline distT="0" distB="0" distL="0" distR="0" wp14:anchorId="7EE1218C" wp14:editId="1DD0E34F">
            <wp:extent cx="4221480" cy="2143760"/>
            <wp:effectExtent l="0" t="0" r="0" b="0"/>
            <wp:docPr id="1" name="Diagram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A3B5D" w:rsidRDefault="002A3B5D" w:rsidP="00F07CBE"/>
    <w:p w:rsidR="00F07CBE" w:rsidRPr="008B69ED" w:rsidRDefault="00F07CBE" w:rsidP="00F07CBE">
      <w:r w:rsidRPr="008B69ED">
        <w:t>In diesem Beispiel können die einzelnen Werte nicht miteinander verbunden werden. Die Anzahl der Teilnehmer eines Jahres am Sponsorenlauf ist ein diskrete</w:t>
      </w:r>
      <w:r w:rsidR="004F5085">
        <w:t>s Merkmal</w:t>
      </w:r>
      <w:r w:rsidRPr="008B69ED">
        <w:t>.</w:t>
      </w:r>
    </w:p>
    <w:p w:rsidR="002A3B5D" w:rsidRDefault="002A3B5D" w:rsidP="00F07CBE">
      <w:pPr>
        <w:rPr>
          <w:b/>
        </w:rPr>
      </w:pPr>
    </w:p>
    <w:p w:rsidR="00F07CBE" w:rsidRPr="008B69ED" w:rsidRDefault="00F07CBE" w:rsidP="00F07CBE">
      <w:pPr>
        <w:rPr>
          <w:b/>
        </w:rPr>
      </w:pPr>
      <w:r w:rsidRPr="008B69ED">
        <w:rPr>
          <w:b/>
        </w:rPr>
        <w:t>Das Bilddiagramm (auch Piktogramm)</w:t>
      </w:r>
    </w:p>
    <w:p w:rsidR="00EF46CC" w:rsidRDefault="00F07CBE" w:rsidP="00EF46CC">
      <w:pPr>
        <w:rPr>
          <w:sz w:val="18"/>
          <w:szCs w:val="18"/>
        </w:rPr>
      </w:pPr>
      <w:r w:rsidRPr="008B69ED">
        <w:t>Hier werden die Häufigkeiten durch Bilder, Symbole oder Zeichen veranschaulicht. Dabei werden passend zu den Merkmalen typische Bilder gewählt. Dabei steht ein Bild jeweils für eine bestimmte Anzahl eines Ergebnisses. Im Beispiel steht ein Bild für einen Schüler.</w:t>
      </w:r>
      <w:r w:rsidR="00EF46CC" w:rsidRPr="00EF46CC">
        <w:rPr>
          <w:sz w:val="18"/>
          <w:szCs w:val="18"/>
        </w:rPr>
        <w:t xml:space="preserve"> </w:t>
      </w:r>
    </w:p>
    <w:p w:rsidR="00066817" w:rsidRDefault="00066817" w:rsidP="00F07CBE">
      <w:pPr>
        <w:rPr>
          <w:i/>
        </w:rPr>
      </w:pPr>
    </w:p>
    <w:p w:rsidR="000D4BB2" w:rsidRDefault="000D4BB2" w:rsidP="00F07CBE">
      <w:pPr>
        <w:rPr>
          <w:i/>
        </w:rPr>
      </w:pPr>
    </w:p>
    <w:p w:rsidR="00066817" w:rsidRDefault="00F07CBE" w:rsidP="00F07CBE">
      <w:pPr>
        <w:rPr>
          <w:i/>
        </w:rPr>
      </w:pPr>
      <w:r w:rsidRPr="008B69ED">
        <w:rPr>
          <w:i/>
        </w:rPr>
        <w:t xml:space="preserve">Beispiel: </w:t>
      </w:r>
    </w:p>
    <w:p w:rsidR="00F07CBE" w:rsidRPr="00066817" w:rsidRDefault="00F07CBE" w:rsidP="00066817">
      <w:pPr>
        <w:spacing w:after="100" w:afterAutospacing="1"/>
      </w:pPr>
      <w:r w:rsidRPr="00066817">
        <w:t>Anzahl der Runden im Sponsorenlauf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88"/>
        <w:gridCol w:w="782"/>
        <w:gridCol w:w="782"/>
        <w:gridCol w:w="782"/>
        <w:gridCol w:w="782"/>
        <w:gridCol w:w="782"/>
        <w:gridCol w:w="782"/>
        <w:gridCol w:w="782"/>
        <w:gridCol w:w="782"/>
        <w:gridCol w:w="782"/>
      </w:tblGrid>
      <w:tr w:rsidR="00F07CBE" w:rsidRPr="00EF46CC" w:rsidTr="00783CF5">
        <w:trPr>
          <w:trHeight w:val="633"/>
        </w:trPr>
        <w:tc>
          <w:tcPr>
            <w:tcW w:w="0" w:type="auto"/>
            <w:shd w:val="clear" w:color="auto" w:fill="auto"/>
          </w:tcPr>
          <w:p w:rsidR="00EF46CC" w:rsidRPr="00EF46CC" w:rsidRDefault="00EF46CC" w:rsidP="00EF46CC">
            <w:pPr>
              <w:spacing w:before="0"/>
              <w:rPr>
                <w:sz w:val="18"/>
                <w:szCs w:val="18"/>
              </w:rPr>
            </w:pPr>
            <w:r w:rsidRPr="00EF46CC">
              <w:rPr>
                <w:sz w:val="18"/>
                <w:szCs w:val="18"/>
              </w:rPr>
              <w:t xml:space="preserve">0 </w:t>
            </w:r>
          </w:p>
          <w:p w:rsidR="00F07CBE" w:rsidRPr="00EF46CC" w:rsidRDefault="00EF46CC" w:rsidP="00EF46CC">
            <w:pPr>
              <w:spacing w:before="0"/>
            </w:pPr>
            <w:r w:rsidRPr="00EF46CC">
              <w:rPr>
                <w:sz w:val="18"/>
                <w:szCs w:val="18"/>
              </w:rPr>
              <w:t>Runden</w:t>
            </w:r>
          </w:p>
        </w:tc>
        <w:tc>
          <w:tcPr>
            <w:tcW w:w="0" w:type="auto"/>
            <w:shd w:val="clear" w:color="auto" w:fill="auto"/>
          </w:tcPr>
          <w:p w:rsidR="00643B5F" w:rsidRPr="00EF46CC" w:rsidRDefault="00F07CBE" w:rsidP="00EF46CC">
            <w:pPr>
              <w:spacing w:before="0"/>
              <w:rPr>
                <w:sz w:val="18"/>
                <w:szCs w:val="18"/>
              </w:rPr>
            </w:pPr>
            <w:r w:rsidRPr="00EF46CC">
              <w:rPr>
                <w:sz w:val="18"/>
                <w:szCs w:val="18"/>
              </w:rPr>
              <w:t xml:space="preserve">1 </w:t>
            </w:r>
          </w:p>
          <w:p w:rsidR="00F07CBE" w:rsidRPr="00EF46CC" w:rsidRDefault="00F07CBE" w:rsidP="00EF46CC">
            <w:pPr>
              <w:spacing w:before="0"/>
              <w:rPr>
                <w:sz w:val="18"/>
                <w:szCs w:val="18"/>
              </w:rPr>
            </w:pPr>
            <w:r w:rsidRPr="00EF46CC">
              <w:rPr>
                <w:sz w:val="18"/>
                <w:szCs w:val="18"/>
              </w:rPr>
              <w:t>Runde</w:t>
            </w:r>
          </w:p>
        </w:tc>
        <w:tc>
          <w:tcPr>
            <w:tcW w:w="0" w:type="auto"/>
            <w:shd w:val="clear" w:color="auto" w:fill="auto"/>
          </w:tcPr>
          <w:p w:rsidR="00643B5F" w:rsidRPr="00EF46CC" w:rsidRDefault="00F07CBE" w:rsidP="00EF46CC">
            <w:pPr>
              <w:spacing w:before="0"/>
              <w:rPr>
                <w:sz w:val="18"/>
                <w:szCs w:val="18"/>
              </w:rPr>
            </w:pPr>
            <w:r w:rsidRPr="00EF46CC">
              <w:rPr>
                <w:sz w:val="18"/>
                <w:szCs w:val="18"/>
              </w:rPr>
              <w:t xml:space="preserve">2 </w:t>
            </w:r>
          </w:p>
          <w:p w:rsidR="00F07CBE" w:rsidRPr="00EF46CC" w:rsidRDefault="00F07CBE" w:rsidP="00EF46CC">
            <w:pPr>
              <w:spacing w:before="0"/>
              <w:rPr>
                <w:sz w:val="18"/>
                <w:szCs w:val="18"/>
              </w:rPr>
            </w:pPr>
            <w:r w:rsidRPr="00EF46CC">
              <w:rPr>
                <w:sz w:val="18"/>
                <w:szCs w:val="18"/>
              </w:rPr>
              <w:t>Runden</w:t>
            </w:r>
          </w:p>
        </w:tc>
        <w:tc>
          <w:tcPr>
            <w:tcW w:w="0" w:type="auto"/>
            <w:shd w:val="clear" w:color="auto" w:fill="auto"/>
          </w:tcPr>
          <w:p w:rsidR="00643B5F" w:rsidRPr="00EF46CC" w:rsidRDefault="00F07CBE" w:rsidP="00EF46CC">
            <w:pPr>
              <w:spacing w:before="0"/>
              <w:rPr>
                <w:sz w:val="18"/>
                <w:szCs w:val="18"/>
              </w:rPr>
            </w:pPr>
            <w:r w:rsidRPr="00EF46CC">
              <w:rPr>
                <w:sz w:val="18"/>
                <w:szCs w:val="18"/>
              </w:rPr>
              <w:t xml:space="preserve">3 </w:t>
            </w:r>
          </w:p>
          <w:p w:rsidR="00F07CBE" w:rsidRPr="00EF46CC" w:rsidRDefault="00F07CBE" w:rsidP="00EF46CC">
            <w:pPr>
              <w:spacing w:before="0"/>
              <w:rPr>
                <w:sz w:val="18"/>
                <w:szCs w:val="18"/>
              </w:rPr>
            </w:pPr>
            <w:r w:rsidRPr="00EF46CC">
              <w:rPr>
                <w:sz w:val="18"/>
                <w:szCs w:val="18"/>
              </w:rPr>
              <w:t>Runden</w:t>
            </w:r>
          </w:p>
        </w:tc>
        <w:tc>
          <w:tcPr>
            <w:tcW w:w="0" w:type="auto"/>
            <w:shd w:val="clear" w:color="auto" w:fill="auto"/>
          </w:tcPr>
          <w:p w:rsidR="00643B5F" w:rsidRPr="00EF46CC" w:rsidRDefault="00F07CBE" w:rsidP="00EF46CC">
            <w:pPr>
              <w:spacing w:before="0"/>
              <w:rPr>
                <w:sz w:val="18"/>
                <w:szCs w:val="18"/>
              </w:rPr>
            </w:pPr>
            <w:r w:rsidRPr="00EF46CC">
              <w:rPr>
                <w:sz w:val="18"/>
                <w:szCs w:val="18"/>
              </w:rPr>
              <w:t xml:space="preserve">4 </w:t>
            </w:r>
          </w:p>
          <w:p w:rsidR="00F07CBE" w:rsidRPr="00EF46CC" w:rsidRDefault="00F07CBE" w:rsidP="00EF46CC">
            <w:pPr>
              <w:spacing w:before="0"/>
              <w:rPr>
                <w:sz w:val="18"/>
                <w:szCs w:val="18"/>
              </w:rPr>
            </w:pPr>
            <w:r w:rsidRPr="00EF46CC">
              <w:rPr>
                <w:sz w:val="18"/>
                <w:szCs w:val="18"/>
              </w:rPr>
              <w:t>Runden</w:t>
            </w:r>
          </w:p>
        </w:tc>
        <w:tc>
          <w:tcPr>
            <w:tcW w:w="0" w:type="auto"/>
            <w:shd w:val="clear" w:color="auto" w:fill="auto"/>
          </w:tcPr>
          <w:p w:rsidR="00643B5F" w:rsidRPr="00EF46CC" w:rsidRDefault="00F07CBE" w:rsidP="00EF46CC">
            <w:pPr>
              <w:spacing w:before="0"/>
              <w:rPr>
                <w:sz w:val="18"/>
                <w:szCs w:val="18"/>
              </w:rPr>
            </w:pPr>
            <w:r w:rsidRPr="00EF46CC">
              <w:rPr>
                <w:sz w:val="18"/>
                <w:szCs w:val="18"/>
              </w:rPr>
              <w:t xml:space="preserve">5 </w:t>
            </w:r>
          </w:p>
          <w:p w:rsidR="00F07CBE" w:rsidRPr="00EF46CC" w:rsidRDefault="00F07CBE" w:rsidP="00EF46CC">
            <w:pPr>
              <w:spacing w:before="0"/>
              <w:rPr>
                <w:sz w:val="18"/>
                <w:szCs w:val="18"/>
              </w:rPr>
            </w:pPr>
            <w:r w:rsidRPr="00EF46CC">
              <w:rPr>
                <w:sz w:val="18"/>
                <w:szCs w:val="18"/>
              </w:rPr>
              <w:t>Runden</w:t>
            </w:r>
          </w:p>
        </w:tc>
        <w:tc>
          <w:tcPr>
            <w:tcW w:w="0" w:type="auto"/>
            <w:shd w:val="clear" w:color="auto" w:fill="auto"/>
          </w:tcPr>
          <w:p w:rsidR="00EF46CC" w:rsidRDefault="00F07CBE" w:rsidP="00EF46CC">
            <w:pPr>
              <w:spacing w:before="0"/>
              <w:rPr>
                <w:sz w:val="18"/>
                <w:szCs w:val="18"/>
              </w:rPr>
            </w:pPr>
            <w:r w:rsidRPr="00EF46CC">
              <w:rPr>
                <w:sz w:val="18"/>
                <w:szCs w:val="18"/>
              </w:rPr>
              <w:t xml:space="preserve">6 </w:t>
            </w:r>
          </w:p>
          <w:p w:rsidR="00F07CBE" w:rsidRPr="00EF46CC" w:rsidRDefault="00F07CBE" w:rsidP="00EF46CC">
            <w:pPr>
              <w:spacing w:before="0"/>
              <w:rPr>
                <w:sz w:val="18"/>
                <w:szCs w:val="18"/>
              </w:rPr>
            </w:pPr>
            <w:r w:rsidRPr="00EF46CC">
              <w:rPr>
                <w:sz w:val="18"/>
                <w:szCs w:val="18"/>
              </w:rPr>
              <w:t>Runden</w:t>
            </w:r>
          </w:p>
        </w:tc>
        <w:tc>
          <w:tcPr>
            <w:tcW w:w="0" w:type="auto"/>
            <w:shd w:val="clear" w:color="auto" w:fill="auto"/>
          </w:tcPr>
          <w:p w:rsidR="00EF46CC" w:rsidRDefault="00F07CBE" w:rsidP="00EF46CC">
            <w:pPr>
              <w:spacing w:before="0"/>
              <w:rPr>
                <w:sz w:val="18"/>
                <w:szCs w:val="18"/>
              </w:rPr>
            </w:pPr>
            <w:r w:rsidRPr="00EF46CC">
              <w:rPr>
                <w:sz w:val="18"/>
                <w:szCs w:val="18"/>
              </w:rPr>
              <w:t xml:space="preserve">7 </w:t>
            </w:r>
          </w:p>
          <w:p w:rsidR="00F07CBE" w:rsidRPr="00EF46CC" w:rsidRDefault="00F07CBE" w:rsidP="00EF46CC">
            <w:pPr>
              <w:spacing w:before="0"/>
              <w:rPr>
                <w:sz w:val="18"/>
                <w:szCs w:val="18"/>
              </w:rPr>
            </w:pPr>
            <w:r w:rsidRPr="00EF46CC">
              <w:rPr>
                <w:sz w:val="18"/>
                <w:szCs w:val="18"/>
              </w:rPr>
              <w:t>Runden</w:t>
            </w:r>
          </w:p>
        </w:tc>
        <w:tc>
          <w:tcPr>
            <w:tcW w:w="0" w:type="auto"/>
            <w:shd w:val="clear" w:color="auto" w:fill="auto"/>
          </w:tcPr>
          <w:p w:rsidR="00EF46CC" w:rsidRDefault="00F07CBE" w:rsidP="00EF46CC">
            <w:pPr>
              <w:spacing w:before="0"/>
              <w:rPr>
                <w:sz w:val="18"/>
                <w:szCs w:val="18"/>
              </w:rPr>
            </w:pPr>
            <w:r w:rsidRPr="00EF46CC">
              <w:rPr>
                <w:sz w:val="18"/>
                <w:szCs w:val="18"/>
              </w:rPr>
              <w:t xml:space="preserve">8 </w:t>
            </w:r>
          </w:p>
          <w:p w:rsidR="00F07CBE" w:rsidRPr="00EF46CC" w:rsidRDefault="00F07CBE" w:rsidP="00EF46CC">
            <w:pPr>
              <w:spacing w:before="0"/>
              <w:rPr>
                <w:sz w:val="18"/>
                <w:szCs w:val="18"/>
              </w:rPr>
            </w:pPr>
            <w:r w:rsidRPr="00EF46CC">
              <w:rPr>
                <w:sz w:val="18"/>
                <w:szCs w:val="18"/>
              </w:rPr>
              <w:t>Runden</w:t>
            </w:r>
          </w:p>
        </w:tc>
        <w:tc>
          <w:tcPr>
            <w:tcW w:w="0" w:type="auto"/>
            <w:shd w:val="clear" w:color="auto" w:fill="auto"/>
          </w:tcPr>
          <w:p w:rsidR="00EF46CC" w:rsidRDefault="00F07CBE" w:rsidP="00EF46CC">
            <w:pPr>
              <w:spacing w:before="0"/>
              <w:rPr>
                <w:sz w:val="18"/>
                <w:szCs w:val="18"/>
              </w:rPr>
            </w:pPr>
            <w:r w:rsidRPr="00EF46CC">
              <w:rPr>
                <w:sz w:val="18"/>
                <w:szCs w:val="18"/>
              </w:rPr>
              <w:t xml:space="preserve">9 </w:t>
            </w:r>
          </w:p>
          <w:p w:rsidR="00F07CBE" w:rsidRPr="00EF46CC" w:rsidRDefault="00F07CBE" w:rsidP="00EF46CC">
            <w:pPr>
              <w:spacing w:before="0"/>
              <w:rPr>
                <w:sz w:val="18"/>
                <w:szCs w:val="18"/>
              </w:rPr>
            </w:pPr>
            <w:r w:rsidRPr="00EF46CC">
              <w:rPr>
                <w:sz w:val="18"/>
                <w:szCs w:val="18"/>
              </w:rPr>
              <w:t>Runden</w:t>
            </w:r>
          </w:p>
        </w:tc>
        <w:tc>
          <w:tcPr>
            <w:tcW w:w="0" w:type="auto"/>
            <w:shd w:val="clear" w:color="auto" w:fill="auto"/>
          </w:tcPr>
          <w:p w:rsidR="00EF46CC" w:rsidRDefault="00EF46CC" w:rsidP="00EF46CC">
            <w:pPr>
              <w:spacing w:before="0"/>
              <w:rPr>
                <w:sz w:val="18"/>
                <w:szCs w:val="18"/>
              </w:rPr>
            </w:pPr>
            <w:r>
              <w:rPr>
                <w:sz w:val="18"/>
                <w:szCs w:val="18"/>
              </w:rPr>
              <w:t>10</w:t>
            </w:r>
          </w:p>
          <w:p w:rsidR="00F07CBE" w:rsidRPr="00EF46CC" w:rsidRDefault="00F07CBE" w:rsidP="00EF46CC">
            <w:pPr>
              <w:spacing w:before="0"/>
              <w:rPr>
                <w:sz w:val="18"/>
                <w:szCs w:val="18"/>
              </w:rPr>
            </w:pPr>
            <w:r w:rsidRPr="00EF46CC">
              <w:rPr>
                <w:sz w:val="18"/>
                <w:szCs w:val="18"/>
              </w:rPr>
              <w:t>Runden</w:t>
            </w:r>
          </w:p>
        </w:tc>
      </w:tr>
      <w:tr w:rsidR="00F07CBE" w:rsidRPr="008B69ED" w:rsidTr="00783CF5">
        <w:trPr>
          <w:trHeight w:val="2303"/>
        </w:trPr>
        <w:tc>
          <w:tcPr>
            <w:tcW w:w="0" w:type="auto"/>
            <w:shd w:val="clear" w:color="auto" w:fill="auto"/>
          </w:tcPr>
          <w:p w:rsidR="00F07CBE" w:rsidRPr="008B69ED" w:rsidRDefault="00B85A31" w:rsidP="00F07CBE">
            <w:r w:rsidRPr="008B69ED">
              <w:rPr>
                <w:noProof/>
                <w:lang w:eastAsia="de-DE"/>
              </w:rPr>
              <w:drawing>
                <wp:anchor distT="0" distB="0" distL="114300" distR="114300" simplePos="0" relativeHeight="251731968" behindDoc="1" locked="0" layoutInCell="1" allowOverlap="1" wp14:anchorId="71AD134E" wp14:editId="17CA8DBA">
                  <wp:simplePos x="0" y="0"/>
                  <wp:positionH relativeFrom="column">
                    <wp:posOffset>53764</wp:posOffset>
                  </wp:positionH>
                  <wp:positionV relativeFrom="paragraph">
                    <wp:posOffset>94945</wp:posOffset>
                  </wp:positionV>
                  <wp:extent cx="156845" cy="142875"/>
                  <wp:effectExtent l="0" t="0" r="0" b="9525"/>
                  <wp:wrapTight wrapText="bothSides">
                    <wp:wrapPolygon edited="0">
                      <wp:start x="0" y="0"/>
                      <wp:lineTo x="0" y="17280"/>
                      <wp:lineTo x="7870" y="20160"/>
                      <wp:lineTo x="18364" y="20160"/>
                      <wp:lineTo x="18364" y="0"/>
                      <wp:lineTo x="0" y="0"/>
                    </wp:wrapPolygon>
                  </wp:wrapTight>
                  <wp:docPr id="333" name="Grafik 333" descr="Beschreibung: C:\Users\Grit\AppData\Local\Microsoft\Windows\Temporary Internet Files\Content.IE5\J25E0E12\MC9001917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Grit\AppData\Local\Microsoft\Windows\Temporary Internet Files\Content.IE5\J25E0E12\MC900191733[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84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rsidR="00F07CBE" w:rsidRPr="008B69ED" w:rsidRDefault="00783CF5" w:rsidP="00F07CBE">
            <w:r>
              <w:rPr>
                <w:noProof/>
                <w:lang w:eastAsia="de-DE"/>
              </w:rPr>
              <mc:AlternateContent>
                <mc:Choice Requires="wpg">
                  <w:drawing>
                    <wp:anchor distT="0" distB="0" distL="114300" distR="114300" simplePos="0" relativeHeight="251648000" behindDoc="0" locked="0" layoutInCell="1" allowOverlap="1" wp14:anchorId="50ABCBBF" wp14:editId="69B43A8C">
                      <wp:simplePos x="0" y="0"/>
                      <wp:positionH relativeFrom="column">
                        <wp:posOffset>112607</wp:posOffset>
                      </wp:positionH>
                      <wp:positionV relativeFrom="paragraph">
                        <wp:posOffset>83820</wp:posOffset>
                      </wp:positionV>
                      <wp:extent cx="155786" cy="528320"/>
                      <wp:effectExtent l="0" t="0" r="0" b="5080"/>
                      <wp:wrapTight wrapText="bothSides">
                        <wp:wrapPolygon edited="0">
                          <wp:start x="0" y="0"/>
                          <wp:lineTo x="0" y="20250"/>
                          <wp:lineTo x="7935" y="21029"/>
                          <wp:lineTo x="18514" y="21029"/>
                          <wp:lineTo x="18514" y="0"/>
                          <wp:lineTo x="0" y="0"/>
                        </wp:wrapPolygon>
                      </wp:wrapTight>
                      <wp:docPr id="321" name="Gruppieren 321"/>
                      <wp:cNvGraphicFramePr/>
                      <a:graphic xmlns:a="http://schemas.openxmlformats.org/drawingml/2006/main">
                        <a:graphicData uri="http://schemas.microsoft.com/office/word/2010/wordprocessingGroup">
                          <wpg:wgp>
                            <wpg:cNvGrpSpPr/>
                            <wpg:grpSpPr>
                              <a:xfrm>
                                <a:off x="0" y="0"/>
                                <a:ext cx="155786" cy="528320"/>
                                <a:chOff x="0" y="0"/>
                                <a:chExt cx="155786" cy="528320"/>
                              </a:xfrm>
                            </wpg:grpSpPr>
                            <pic:pic xmlns:pic="http://schemas.openxmlformats.org/drawingml/2006/picture">
                              <pic:nvPicPr>
                                <pic:cNvPr id="308" name="Grafik 308"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786" cy="149013"/>
                                </a:xfrm>
                                <a:prstGeom prst="rect">
                                  <a:avLst/>
                                </a:prstGeom>
                                <a:noFill/>
                                <a:ln>
                                  <a:noFill/>
                                </a:ln>
                              </pic:spPr>
                            </pic:pic>
                            <pic:pic xmlns:pic="http://schemas.openxmlformats.org/drawingml/2006/picture">
                              <pic:nvPicPr>
                                <pic:cNvPr id="311" name="Grafik 311"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189653"/>
                                  <a:ext cx="155786" cy="149014"/>
                                </a:xfrm>
                                <a:prstGeom prst="rect">
                                  <a:avLst/>
                                </a:prstGeom>
                                <a:noFill/>
                                <a:ln>
                                  <a:noFill/>
                                </a:ln>
                              </pic:spPr>
                            </pic:pic>
                            <pic:pic xmlns:pic="http://schemas.openxmlformats.org/drawingml/2006/picture">
                              <pic:nvPicPr>
                                <pic:cNvPr id="314" name="Grafik 314"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379307"/>
                                  <a:ext cx="155786" cy="149013"/>
                                </a:xfrm>
                                <a:prstGeom prst="rect">
                                  <a:avLst/>
                                </a:prstGeom>
                                <a:noFill/>
                                <a:ln>
                                  <a:noFill/>
                                </a:ln>
                              </pic:spPr>
                            </pic:pic>
                          </wpg:wgp>
                        </a:graphicData>
                      </a:graphic>
                    </wp:anchor>
                  </w:drawing>
                </mc:Choice>
                <mc:Fallback>
                  <w:pict>
                    <v:group id="Gruppieren 321" o:spid="_x0000_s1026" style="position:absolute;margin-left:8.85pt;margin-top:6.6pt;width:12.25pt;height:41.6pt;z-index:251648000" coordsize="1557,528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08" o:spid="_x0000_s1027" type="#_x0000_t75" alt="Beschreibung: C:\Users\Grit\AppData\Local\Microsoft\Windows\Temporary Internet Files\Content.IE5\J25E0E12\MC900191733[1].wmf" style="position:absolute;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KEPfBAAAA3AAAAA8AAABkcnMvZG93bnJldi54bWxET89rwjAUvg/8H8ITvM3UDpxUo6gwdcc5&#10;Bx4fzbOtNi8liTX+98thsOPH93uxiqYVPTnfWFYwGWcgiEurG64UnL4/XmcgfEDW2FomBU/ysFoO&#10;XhZYaPvgL+qPoRIphH2BCuoQukJKX9Zk0I9tR5y4i3UGQ4KuktrhI4WbVuZZNpUGG04NNXa0ram8&#10;He9Gweb67maf91j+nNf5/nCKO8r7nVKjYVzPQQSK4V/85z5oBW9ZWpvOpCM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jKEPfBAAAA3AAAAA8AAAAAAAAAAAAAAAAAnwIA&#10;AGRycy9kb3ducmV2LnhtbFBLBQYAAAAABAAEAPcAAACNAwAAAAA=&#10;">
                        <v:imagedata r:id="rId23" o:title="MC900191733[1]"/>
                        <v:path arrowok="t"/>
                      </v:shape>
                      <v:shape id="Grafik 311" o:spid="_x0000_s1028" type="#_x0000_t75" alt="Beschreibung: C:\Users\Grit\AppData\Local\Microsoft\Windows\Temporary Internet Files\Content.IE5\J25E0E12\MC900191733[1].wmf" style="position:absolute;top:1896;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pL7fFAAAA3AAAAA8AAABkcnMvZG93bnJldi54bWxEj81qwzAQhO+FvoPYQm6NbBfa4EQJaaH5&#10;OTZJocfF2thurZWRFEd9+ygQyHGYmW+Y2SKaTgzkfGtZQT7OQBBXVrdcKzjsP58nIHxA1thZJgX/&#10;5GExf3yYYantmb9o2IVaJAj7EhU0IfSllL5qyKAf2544eUfrDIYkXS21w3OCm04WWfYqDbacFhrs&#10;6aOh6m93Mgref9/cZHuK1ffPslhvDnFFxbBSavQUl1MQgWK4h2/tjVbwkudwPZOO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KS+3xQAAANwAAAAPAAAAAAAAAAAAAAAA&#10;AJ8CAABkcnMvZG93bnJldi54bWxQSwUGAAAAAAQABAD3AAAAkQMAAAAA&#10;">
                        <v:imagedata r:id="rId23" o:title="MC900191733[1]"/>
                        <v:path arrowok="t"/>
                      </v:shape>
                      <v:shape id="Grafik 314" o:spid="_x0000_s1029" type="#_x0000_t75" alt="Beschreibung: C:\Users\Grit\AppData\Local\Microsoft\Windows\Temporary Internet Files\Content.IE5\J25E0E12\MC900191733[1].wmf" style="position:absolute;top:3793;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ejC/FAAAA3AAAAA8AAABkcnMvZG93bnJldi54bWxEj0FrAjEUhO+F/ofwCt5q1m1pZTWKLVTt&#10;Uavg8bF57q5uXpYkrum/N0Khx2FmvmGm82ha0ZPzjWUFo2EGgri0uuFKwe7n63kMwgdkja1lUvBL&#10;Huazx4cpFtpeeUP9NlQiQdgXqKAOoSuk9GVNBv3QdsTJO1pnMCTpKqkdXhPctDLPsjdpsOG0UGNH&#10;nzWV5+3FKPg4vbvx9yWW+8MiX613cUl5v1Rq8BQXExCBYvgP/7XXWsHL6BXuZ9IRk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XowvxQAAANwAAAAPAAAAAAAAAAAAAAAA&#10;AJ8CAABkcnMvZG93bnJldi54bWxQSwUGAAAAAAQABAD3AAAAkQMAAAAA&#10;">
                        <v:imagedata r:id="rId23" o:title="MC900191733[1]"/>
                        <v:path arrowok="t"/>
                      </v:shape>
                      <w10:wrap type="tight"/>
                    </v:group>
                  </w:pict>
                </mc:Fallback>
              </mc:AlternateContent>
            </w:r>
          </w:p>
        </w:tc>
        <w:tc>
          <w:tcPr>
            <w:tcW w:w="0" w:type="auto"/>
            <w:shd w:val="clear" w:color="auto" w:fill="auto"/>
          </w:tcPr>
          <w:p w:rsidR="00783CF5" w:rsidRDefault="00783CF5" w:rsidP="00F07CBE">
            <w:r>
              <w:rPr>
                <w:noProof/>
                <w:lang w:eastAsia="de-DE"/>
              </w:rPr>
              <mc:AlternateContent>
                <mc:Choice Requires="wpg">
                  <w:drawing>
                    <wp:anchor distT="0" distB="0" distL="114300" distR="114300" simplePos="0" relativeHeight="251721728" behindDoc="1" locked="0" layoutInCell="1" allowOverlap="1" wp14:anchorId="4236F6BC" wp14:editId="51A45706">
                      <wp:simplePos x="0" y="0"/>
                      <wp:positionH relativeFrom="column">
                        <wp:posOffset>103505</wp:posOffset>
                      </wp:positionH>
                      <wp:positionV relativeFrom="paragraph">
                        <wp:posOffset>85090</wp:posOffset>
                      </wp:positionV>
                      <wp:extent cx="155575" cy="1300480"/>
                      <wp:effectExtent l="0" t="0" r="0" b="0"/>
                      <wp:wrapNone/>
                      <wp:docPr id="303" name="Gruppieren 303"/>
                      <wp:cNvGraphicFramePr/>
                      <a:graphic xmlns:a="http://schemas.openxmlformats.org/drawingml/2006/main">
                        <a:graphicData uri="http://schemas.microsoft.com/office/word/2010/wordprocessingGroup">
                          <wpg:wgp>
                            <wpg:cNvGrpSpPr/>
                            <wpg:grpSpPr>
                              <a:xfrm>
                                <a:off x="0" y="0"/>
                                <a:ext cx="155575" cy="1300480"/>
                                <a:chOff x="0" y="0"/>
                                <a:chExt cx="155787" cy="1300480"/>
                              </a:xfrm>
                            </wpg:grpSpPr>
                            <pic:pic xmlns:pic="http://schemas.openxmlformats.org/drawingml/2006/picture">
                              <pic:nvPicPr>
                                <pic:cNvPr id="504" name="Grafik 504"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787" cy="149014"/>
                                </a:xfrm>
                                <a:prstGeom prst="rect">
                                  <a:avLst/>
                                </a:prstGeom>
                                <a:noFill/>
                                <a:ln>
                                  <a:noFill/>
                                </a:ln>
                              </pic:spPr>
                            </pic:pic>
                            <pic:pic xmlns:pic="http://schemas.openxmlformats.org/drawingml/2006/picture">
                              <pic:nvPicPr>
                                <pic:cNvPr id="506" name="Grafik 506"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203200"/>
                                  <a:ext cx="155787" cy="149014"/>
                                </a:xfrm>
                                <a:prstGeom prst="rect">
                                  <a:avLst/>
                                </a:prstGeom>
                                <a:noFill/>
                                <a:ln>
                                  <a:noFill/>
                                </a:ln>
                              </pic:spPr>
                            </pic:pic>
                            <pic:pic xmlns:pic="http://schemas.openxmlformats.org/drawingml/2006/picture">
                              <pic:nvPicPr>
                                <pic:cNvPr id="507" name="Grafik 507"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399627"/>
                                  <a:ext cx="155787" cy="149013"/>
                                </a:xfrm>
                                <a:prstGeom prst="rect">
                                  <a:avLst/>
                                </a:prstGeom>
                                <a:noFill/>
                                <a:ln>
                                  <a:noFill/>
                                </a:ln>
                              </pic:spPr>
                            </pic:pic>
                            <pic:pic xmlns:pic="http://schemas.openxmlformats.org/drawingml/2006/picture">
                              <pic:nvPicPr>
                                <pic:cNvPr id="508" name="Grafik 508"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589280"/>
                                  <a:ext cx="155787" cy="149014"/>
                                </a:xfrm>
                                <a:prstGeom prst="rect">
                                  <a:avLst/>
                                </a:prstGeom>
                                <a:noFill/>
                                <a:ln>
                                  <a:noFill/>
                                </a:ln>
                              </pic:spPr>
                            </pic:pic>
                            <pic:pic xmlns:pic="http://schemas.openxmlformats.org/drawingml/2006/picture">
                              <pic:nvPicPr>
                                <pic:cNvPr id="509" name="Grafik 509"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785707"/>
                                  <a:ext cx="155787" cy="149013"/>
                                </a:xfrm>
                                <a:prstGeom prst="rect">
                                  <a:avLst/>
                                </a:prstGeom>
                                <a:noFill/>
                                <a:ln>
                                  <a:noFill/>
                                </a:ln>
                              </pic:spPr>
                            </pic:pic>
                            <pic:pic xmlns:pic="http://schemas.openxmlformats.org/drawingml/2006/picture">
                              <pic:nvPicPr>
                                <pic:cNvPr id="510" name="Grafik 510"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961814"/>
                                  <a:ext cx="155787" cy="149013"/>
                                </a:xfrm>
                                <a:prstGeom prst="rect">
                                  <a:avLst/>
                                </a:prstGeom>
                                <a:noFill/>
                                <a:ln>
                                  <a:noFill/>
                                </a:ln>
                              </pic:spPr>
                            </pic:pic>
                            <pic:pic xmlns:pic="http://schemas.openxmlformats.org/drawingml/2006/picture">
                              <pic:nvPicPr>
                                <pic:cNvPr id="511" name="Grafik 511"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1151467"/>
                                  <a:ext cx="155787" cy="149013"/>
                                </a:xfrm>
                                <a:prstGeom prst="rect">
                                  <a:avLst/>
                                </a:prstGeom>
                                <a:noFill/>
                                <a:ln>
                                  <a:noFill/>
                                </a:ln>
                              </pic:spPr>
                            </pic:pic>
                          </wpg:wgp>
                        </a:graphicData>
                      </a:graphic>
                    </wp:anchor>
                  </w:drawing>
                </mc:Choice>
                <mc:Fallback>
                  <w:pict>
                    <v:group id="Gruppieren 303" o:spid="_x0000_s1026" style="position:absolute;margin-left:8.15pt;margin-top:6.7pt;width:12.25pt;height:102.4pt;z-index:-251594752" coordsize="1557,1300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">
                      <v:shape id="Grafik 504" o:spid="_x0000_s1027" type="#_x0000_t75" alt="Beschreibung: C:\Users\Grit\AppData\Local\Microsoft\Windows\Temporary Internet Files\Content.IE5\J25E0E12\MC900191733[1].wmf" style="position:absolute;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2ArFAAAA3AAAAA8AAABkcnMvZG93bnJldi54bWxEj09rAjEUxO8Fv0N4grea7VJbWY2iQtUe&#10;6x/w+Ni87m67eVmSuMZv3xQKPQ4z8xtmvoymFT0531hW8DTOQBCXVjdcKTgd3x6nIHxA1thaJgV3&#10;8rBcDB7mWGh74w/qD6ESCcK+QAV1CF0hpS9rMujHtiNO3qd1BkOSrpLa4S3BTSvzLHuRBhtOCzV2&#10;tKmp/D5cjYL116ubvl9jeb6s8t3+FLeU91ulRsO4moEIFMN/+K+91wom2TP8nklH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zNgKxQAAANwAAAAPAAAAAAAAAAAAAAAA&#10;AJ8CAABkcnMvZG93bnJldi54bWxQSwUGAAAAAAQABAD3AAAAkQMAAAAA&#10;">
                        <v:imagedata r:id="rId23" o:title="MC900191733[1]"/>
                        <v:path arrowok="t"/>
                      </v:shape>
                      <v:shape id="Grafik 506" o:spid="_x0000_s1028" type="#_x0000_t75" alt="Beschreibung: C:\Users\Grit\AppData\Local\Microsoft\Windows\Temporary Internet Files\Content.IE5\J25E0E12\MC900191733[1].wmf" style="position:absolute;top:2032;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S4+bEAAAA3AAAAA8AAABkcnMvZG93bnJldi54bWxEj0FrAjEUhO8F/0N4Qm8160KtrEbRQq09&#10;1ip4fGyeu6ublyWJa/rvG0HocZiZb5j5MppW9OR8Y1nBeJSBIC6tbrhSsP/5eJmC8AFZY2uZFPyS&#10;h+Vi8DTHQtsbf1O/C5VIEPYFKqhD6AopfVmTQT+yHXHyTtYZDEm6SmqHtwQ3rcyzbCINNpwWauzo&#10;vabysrsaBevzm5t+XWN5OK7yz+0+bijvN0o9D+NqBiJQDP/hR3urFbxmE7ifSU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S4+bEAAAA3AAAAA8AAAAAAAAAAAAAAAAA&#10;nwIAAGRycy9kb3ducmV2LnhtbFBLBQYAAAAABAAEAPcAAACQAwAAAAA=&#10;">
                        <v:imagedata r:id="rId23" o:title="MC900191733[1]"/>
                        <v:path arrowok="t"/>
                      </v:shape>
                      <v:shape id="Grafik 507" o:spid="_x0000_s1029" type="#_x0000_t75" alt="Beschreibung: C:\Users\Grit\AppData\Local\Microsoft\Windows\Temporary Internet Files\Content.IE5\J25E0E12\MC900191733[1].wmf" style="position:absolute;top:3996;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eRn3EAAAA3AAAAA8AAABkcnMvZG93bnJldi54bWxEj0FrAjEUhO+F/ofwhN5q1oWqrEaxhVp7&#10;1Cp4fGyeu6ublyWJa/rvTUHocZiZb5j5MppW9OR8Y1nBaJiBIC6tbrhSsP/5fJ2C8AFZY2uZFPyS&#10;h+Xi+WmOhbY33lK/C5VIEPYFKqhD6AopfVmTQT+0HXHyTtYZDEm6SmqHtwQ3rcyzbCwNNpwWauzo&#10;o6bysrsaBe/niZt+X2N5OK7yr80+rinv10q9DOJqBiJQDP/hR3ujFbxlE/g7k46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eRn3EAAAA3AAAAA8AAAAAAAAAAAAAAAAA&#10;nwIAAGRycy9kb3ducmV2LnhtbFBLBQYAAAAABAAEAPcAAACQAwAAAAA=&#10;">
                        <v:imagedata r:id="rId23" o:title="MC900191733[1]"/>
                        <v:path arrowok="t"/>
                      </v:shape>
                      <v:shape id="Grafik 508" o:spid="_x0000_s1030" type="#_x0000_t75" alt="Beschreibung: C:\Users\Grit\AppData\Local\Microsoft\Windows\Temporary Internet Files\Content.IE5\J25E0E12\MC900191733[1].wmf" style="position:absolute;top:5892;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B0g/BAAAA3AAAAA8AAABkcnMvZG93bnJldi54bWxET89rwjAUvg/8H8ITvM3UwpxUo6gwdcc5&#10;Bx4fzbOtNi8liTX+98thsOPH93uxiqYVPTnfWFYwGWcgiEurG64UnL4/XmcgfEDW2FomBU/ysFoO&#10;XhZYaPvgL+qPoRIphH2BCuoQukJKX9Zk0I9tR5y4i3UGQ4KuktrhI4WbVuZZNpUGG04NNXa0ram8&#10;He9Gweb67maf91j+nNf5/nCKO8r7nVKjYVzPQQSK4V/85z5oBW9ZWpvOpCM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B0g/BAAAA3AAAAA8AAAAAAAAAAAAAAAAAnwIA&#10;AGRycy9kb3ducmV2LnhtbFBLBQYAAAAABAAEAPcAAACNAwAAAAA=&#10;">
                        <v:imagedata r:id="rId23" o:title="MC900191733[1]"/>
                        <v:path arrowok="t"/>
                      </v:shape>
                      <v:shape id="Grafik 509" o:spid="_x0000_s1031" type="#_x0000_t75" alt="Beschreibung: C:\Users\Grit\AppData\Local\Microsoft\Windows\Temporary Internet Files\Content.IE5\J25E0E12\MC900191733[1].wmf" style="position:absolute;top:7857;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Nd5TEAAAA3AAAAA8AAABkcnMvZG93bnJldi54bWxEj0FrAjEUhO+C/yE8oTfNutBqV6NoodYe&#10;axU8PjbP3W03L0sS1/TfNwWhx2FmvmGW62ha0ZPzjWUF00kGgri0uuFKwfHzdTwH4QOyxtYyKfgh&#10;D+vVcLDEQtsbf1B/CJVIEPYFKqhD6AopfVmTQT+xHXHyLtYZDEm6SmqHtwQ3rcyz7EkabDgt1NjR&#10;S03l9+FqFGy/Zm7+fo3l6bzJ3/bHuKO83yn1MIqbBYhAMfyH7+29VvCYPcPfmXQE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Nd5TEAAAA3AAAAA8AAAAAAAAAAAAAAAAA&#10;nwIAAGRycy9kb3ducmV2LnhtbFBLBQYAAAAABAAEAPcAAACQAwAAAAA=&#10;">
                        <v:imagedata r:id="rId23" o:title="MC900191733[1]"/>
                        <v:path arrowok="t"/>
                      </v:shape>
                      <v:shape id="Grafik 510" o:spid="_x0000_s1032" type="#_x0000_t75" alt="Beschreibung: C:\Users\Grit\AppData\Local\Microsoft\Windows\Temporary Internet Files\Content.IE5\J25E0E12\MC900191733[1].wmf" style="position:absolute;top:9618;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uSNTCAAAA3AAAAA8AAABkcnMvZG93bnJldi54bWxET89rwjAUvg/8H8ITdpuphW1Sm4oKc+44&#10;dbDjo3m21ealJLFm//1yGOz48f0uV9H0YiTnO8sK5rMMBHFtdceNgtPx7WkBwgdkjb1lUvBDHlbV&#10;5KHEQts7f9J4CI1IIewLVNCGMBRS+rolg35mB+LEna0zGBJ0jdQO7ync9DLPshdpsOPU0OJA25bq&#10;6+FmFGwur27xcYv11/c6f9+f4o7ycafU4zSulyACxfAv/nPvtYLneZqfzqQjI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kjUwgAAANwAAAAPAAAAAAAAAAAAAAAAAJ8C&#10;AABkcnMvZG93bnJldi54bWxQSwUGAAAAAAQABAD3AAAAjgMAAAAA&#10;">
                        <v:imagedata r:id="rId23" o:title="MC900191733[1]"/>
                        <v:path arrowok="t"/>
                      </v:shape>
                      <v:shape id="Grafik 511" o:spid="_x0000_s1033" type="#_x0000_t75" alt="Beschreibung: C:\Users\Grit\AppData\Local\Microsoft\Windows\Temporary Internet Files\Content.IE5\J25E0E12\MC900191733[1].wmf" style="position:absolute;top:11514;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i7U/FAAAA3AAAAA8AAABkcnMvZG93bnJldi54bWxEj81qwzAQhO+FvoPYQm6NbEPb4EQJaaH5&#10;OTZJocfF2thurZWRFEd9+ygQyHGYmW+Y2SKaTgzkfGtZQT7OQBBXVrdcKzjsP58nIHxA1thZJgX/&#10;5GExf3yYYantmb9o2IVaJAj7EhU0IfSllL5qyKAf2544eUfrDIYkXS21w3OCm04WWfYqDbacFhrs&#10;6aOh6m93Mgref9/cZHuK1ffPslhvDnFFxbBSavQUl1MQgWK4h2/tjVbwkudwPZOOgJx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Yu1PxQAAANwAAAAPAAAAAAAAAAAAAAAA&#10;AJ8CAABkcnMvZG93bnJldi54bWxQSwUGAAAAAAQABAD3AAAAkQMAAAAA&#10;">
                        <v:imagedata r:id="rId23" o:title="MC900191733[1]"/>
                        <v:path arrowok="t"/>
                      </v:shape>
                    </v:group>
                  </w:pict>
                </mc:Fallback>
              </mc:AlternateContent>
            </w:r>
          </w:p>
          <w:p w:rsidR="00783CF5" w:rsidRDefault="00783CF5" w:rsidP="00F07CBE"/>
          <w:p w:rsidR="00783CF5" w:rsidRDefault="00783CF5" w:rsidP="00F07CBE"/>
          <w:p w:rsidR="00F07CBE" w:rsidRPr="008B69ED" w:rsidRDefault="00F07CBE" w:rsidP="00F07CBE"/>
        </w:tc>
        <w:tc>
          <w:tcPr>
            <w:tcW w:w="0" w:type="auto"/>
            <w:shd w:val="clear" w:color="auto" w:fill="auto"/>
          </w:tcPr>
          <w:p w:rsidR="00783CF5" w:rsidRDefault="00783CF5" w:rsidP="00F07CBE">
            <w:r>
              <w:rPr>
                <w:noProof/>
                <w:lang w:eastAsia="de-DE"/>
              </w:rPr>
              <mc:AlternateContent>
                <mc:Choice Requires="wpg">
                  <w:drawing>
                    <wp:anchor distT="0" distB="0" distL="114300" distR="114300" simplePos="0" relativeHeight="251725824" behindDoc="1" locked="0" layoutInCell="1" allowOverlap="1" wp14:anchorId="28AB5B05" wp14:editId="50CFA07D">
                      <wp:simplePos x="0" y="0"/>
                      <wp:positionH relativeFrom="column">
                        <wp:posOffset>67555</wp:posOffset>
                      </wp:positionH>
                      <wp:positionV relativeFrom="paragraph">
                        <wp:posOffset>83397</wp:posOffset>
                      </wp:positionV>
                      <wp:extent cx="168910" cy="731520"/>
                      <wp:effectExtent l="0" t="0" r="2540" b="0"/>
                      <wp:wrapNone/>
                      <wp:docPr id="332" name="Gruppieren 332"/>
                      <wp:cNvGraphicFramePr/>
                      <a:graphic xmlns:a="http://schemas.openxmlformats.org/drawingml/2006/main">
                        <a:graphicData uri="http://schemas.microsoft.com/office/word/2010/wordprocessingGroup">
                          <wpg:wgp>
                            <wpg:cNvGrpSpPr/>
                            <wpg:grpSpPr>
                              <a:xfrm>
                                <a:off x="0" y="0"/>
                                <a:ext cx="168910" cy="731520"/>
                                <a:chOff x="0" y="0"/>
                                <a:chExt cx="169334" cy="731520"/>
                              </a:xfrm>
                            </wpg:grpSpPr>
                            <wpg:grpSp>
                              <wpg:cNvPr id="322" name="Gruppieren 322"/>
                              <wpg:cNvGrpSpPr/>
                              <wpg:grpSpPr>
                                <a:xfrm>
                                  <a:off x="0" y="0"/>
                                  <a:ext cx="155575" cy="528320"/>
                                  <a:chOff x="0" y="0"/>
                                  <a:chExt cx="155786" cy="528320"/>
                                </a:xfrm>
                              </wpg:grpSpPr>
                              <pic:pic xmlns:pic="http://schemas.openxmlformats.org/drawingml/2006/picture">
                                <pic:nvPicPr>
                                  <pic:cNvPr id="323" name="Grafik 323"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786" cy="149013"/>
                                  </a:xfrm>
                                  <a:prstGeom prst="rect">
                                    <a:avLst/>
                                  </a:prstGeom>
                                  <a:noFill/>
                                  <a:ln>
                                    <a:noFill/>
                                  </a:ln>
                                </pic:spPr>
                              </pic:pic>
                              <pic:pic xmlns:pic="http://schemas.openxmlformats.org/drawingml/2006/picture">
                                <pic:nvPicPr>
                                  <pic:cNvPr id="324" name="Grafik 324"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189653"/>
                                    <a:ext cx="155786" cy="149014"/>
                                  </a:xfrm>
                                  <a:prstGeom prst="rect">
                                    <a:avLst/>
                                  </a:prstGeom>
                                  <a:noFill/>
                                  <a:ln>
                                    <a:noFill/>
                                  </a:ln>
                                </pic:spPr>
                              </pic:pic>
                              <pic:pic xmlns:pic="http://schemas.openxmlformats.org/drawingml/2006/picture">
                                <pic:nvPicPr>
                                  <pic:cNvPr id="325" name="Grafik 325"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379307"/>
                                    <a:ext cx="155786" cy="149013"/>
                                  </a:xfrm>
                                  <a:prstGeom prst="rect">
                                    <a:avLst/>
                                  </a:prstGeom>
                                  <a:noFill/>
                                  <a:ln>
                                    <a:noFill/>
                                  </a:ln>
                                </pic:spPr>
                              </pic:pic>
                            </wpg:grpSp>
                            <pic:pic xmlns:pic="http://schemas.openxmlformats.org/drawingml/2006/picture">
                              <pic:nvPicPr>
                                <pic:cNvPr id="326" name="Grafik 326"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3547" y="582507"/>
                                  <a:ext cx="155787" cy="149013"/>
                                </a:xfrm>
                                <a:prstGeom prst="rect">
                                  <a:avLst/>
                                </a:prstGeom>
                                <a:noFill/>
                                <a:ln>
                                  <a:noFill/>
                                </a:ln>
                              </pic:spPr>
                            </pic:pic>
                          </wpg:wgp>
                        </a:graphicData>
                      </a:graphic>
                    </wp:anchor>
                  </w:drawing>
                </mc:Choice>
                <mc:Fallback>
                  <w:pict>
                    <v:group id="Gruppieren 332" o:spid="_x0000_s1026" style="position:absolute;margin-left:5.3pt;margin-top:6.55pt;width:13.3pt;height:57.6pt;z-index:-251590656" coordsize="1693,731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">
                      <v:group id="Gruppieren 322" o:spid="_x0000_s1027" style="position:absolute;width:1555;height:5283" coordsize="1557,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Grafik 323" o:spid="_x0000_s1028" type="#_x0000_t75" alt="Beschreibung: C:\Users\Grit\AppData\Local\Microsoft\Windows\Temporary Internet Files\Content.IE5\J25E0E12\MC900191733[1].wmf" style="position:absolute;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b3ubEAAAA3AAAAA8AAABkcnMvZG93bnJldi54bWxEj0FrAjEUhO9C/0N4gjfNuoJdtkaxhao9&#10;1ip4fGxed7fdvCxJXOO/bwqFHoeZ+YZZbaLpxEDOt5YVzGcZCOLK6pZrBaeP12kBwgdkjZ1lUnAn&#10;D5v1w2iFpbY3fqfhGGqRIOxLVNCE0JdS+qohg35me+LkfVpnMCTpaqkd3hLcdDLPsqU02HJaaLCn&#10;l4aq7+PVKHj+enTF2zVW58s23x9OcUf5sFNqMo7bJxCBYvgP/7UPWsEiX8DvmXQE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3b3ubEAAAA3AAAAA8AAAAAAAAAAAAAAAAA&#10;nwIAAGRycy9kb3ducmV2LnhtbFBLBQYAAAAABAAEAPcAAACQAwAAAAA=&#10;">
                          <v:imagedata r:id="rId23" o:title="MC900191733[1]"/>
                          <v:path arrowok="t"/>
                        </v:shape>
                        <v:shape id="Grafik 324" o:spid="_x0000_s1029" type="#_x0000_t75" alt="Beschreibung: C:\Users\Grit\AppData\Local\Microsoft\Windows\Temporary Internet Files\Content.IE5\J25E0E12\MC900191733[1].wmf" style="position:absolute;top:1896;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yRpLFAAAA3AAAAA8AAABkcnMvZG93bnJldi54bWxEj09rAjEUxO+C3yE8obea7bZYWY2iQq0e&#10;6x/w+Ni87m67eVmSuKbfvikUPA4z8xtmvoymFT0531hW8DTOQBCXVjdcKTgd3x6nIHxA1thaJgU/&#10;5GG5GA7mWGh74w/qD6ESCcK+QAV1CF0hpS9rMujHtiNO3qd1BkOSrpLa4S3BTSvzLJtIgw2nhRo7&#10;2tRUfh+uRsH669VN99dYni+r/H13ilvK+61SD6O4moEIFMM9/N/eaQXP+Qv8nUlH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MkaSxQAAANwAAAAPAAAAAAAAAAAAAAAA&#10;AJ8CAABkcnMvZG93bnJldi54bWxQSwUGAAAAAAQABAD3AAAAkQMAAAAA&#10;">
                          <v:imagedata r:id="rId23" o:title="MC900191733[1]"/>
                          <v:path arrowok="t"/>
                        </v:shape>
                        <v:shape id="Grafik 325" o:spid="_x0000_s1030" type="#_x0000_t75" alt="Beschreibung: C:\Users\Grit\AppData\Local\Microsoft\Windows\Temporary Internet Files\Content.IE5\J25E0E12\MC900191733[1].wmf" style="position:absolute;top:3793;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4wnFAAAA3AAAAA8AAABkcnMvZG93bnJldi54bWxEj09rAjEUxO+C3yE8obea7ZZaWY2iQq0e&#10;6x/w+Ni87m67eVmSuKbfvikUPA4z8xtmvoymFT0531hW8DTOQBCXVjdcKTgd3x6nIHxA1thaJgU/&#10;5GG5GA7mWGh74w/qD6ESCcK+QAV1CF0hpS9rMujHtiNO3qd1BkOSrpLa4S3BTSvzLJtIgw2nhRo7&#10;2tRUfh+uRsH669VN99dYni+r/H13ilvK+61SD6O4moEIFMM9/N/eaQXP+Qv8nUlH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fuMJxQAAANwAAAAPAAAAAAAAAAAAAAAA&#10;AJ8CAABkcnMvZG93bnJldi54bWxQSwUGAAAAAAQABAD3AAAAkQMAAAAA&#10;">
                          <v:imagedata r:id="rId23" o:title="MC900191733[1]"/>
                          <v:path arrowok="t"/>
                        </v:shape>
                      </v:group>
                      <v:shape id="Grafik 326" o:spid="_x0000_s1031" type="#_x0000_t75" alt="Beschreibung: C:\Users\Grit\AppData\Local\Microsoft\Windows\Temporary Internet Files\Content.IE5\J25E0E12\MC900191733[1].wmf" style="position:absolute;left:135;top:5825;width:1558;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sfX7EAAAA3AAAAA8AAABkcnMvZG93bnJldi54bWxEj0FrAjEUhO8F/0N4greadQUrW6NooWqP&#10;tQoeH5vX3W03L0sS1/jvG0HocZiZb5jFKppW9OR8Y1nBZJyBIC6tbrhScPx6f56D8AFZY2uZFNzI&#10;w2o5eFpgoe2VP6k/hEokCPsCFdQhdIWUvqzJoB/bjjh539YZDEm6SmqH1wQ3rcyzbCYNNpwWauzo&#10;raby93AxCjY/L27+cYnl6bzOd/tj3FLeb5UaDeP6FUSgGP7Dj/ZeK5jmM7ifSU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2sfX7EAAAA3AAAAA8AAAAAAAAAAAAAAAAA&#10;nwIAAGRycy9kb3ducmV2LnhtbFBLBQYAAAAABAAEAPcAAACQAwAAAAA=&#10;">
                        <v:imagedata r:id="rId23" o:title="MC900191733[1]"/>
                        <v:path arrowok="t"/>
                      </v:shape>
                    </v:group>
                  </w:pict>
                </mc:Fallback>
              </mc:AlternateContent>
            </w:r>
          </w:p>
          <w:p w:rsidR="00F07CBE" w:rsidRPr="008B69ED" w:rsidRDefault="00F07CBE" w:rsidP="00F07CBE"/>
        </w:tc>
        <w:tc>
          <w:tcPr>
            <w:tcW w:w="0" w:type="auto"/>
            <w:shd w:val="clear" w:color="auto" w:fill="auto"/>
          </w:tcPr>
          <w:p w:rsidR="00F07CBE" w:rsidRPr="008B69ED" w:rsidRDefault="00F07CBE" w:rsidP="00F07CBE"/>
        </w:tc>
        <w:tc>
          <w:tcPr>
            <w:tcW w:w="0" w:type="auto"/>
            <w:shd w:val="clear" w:color="auto" w:fill="auto"/>
          </w:tcPr>
          <w:p w:rsidR="00F07CBE" w:rsidRPr="008B69ED" w:rsidRDefault="00783CF5" w:rsidP="00F07CBE">
            <w:r>
              <w:rPr>
                <w:noProof/>
                <w:lang w:eastAsia="de-DE"/>
              </w:rPr>
              <mc:AlternateContent>
                <mc:Choice Requires="wpg">
                  <w:drawing>
                    <wp:anchor distT="0" distB="0" distL="114300" distR="114300" simplePos="0" relativeHeight="251727872" behindDoc="0" locked="0" layoutInCell="1" allowOverlap="1" wp14:anchorId="484CB4CD" wp14:editId="41C0EAB3">
                      <wp:simplePos x="0" y="0"/>
                      <wp:positionH relativeFrom="column">
                        <wp:posOffset>78740</wp:posOffset>
                      </wp:positionH>
                      <wp:positionV relativeFrom="paragraph">
                        <wp:posOffset>110490</wp:posOffset>
                      </wp:positionV>
                      <wp:extent cx="155575" cy="528320"/>
                      <wp:effectExtent l="0" t="0" r="0" b="5080"/>
                      <wp:wrapTight wrapText="bothSides">
                        <wp:wrapPolygon edited="0">
                          <wp:start x="0" y="0"/>
                          <wp:lineTo x="0" y="20250"/>
                          <wp:lineTo x="7935" y="21029"/>
                          <wp:lineTo x="18514" y="21029"/>
                          <wp:lineTo x="18514" y="0"/>
                          <wp:lineTo x="0" y="0"/>
                        </wp:wrapPolygon>
                      </wp:wrapTight>
                      <wp:docPr id="327" name="Gruppieren 327"/>
                      <wp:cNvGraphicFramePr/>
                      <a:graphic xmlns:a="http://schemas.openxmlformats.org/drawingml/2006/main">
                        <a:graphicData uri="http://schemas.microsoft.com/office/word/2010/wordprocessingGroup">
                          <wpg:wgp>
                            <wpg:cNvGrpSpPr/>
                            <wpg:grpSpPr>
                              <a:xfrm>
                                <a:off x="0" y="0"/>
                                <a:ext cx="155575" cy="528320"/>
                                <a:chOff x="0" y="0"/>
                                <a:chExt cx="155786" cy="528320"/>
                              </a:xfrm>
                            </wpg:grpSpPr>
                            <pic:pic xmlns:pic="http://schemas.openxmlformats.org/drawingml/2006/picture">
                              <pic:nvPicPr>
                                <pic:cNvPr id="328" name="Grafik 328"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786" cy="149013"/>
                                </a:xfrm>
                                <a:prstGeom prst="rect">
                                  <a:avLst/>
                                </a:prstGeom>
                                <a:noFill/>
                                <a:ln>
                                  <a:noFill/>
                                </a:ln>
                              </pic:spPr>
                            </pic:pic>
                            <pic:pic xmlns:pic="http://schemas.openxmlformats.org/drawingml/2006/picture">
                              <pic:nvPicPr>
                                <pic:cNvPr id="329" name="Grafik 329"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189653"/>
                                  <a:ext cx="155786" cy="149014"/>
                                </a:xfrm>
                                <a:prstGeom prst="rect">
                                  <a:avLst/>
                                </a:prstGeom>
                                <a:noFill/>
                                <a:ln>
                                  <a:noFill/>
                                </a:ln>
                              </pic:spPr>
                            </pic:pic>
                            <pic:pic xmlns:pic="http://schemas.openxmlformats.org/drawingml/2006/picture">
                              <pic:nvPicPr>
                                <pic:cNvPr id="330" name="Grafik 330" descr="Beschreibung: C:\Users\Grit\AppData\Local\Microsoft\Windows\Temporary Internet Files\Content.IE5\J25E0E12\MC900191733[1].wm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379307"/>
                                  <a:ext cx="155786" cy="149013"/>
                                </a:xfrm>
                                <a:prstGeom prst="rect">
                                  <a:avLst/>
                                </a:prstGeom>
                                <a:noFill/>
                                <a:ln>
                                  <a:noFill/>
                                </a:ln>
                              </pic:spPr>
                            </pic:pic>
                          </wpg:wgp>
                        </a:graphicData>
                      </a:graphic>
                    </wp:anchor>
                  </w:drawing>
                </mc:Choice>
                <mc:Fallback>
                  <w:pict>
                    <v:group id="Gruppieren 327" o:spid="_x0000_s1026" style="position:absolute;margin-left:6.2pt;margin-top:8.7pt;width:12.25pt;height:41.6pt;z-index:251727872" coordsize="1557,528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">
                      <v:shape id="Grafik 328" o:spid="_x0000_s1027" type="#_x0000_t75" alt="Beschreibung: C:\Users\Grit\AppData\Local\Microsoft\Windows\Temporary Internet Files\Content.IE5\J25E0E12\MC900191733[1].wmf" style="position:absolute;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TJfBAAAA3AAAAA8AAABkcnMvZG93bnJldi54bWxET89rwjAUvg/8H8ITvM3UDpxUo6gwdcc5&#10;Bx4fzbOtNi8liTX+98thsOPH93uxiqYVPTnfWFYwGWcgiEurG64UnL4/XmcgfEDW2FomBU/ysFoO&#10;XhZYaPvgL+qPoRIphH2BCuoQukJKX9Zk0I9tR5y4i3UGQ4KuktrhI4WbVuZZNpUGG04NNXa0ram8&#10;He9Gweb67maf91j+nNf5/nCKO8r7nVKjYVzPQQSK4V/85z5oBW95WpvOpCM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N/TJfBAAAA3AAAAA8AAAAAAAAAAAAAAAAAnwIA&#10;AGRycy9kb3ducmV2LnhtbFBLBQYAAAAABAAEAPcAAACNAwAAAAA=&#10;">
                        <v:imagedata r:id="rId23" o:title="MC900191733[1]"/>
                        <v:path arrowok="t"/>
                      </v:shape>
                      <v:shape id="Grafik 329" o:spid="_x0000_s1028" type="#_x0000_t75" alt="Beschreibung: C:\Users\Grit\AppData\Local\Microsoft\Windows\Temporary Internet Files\Content.IE5\J25E0E12\MC900191733[1].wmf" style="position:absolute;top:1896;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z6QzEAAAA3AAAAA8AAABkcnMvZG93bnJldi54bWxEj0FrAjEUhO8F/0N4Qm816xZauxpFBa09&#10;1ip4fGyeu9tuXpYkrvHfm0Khx2FmvmFmi2ha0ZPzjWUF41EGgri0uuFKweFr8zQB4QOyxtYyKbiR&#10;h8V88DDDQtsrf1K/D5VIEPYFKqhD6AopfVmTQT+yHXHyztYZDEm6SmqH1wQ3rcyz7EUabDgt1NjR&#10;uqbyZ38xClbfr27ycYnl8bTM33eHuKW83yr1OIzLKYhAMfyH/9o7reA5f4PfM+kI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wz6QzEAAAA3AAAAA8AAAAAAAAAAAAAAAAA&#10;nwIAAGRycy9kb3ducmV2LnhtbFBLBQYAAAAABAAEAPcAAACQAwAAAAA=&#10;">
                        <v:imagedata r:id="rId23" o:title="MC900191733[1]"/>
                        <v:path arrowok="t"/>
                      </v:shape>
                      <v:shape id="Grafik 330" o:spid="_x0000_s1029" type="#_x0000_t75" alt="Beschreibung: C:\Users\Grit\AppData\Local\Microsoft\Windows\Temporary Internet Files\Content.IE5\J25E0E12\MC900191733[1].wmf" style="position:absolute;top:3793;width:1557;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Q1kzBAAAA3AAAAA8AAABkcnMvZG93bnJldi54bWxET8tqAjEU3Qv+Q7hCd5pxhCqjUbRQa5c+&#10;Cl1eJteZ0cnNkMQx/ftmUejycN6rTTSt6Mn5xrKC6SQDQVxa3XCl4HJ+Hy9A+ICssbVMCn7Iw2Y9&#10;HKyw0PbJR+pPoRIphH2BCuoQukJKX9Zk0E9sR5y4q3UGQ4KuktrhM4WbVuZZ9ioNNpwaauzoraby&#10;fnoYBbvb3C0+H7H8+t7mH4dL3FPe75V6GcXtEkSgGP7Ff+6DVjCbpfnpTDoCcv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Q1kzBAAAA3AAAAA8AAAAAAAAAAAAAAAAAnwIA&#10;AGRycy9kb3ducmV2LnhtbFBLBQYAAAAABAAEAPcAAACNAwAAAAA=&#10;">
                        <v:imagedata r:id="rId23" o:title="MC900191733[1]"/>
                        <v:path arrowok="t"/>
                      </v:shape>
                      <w10:wrap type="tight"/>
                    </v:group>
                  </w:pict>
                </mc:Fallback>
              </mc:AlternateContent>
            </w:r>
          </w:p>
        </w:tc>
        <w:tc>
          <w:tcPr>
            <w:tcW w:w="0" w:type="auto"/>
            <w:shd w:val="clear" w:color="auto" w:fill="auto"/>
          </w:tcPr>
          <w:p w:rsidR="00F07CBE" w:rsidRPr="008B69ED" w:rsidRDefault="00783CF5" w:rsidP="00F07CBE">
            <w:r w:rsidRPr="008B69ED">
              <w:rPr>
                <w:noProof/>
                <w:lang w:eastAsia="de-DE"/>
              </w:rPr>
              <w:drawing>
                <wp:anchor distT="0" distB="0" distL="114300" distR="114300" simplePos="0" relativeHeight="251642880" behindDoc="1" locked="0" layoutInCell="1" allowOverlap="1" wp14:anchorId="20F8A0C8" wp14:editId="7D3CE4A1">
                  <wp:simplePos x="0" y="0"/>
                  <wp:positionH relativeFrom="column">
                    <wp:posOffset>93980</wp:posOffset>
                  </wp:positionH>
                  <wp:positionV relativeFrom="paragraph">
                    <wp:posOffset>114935</wp:posOffset>
                  </wp:positionV>
                  <wp:extent cx="156845" cy="142875"/>
                  <wp:effectExtent l="0" t="0" r="0" b="9525"/>
                  <wp:wrapTight wrapText="bothSides">
                    <wp:wrapPolygon edited="0">
                      <wp:start x="0" y="0"/>
                      <wp:lineTo x="0" y="17280"/>
                      <wp:lineTo x="7870" y="20160"/>
                      <wp:lineTo x="18364" y="20160"/>
                      <wp:lineTo x="18364" y="0"/>
                      <wp:lineTo x="0" y="0"/>
                    </wp:wrapPolygon>
                  </wp:wrapTight>
                  <wp:docPr id="315" name="Grafik 315" descr="Beschreibung: C:\Users\Grit\AppData\Local\Microsoft\Windows\Temporary Internet Files\Content.IE5\J25E0E12\MC9001917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Grit\AppData\Local\Microsoft\Windows\Temporary Internet Files\Content.IE5\J25E0E12\MC900191733[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84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rsidR="00F07CBE" w:rsidRPr="008B69ED" w:rsidRDefault="00F07CBE" w:rsidP="00F07CBE"/>
        </w:tc>
        <w:tc>
          <w:tcPr>
            <w:tcW w:w="0" w:type="auto"/>
            <w:shd w:val="clear" w:color="auto" w:fill="auto"/>
          </w:tcPr>
          <w:p w:rsidR="00F07CBE" w:rsidRPr="008B69ED" w:rsidRDefault="00F07CBE" w:rsidP="00F07CBE"/>
        </w:tc>
        <w:tc>
          <w:tcPr>
            <w:tcW w:w="0" w:type="auto"/>
            <w:shd w:val="clear" w:color="auto" w:fill="auto"/>
          </w:tcPr>
          <w:p w:rsidR="00F07CBE" w:rsidRPr="008B69ED" w:rsidRDefault="00F07CBE" w:rsidP="00F07CBE"/>
        </w:tc>
        <w:tc>
          <w:tcPr>
            <w:tcW w:w="0" w:type="auto"/>
            <w:shd w:val="clear" w:color="auto" w:fill="auto"/>
          </w:tcPr>
          <w:p w:rsidR="00F07CBE" w:rsidRPr="008B69ED" w:rsidRDefault="00783CF5" w:rsidP="00F07CBE">
            <w:r w:rsidRPr="008B69ED">
              <w:rPr>
                <w:noProof/>
                <w:lang w:eastAsia="de-DE"/>
              </w:rPr>
              <w:drawing>
                <wp:anchor distT="0" distB="0" distL="114300" distR="114300" simplePos="0" relativeHeight="251729920" behindDoc="1" locked="0" layoutInCell="1" allowOverlap="1" wp14:anchorId="241BFBBC" wp14:editId="60952FE4">
                  <wp:simplePos x="0" y="0"/>
                  <wp:positionH relativeFrom="column">
                    <wp:posOffset>76200</wp:posOffset>
                  </wp:positionH>
                  <wp:positionV relativeFrom="paragraph">
                    <wp:posOffset>107950</wp:posOffset>
                  </wp:positionV>
                  <wp:extent cx="156845" cy="142875"/>
                  <wp:effectExtent l="0" t="0" r="0" b="9525"/>
                  <wp:wrapTight wrapText="bothSides">
                    <wp:wrapPolygon edited="0">
                      <wp:start x="0" y="0"/>
                      <wp:lineTo x="0" y="17280"/>
                      <wp:lineTo x="7870" y="20160"/>
                      <wp:lineTo x="18364" y="20160"/>
                      <wp:lineTo x="18364" y="0"/>
                      <wp:lineTo x="0" y="0"/>
                    </wp:wrapPolygon>
                  </wp:wrapTight>
                  <wp:docPr id="331" name="Grafik 331" descr="Beschreibung: C:\Users\Grit\AppData\Local\Microsoft\Windows\Temporary Internet Files\Content.IE5\J25E0E12\MC9001917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Grit\AppData\Local\Microsoft\Windows\Temporary Internet Files\Content.IE5\J25E0E12\MC900191733[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84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7CBE" w:rsidRPr="008B69ED" w:rsidRDefault="00F07CBE" w:rsidP="00F07CBE"/>
    <w:p w:rsidR="00EC3F82" w:rsidRDefault="00EC3F82">
      <w:pPr>
        <w:spacing w:before="0" w:after="200" w:line="276" w:lineRule="auto"/>
        <w:rPr>
          <w:rFonts w:eastAsiaTheme="majorEastAsia" w:cstheme="majorBidi"/>
          <w:b/>
          <w:bCs/>
          <w:iCs/>
          <w:sz w:val="26"/>
        </w:rPr>
      </w:pPr>
      <w:bookmarkStart w:id="91" w:name="_Toc333745635"/>
      <w:bookmarkStart w:id="92" w:name="_Ref334610869"/>
      <w:bookmarkStart w:id="93" w:name="_Toc335223825"/>
      <w:bookmarkStart w:id="94" w:name="_Toc360184451"/>
      <w:bookmarkStart w:id="95" w:name="_Toc360377337"/>
      <w:bookmarkStart w:id="96" w:name="_Toc361039260"/>
      <w:bookmarkStart w:id="97" w:name="_Toc378674011"/>
      <w:r>
        <w:br w:type="page"/>
      </w:r>
    </w:p>
    <w:p w:rsidR="00F07CBE" w:rsidRPr="008B69ED" w:rsidRDefault="00F07CBE" w:rsidP="004F5085">
      <w:pPr>
        <w:pStyle w:val="berschrift4"/>
      </w:pPr>
      <w:r w:rsidRPr="008B69ED">
        <w:lastRenderedPageBreak/>
        <w:t>Hinweise für den Unterricht</w:t>
      </w:r>
      <w:bookmarkEnd w:id="91"/>
      <w:bookmarkEnd w:id="92"/>
      <w:bookmarkEnd w:id="93"/>
      <w:bookmarkEnd w:id="94"/>
      <w:bookmarkEnd w:id="95"/>
      <w:bookmarkEnd w:id="96"/>
      <w:bookmarkEnd w:id="97"/>
    </w:p>
    <w:p w:rsidR="00F07CBE" w:rsidRPr="008B69ED" w:rsidRDefault="00F07CBE" w:rsidP="004F5085">
      <w:pPr>
        <w:pStyle w:val="berschrift5"/>
      </w:pPr>
      <w:r w:rsidRPr="008B69ED">
        <w:t>Wie sollten die Schüler an das Erstellen von Diagrammen herangeführt werden?</w:t>
      </w:r>
    </w:p>
    <w:p w:rsidR="00F07CBE" w:rsidRPr="008B69ED" w:rsidRDefault="00F07CBE" w:rsidP="00F07CBE">
      <w:pPr>
        <w:rPr>
          <w:b/>
        </w:rPr>
      </w:pPr>
      <w:r w:rsidRPr="008B69ED">
        <w:rPr>
          <w:b/>
        </w:rPr>
        <w:t>Einsatz von Kreisdiagrammen</w:t>
      </w:r>
    </w:p>
    <w:p w:rsidR="00F07CBE" w:rsidRPr="008B69ED" w:rsidRDefault="00F07CBE" w:rsidP="00F07CBE">
      <w:r w:rsidRPr="008B69ED">
        <w:t xml:space="preserve">In vielen Lehrbüchern werden zur Ausbildung der Kompetenz des Lesens und Interpretierens von Diagrammen Kreisdiagramme benutzt. Hier sollen die Schüler an </w:t>
      </w:r>
      <w:r w:rsidR="00212B5C">
        <w:t>diese</w:t>
      </w:r>
      <w:r w:rsidRPr="008B69ED">
        <w:t xml:space="preserve"> Diagrammform herangeführt werden, indem sie die einzelnen Abschnitte (auch Tortenstücke genannt) an der Größe erkennen. Sie müssen dabei die dazugehörigen Daten finden und können dann einschätzen, welche Ergebnisse am häufigsten vorkommen (größtes Tortenstück). Das selbstständige Erstellen von Kreisdiagrammen wird erst in der Sekundarstufe I mit der Kenntnis der Prozentrechnung erarbei</w:t>
      </w:r>
      <w:r w:rsidR="00212B5C">
        <w:t>tet und spielt in der Grundschule keine Rolle.</w:t>
      </w:r>
    </w:p>
    <w:p w:rsidR="00F07CBE" w:rsidRPr="008B69ED" w:rsidRDefault="00F07CBE" w:rsidP="00F07CBE">
      <w:pPr>
        <w:rPr>
          <w:b/>
        </w:rPr>
      </w:pPr>
      <w:r w:rsidRPr="008B69ED">
        <w:rPr>
          <w:b/>
        </w:rPr>
        <w:t>Entwicklungskonzept zur Kompetenz „Darstellen von Diagrammen“</w:t>
      </w:r>
    </w:p>
    <w:p w:rsidR="00F07CBE" w:rsidRPr="008B69ED" w:rsidRDefault="00F07CBE" w:rsidP="00F07CBE">
      <w:r w:rsidRPr="008B69ED">
        <w:t>Die Kompetenzen zum Darstellen von Daten in Diagrammen können dabei schrittweise in den einze</w:t>
      </w:r>
      <w:r w:rsidRPr="008B69ED">
        <w:t>l</w:t>
      </w:r>
      <w:r w:rsidRPr="008B69ED">
        <w:t>nen Klassenstufen entwickelt werden. Hierbei sollte immer zunächst anschaulich gearbeitet werden, um die Denkentwicklung des Schülers zu unterstützen. Die Entwicklung der Diagrammerstellung kann wie folgt ablaufen:</w:t>
      </w:r>
    </w:p>
    <w:p w:rsidR="00F07CBE" w:rsidRPr="008B69ED" w:rsidRDefault="00F07CBE" w:rsidP="00F07CBE">
      <w:pPr>
        <w:rPr>
          <w:b/>
        </w:rPr>
      </w:pPr>
      <w:r w:rsidRPr="008B69ED">
        <w:rPr>
          <w:b/>
        </w:rPr>
        <w:t xml:space="preserve">Diagramme in Klasse 1 </w:t>
      </w:r>
    </w:p>
    <w:p w:rsidR="00F07CBE" w:rsidRPr="008B69ED" w:rsidRDefault="00F07CBE" w:rsidP="00F07CBE">
      <w:r w:rsidRPr="008B69ED">
        <w:t xml:space="preserve">In dieser Klassenstufe sollte zunächst nur eine Diagrammart behandelt werden, um den Schülern zunächst </w:t>
      </w:r>
      <w:r w:rsidR="00212B5C">
        <w:t>den ersten Einblick</w:t>
      </w:r>
      <w:r w:rsidRPr="008B69ED">
        <w:t xml:space="preserve"> in die Datenerfassung und Aufbereitung zu geben. Dabei ist die Behan</w:t>
      </w:r>
      <w:r w:rsidRPr="008B69ED">
        <w:t>d</w:t>
      </w:r>
      <w:r w:rsidRPr="008B69ED">
        <w:t>lung der Strichliste und Häufigkeitstabelle im Vorfeld nicht zwingend notwendig. Als erste Di</w:t>
      </w:r>
      <w:r w:rsidRPr="008B69ED">
        <w:t>a</w:t>
      </w:r>
      <w:r w:rsidRPr="008B69ED">
        <w:t>grammart sollten die Schüler das Streifendiagramm kennenlernen. Dabei wird zunächst auf den B</w:t>
      </w:r>
      <w:r w:rsidRPr="008B69ED">
        <w:t>e</w:t>
      </w:r>
      <w:r w:rsidRPr="008B69ED">
        <w:t xml:space="preserve">griff „Streifendiagramm“ verzichtet. </w:t>
      </w:r>
    </w:p>
    <w:p w:rsidR="00F07CBE" w:rsidRPr="008B69ED" w:rsidRDefault="00F07CBE" w:rsidP="00F07CBE">
      <w:r w:rsidRPr="008B69ED">
        <w:t xml:space="preserve">Es sollte mit einfachen </w:t>
      </w:r>
      <w:r w:rsidRPr="002F36B5">
        <w:rPr>
          <w:b/>
          <w:i/>
        </w:rPr>
        <w:t>Befragungen</w:t>
      </w:r>
      <w:r w:rsidRPr="008B69ED">
        <w:t xml:space="preserve"> mit nur </w:t>
      </w:r>
      <w:r w:rsidRPr="002F36B5">
        <w:rPr>
          <w:b/>
          <w:i/>
        </w:rPr>
        <w:t>2 Ergebnissen</w:t>
      </w:r>
      <w:r w:rsidRPr="00212B5C">
        <w:rPr>
          <w:b/>
        </w:rPr>
        <w:t xml:space="preserve"> </w:t>
      </w:r>
      <w:r w:rsidRPr="008B69ED">
        <w:t xml:space="preserve">begonnen werden (z. B. Nimmst du am Sponsorenlauf teil? Hast du Haustiere? </w:t>
      </w:r>
      <w:r w:rsidR="00E5694A">
        <w:t xml:space="preserve">Kannst du schwimmen?). </w:t>
      </w:r>
      <w:r w:rsidRPr="008B69ED">
        <w:t>Die Schüler können die möglichen Ergebnisse schnell erfassen und ihre Entscheidung treffen. Die Daten können nun zunächst handelnd erfasst werden. Dazu bekommt jeder Schüler einen Steckwürfel und kann dann diesen auf das zutre</w:t>
      </w:r>
      <w:r w:rsidRPr="008B69ED">
        <w:t>f</w:t>
      </w:r>
      <w:r w:rsidRPr="008B69ED">
        <w:t>fende Ergebnis legen. Eine andere Möglichkeit ist, dass sich die Schüler entsprechend ihrer Antwo</w:t>
      </w:r>
      <w:r w:rsidRPr="008B69ED">
        <w:t>r</w:t>
      </w:r>
      <w:r w:rsidRPr="008B69ED">
        <w:t>ten gruppieren.</w:t>
      </w:r>
    </w:p>
    <w:p w:rsidR="00F07CBE" w:rsidRPr="008B69ED" w:rsidRDefault="00F07CBE" w:rsidP="00F07CBE">
      <w:r w:rsidRPr="008B69ED">
        <w:t>Die Steckwürfel bzw. Personen liegen bzw. stehen auf den entsprechenden Ergebnissen. Jetzt kann noch keine Aussage über die Häufigkeiten in den einzelnen Gruppen getroffen werden. Die Steckwü</w:t>
      </w:r>
      <w:r w:rsidRPr="008B69ED">
        <w:t>r</w:t>
      </w:r>
      <w:r w:rsidRPr="008B69ED">
        <w:t>fel könnten nun zusammengesteckt werden. Es ergibt sich nun daraus die Höhe (später Länge des Streifens im Diagramm). Auch die Schüler können sich hintereinander aufstellen, sodass aus der Lä</w:t>
      </w:r>
      <w:r w:rsidRPr="008B69ED">
        <w:t>n</w:t>
      </w:r>
      <w:r w:rsidRPr="008B69ED">
        <w:t>ge der Schülerschlange Schlussfolgerungen gezogen werden können.</w:t>
      </w:r>
    </w:p>
    <w:p w:rsidR="00F07CBE" w:rsidRPr="008B69ED" w:rsidRDefault="00F07CBE" w:rsidP="00F07CBE">
      <w:r w:rsidRPr="008B69ED">
        <w:t>Mit derselben Befragung kann nun die Visualisierung in einem ersten „Streifendiagramm“ erfolgen. Dabei wird die waagerechte Achse mit den Ergebnissen als Gerade veranschaulicht und darunter werden die möglichen Ergebnisse notiert. Die Anzahl der Steckwürfel werden dann als Kästchen da</w:t>
      </w:r>
      <w:r w:rsidRPr="008B69ED">
        <w:t>r</w:t>
      </w:r>
      <w:r w:rsidRPr="008B69ED">
        <w:t>gestellt (1 Kästchen = 1 Steckwürfel). Das Ausmalen der Kästchen kann auch durch Aufkleben von passenden Bildern ersetzt werden. Bei beiden Tätigkeiten kann es im Heft der Schüler durch ung</w:t>
      </w:r>
      <w:r w:rsidRPr="008B69ED">
        <w:t>e</w:t>
      </w:r>
      <w:r w:rsidRPr="008B69ED">
        <w:t xml:space="preserve">naues Arbeiten zu Fehlern kommen. Vorbereitete Merkmalsachsen auf größeren Kästchen können hier unterstützend wirken. </w:t>
      </w:r>
    </w:p>
    <w:p w:rsidR="00F07CBE" w:rsidRPr="008B69ED" w:rsidRDefault="00F07CBE" w:rsidP="00F07CBE">
      <w:r w:rsidRPr="008B69ED">
        <w:rPr>
          <w:noProof/>
          <w:lang w:eastAsia="de-DE"/>
        </w:rPr>
        <mc:AlternateContent>
          <mc:Choice Requires="wpg">
            <w:drawing>
              <wp:anchor distT="0" distB="0" distL="114300" distR="114300" simplePos="0" relativeHeight="251637760" behindDoc="0" locked="0" layoutInCell="1" allowOverlap="1" wp14:anchorId="565B1A70" wp14:editId="00122803">
                <wp:simplePos x="0" y="0"/>
                <wp:positionH relativeFrom="column">
                  <wp:posOffset>1290955</wp:posOffset>
                </wp:positionH>
                <wp:positionV relativeFrom="paragraph">
                  <wp:posOffset>41910</wp:posOffset>
                </wp:positionV>
                <wp:extent cx="2470785" cy="1455420"/>
                <wp:effectExtent l="0" t="0" r="24765" b="0"/>
                <wp:wrapNone/>
                <wp:docPr id="24"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785" cy="1455420"/>
                          <a:chOff x="0" y="0"/>
                          <a:chExt cx="2470785" cy="1455420"/>
                        </a:xfrm>
                      </wpg:grpSpPr>
                      <wps:wsp>
                        <wps:cNvPr id="8" name="Gerade Verbindung 8"/>
                        <wps:cNvCnPr/>
                        <wps:spPr>
                          <a:xfrm flipV="1">
                            <a:off x="0" y="781050"/>
                            <a:ext cx="2470785" cy="7620"/>
                          </a:xfrm>
                          <a:prstGeom prst="line">
                            <a:avLst/>
                          </a:prstGeom>
                          <a:noFill/>
                          <a:ln w="12700" cap="flat" cmpd="sng" algn="ctr">
                            <a:solidFill>
                              <a:sysClr val="windowText" lastClr="000000">
                                <a:shade val="95000"/>
                                <a:satMod val="105000"/>
                              </a:sysClr>
                            </a:solidFill>
                            <a:prstDash val="solid"/>
                          </a:ln>
                          <a:effectLst/>
                        </wps:spPr>
                        <wps:bodyPr/>
                      </wps:wsp>
                      <wps:wsp>
                        <wps:cNvPr id="9" name="Rechteck 9"/>
                        <wps:cNvSpPr/>
                        <wps:spPr>
                          <a:xfrm>
                            <a:off x="333375" y="590550"/>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10"/>
                        <wps:cNvSpPr/>
                        <wps:spPr>
                          <a:xfrm>
                            <a:off x="333375" y="390525"/>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1"/>
                        <wps:cNvSpPr/>
                        <wps:spPr>
                          <a:xfrm>
                            <a:off x="333375" y="190500"/>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333375" y="0"/>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1543050" y="590550"/>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1543050" y="390525"/>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1543050" y="190500"/>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2"/>
                        <wps:cNvSpPr txBox="1">
                          <a:spLocks noChangeArrowheads="1"/>
                        </wps:cNvSpPr>
                        <wps:spPr bwMode="auto">
                          <a:xfrm>
                            <a:off x="152400" y="876300"/>
                            <a:ext cx="1851660" cy="579120"/>
                          </a:xfrm>
                          <a:prstGeom prst="rect">
                            <a:avLst/>
                          </a:prstGeom>
                          <a:noFill/>
                          <a:ln w="9525">
                            <a:noFill/>
                            <a:miter lim="800000"/>
                            <a:headEnd/>
                            <a:tailEnd/>
                          </a:ln>
                        </wps:spPr>
                        <wps:txbx>
                          <w:txbxContent>
                            <w:p w:rsidR="00EC3F82" w:rsidRDefault="00EC3F82" w:rsidP="00F07CBE">
                              <w:r>
                                <w:t>Ja</w:t>
                              </w:r>
                              <w:r>
                                <w:tab/>
                              </w:r>
                              <w:r>
                                <w:tab/>
                              </w:r>
                              <w:r>
                                <w:tab/>
                                <w:t>Nein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ieren 24" o:spid="_x0000_s1028" style="position:absolute;margin-left:101.65pt;margin-top:3.3pt;width:194.55pt;height:114.6pt;z-index:251637760" coordsize="24707,1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">
                <v:line id="Gerade Verbindung 8" o:spid="_x0000_s1029" style="position:absolute;flip:y;visibility:visible;mso-wrap-style:square" from="0,7810" to="24707,7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E6sEAAADaAAAADwAAAGRycy9kb3ducmV2LnhtbERPS2vCQBC+F/wPywheSrPRg9Q0GxFB&#10;KIUeagX1NmSneTQ7G7KrSf9951Do8eN759vJdepOQ2g8G1gmKSji0tuGKwOnz8PTM6gQkS12nsnA&#10;DwXYFrOHHDPrR/6g+zFWSkI4ZGigjrHPtA5lTQ5D4nti4b784DAKHCptBxwl3HV6laZr7bBhaaix&#10;p31N5ffx5qSk3VfX95bK8+bcv43r5eN4udyMWcyn3QuoSFP8F/+5X60B2SpX5Ab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ITqwQAAANoAAAAPAAAAAAAAAAAAAAAA&#10;AKECAABkcnMvZG93bnJldi54bWxQSwUGAAAAAAQABAD5AAAAjwMAAAAA&#10;" strokeweight="1pt"/>
                <v:rect id="Rechteck 9" o:spid="_x0000_s1030" style="position:absolute;left:3333;top:590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lKcIA&#10;AADaAAAADwAAAGRycy9kb3ducmV2LnhtbESPQYvCMBSE74L/ITzBm6YKilajiLCw4EFXBT0+mmda&#10;bV5KE7W7v94sCB6HmfmGmS8bW4oH1b5wrGDQT0AQZ04XbBQcD1+9CQgfkDWWjknBL3lYLtqtOaba&#10;PfmHHvtgRISwT1FBHkKVSumznCz6vquIo3dxtcUQZW2krvEZ4baUwyQZS4sFx4UcK1rnlN32d6tg&#10;JP+KSXLi0clsdtvhtVoNzmanVLfTrGYgAjXhE363v7WCKfxfiT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CUpwgAAANoAAAAPAAAAAAAAAAAAAAAAAJgCAABkcnMvZG93&#10;bnJldi54bWxQSwUGAAAAAAQABAD1AAAAhwMAAAAA&#10;" fillcolor="#95b3d7" strokecolor="#385d8a" strokeweight="2pt"/>
                <v:rect id="Rechteck 10" o:spid="_x0000_s1031" style="position:absolute;left:3333;top:390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EPcQA&#10;AADbAAAADwAAAGRycy9kb3ducmV2LnhtbESPT2sCQQzF74V+hyGF3uqsgiJbRxFBEDzUf2CPYSed&#10;3bqTWXZGXf305iB4S3gv7/0ymXW+VhdqYxXYQL+XgSIugq3YGTjsl19jUDEhW6wDk4EbRZhN398m&#10;mNtw5S1ddskpCeGYo4EypSbXOhYleYy90BCL9hdaj0nW1mnb4lXCfa0HWTbSHiuWhhIbWpRUnHZn&#10;b2Co79U4O/Lw6Nabn8F/M+//uo0xnx/d/BtUoi69zM/rlRV8oZdfZAA9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QxD3EAAAA2wAAAA8AAAAAAAAAAAAAAAAAmAIAAGRycy9k&#10;b3ducmV2LnhtbFBLBQYAAAAABAAEAPUAAACJAwAAAAA=&#10;" fillcolor="#95b3d7" strokecolor="#385d8a" strokeweight="2pt"/>
                <v:rect id="Rechteck 11" o:spid="_x0000_s1032" style="position:absolute;left:3333;top:190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hpsAA&#10;AADbAAAADwAAAGRycy9kb3ducmV2LnhtbERPS4vCMBC+C/6HMII3TSsoUo0igrDgwccuuMehGdNq&#10;MylNVqu/3gjC3ubje8582dpK3KjxpWMF6TABQZw7XbJR8PO9GUxB+ICssXJMCh7kYbnoduaYaXfn&#10;A92OwYgYwj5DBUUIdSalzwuy6IeuJo7c2TUWQ4SNkbrBewy3lRwlyURaLDk2FFjTuqD8evyzCsby&#10;WU6TE49PZrvfjS71Kv01e6X6vXY1AxGoDf/ij/tLx/kpvH+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xhpsAAAADbAAAADwAAAAAAAAAAAAAAAACYAgAAZHJzL2Rvd25y&#10;ZXYueG1sUEsFBgAAAAAEAAQA9QAAAIUDAAAAAA==&#10;" fillcolor="#95b3d7" strokecolor="#385d8a" strokeweight="2pt"/>
                <v:rect id="Rechteck 13" o:spid="_x0000_s1033" style="position:absolute;left:3333;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aSsEA&#10;AADbAAAADwAAAGRycy9kb3ducmV2LnhtbERPTYvCMBC9C/6HMMLe1lTFpVSjiCAseFhXBT0OzZhW&#10;m0lpslr99RtB8DaP9znTeWsrcaXGl44VDPoJCOLc6ZKNgv1u9ZmC8AFZY+WYFNzJw3zW7Uwx0+7G&#10;v3TdBiNiCPsMFRQh1JmUPi/Iou+7mjhyJ9dYDBE2RuoGbzHcVnKYJF/SYsmxocCalgXll+2fVTCW&#10;jzJNDjw+mPXmZ3iuF4Oj2Sj10WsXExCB2vAWv9zfOs4fwfOXe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CWkrBAAAA2wAAAA8AAAAAAAAAAAAAAAAAmAIAAGRycy9kb3du&#10;cmV2LnhtbFBLBQYAAAAABAAEAPUAAACGAwAAAAA=&#10;" fillcolor="#95b3d7" strokecolor="#385d8a" strokeweight="2pt"/>
                <v:rect id="Rechteck 14" o:spid="_x0000_s1034" style="position:absolute;left:15430;top:590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CPsEA&#10;AADbAAAADwAAAGRycy9kb3ducmV2LnhtbERPTYvCMBC9C/6HMMLe1lTRpVSjiCAseFhXBT0OzZhW&#10;m0lpslr99RtB8DaP9znTeWsrcaXGl44VDPoJCOLc6ZKNgv1u9ZmC8AFZY+WYFNzJw3zW7Uwx0+7G&#10;v3TdBiNiCPsMFRQh1JmUPi/Iou+7mjhyJ9dYDBE2RuoGbzHcVnKYJF/SYsmxocCalgXll+2fVTCW&#10;jzJNDjw+mPXmZ3iuF4Oj2Sj10WsXExCB2vAWv9zfOs4fwfOXe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rwj7BAAAA2wAAAA8AAAAAAAAAAAAAAAAAmAIAAGRycy9kb3du&#10;cmV2LnhtbFBLBQYAAAAABAAEAPUAAACGAwAAAAA=&#10;" fillcolor="#95b3d7" strokecolor="#385d8a" strokeweight="2pt"/>
                <v:rect id="Rechteck 15" o:spid="_x0000_s1035" style="position:absolute;left:15430;top:390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npcEA&#10;AADbAAAADwAAAGRycy9kb3ducmV2LnhtbERPS4vCMBC+C/6HMAveNFWoSNcosiAIHnxCPQ7NbNrd&#10;ZlKaqHV//UYQvM3H95z5srO1uFHrK8cKxqMEBHHhdMVGwfm0Hs5A+ICssXZMCh7kYbno9+aYaXfn&#10;A92OwYgYwj5DBWUITSalL0qy6EeuIY7ct2sthghbI3WL9xhuazlJkqm0WHFsKLGhr5KK3+PVKkjl&#10;XzVLck5zs93vJj/Nanwxe6UGH93qE0SgLrzFL/dGx/kpPH+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nZ6XBAAAA2wAAAA8AAAAAAAAAAAAAAAAAmAIAAGRycy9kb3du&#10;cmV2LnhtbFBLBQYAAAAABAAEAPUAAACGAwAAAAA=&#10;" fillcolor="#95b3d7" strokecolor="#385d8a" strokeweight="2pt"/>
                <v:rect id="Rechteck 16" o:spid="_x0000_s1036" style="position:absolute;left:15430;top:190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X50r8A&#10;AADbAAAADwAAAGRycy9kb3ducmV2LnhtbERPy6rCMBDdC/5DGMGdpgqKVKPIBUFw4RN0OTRz097b&#10;TEoTtfr1RhDczeE8Z7ZobCluVPvCsYJBPwFBnDldsFFwOq56ExA+IGssHZOCB3lYzNutGaba3XlP&#10;t0MwIoawT1FBHkKVSumznCz6vquII/fraoshwtpIXeM9httSDpNkLC0WHBtyrOgnp+z/cLUKRvJZ&#10;TJIzj85ms9sO/6rl4GJ2SnU7zXIKIlATvuKPe63j/DG8f4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dfnSvwAAANsAAAAPAAAAAAAAAAAAAAAAAJgCAABkcnMvZG93bnJl&#10;di54bWxQSwUGAAAAAAQABAD1AAAAhAMAAAAA&#10;" fillcolor="#95b3d7" strokecolor="#385d8a" strokeweight="2pt"/>
                <v:shape id="Textfeld 2" o:spid="_x0000_s1037" type="#_x0000_t202" style="position:absolute;left:1524;top:8763;width:18516;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E5951" w:rsidRDefault="004E5951" w:rsidP="00F07CBE">
                        <w:r>
                          <w:t>Ja</w:t>
                        </w:r>
                        <w:r>
                          <w:tab/>
                        </w:r>
                        <w:r>
                          <w:tab/>
                        </w:r>
                        <w:r>
                          <w:tab/>
                          <w:t>Nein</w:t>
                        </w:r>
                      </w:p>
                    </w:txbxContent>
                  </v:textbox>
                </v:shape>
              </v:group>
            </w:pict>
          </mc:Fallback>
        </mc:AlternateContent>
      </w:r>
      <w:r w:rsidRPr="008B69ED">
        <w:rPr>
          <w:noProof/>
          <w:lang w:eastAsia="de-DE"/>
        </w:rPr>
        <mc:AlternateContent>
          <mc:Choice Requires="wps">
            <w:drawing>
              <wp:anchor distT="0" distB="0" distL="114300" distR="114300" simplePos="0" relativeHeight="251636736" behindDoc="0" locked="0" layoutInCell="1" allowOverlap="1" wp14:anchorId="5395AF17" wp14:editId="306AE172">
                <wp:simplePos x="0" y="0"/>
                <wp:positionH relativeFrom="column">
                  <wp:posOffset>1622425</wp:posOffset>
                </wp:positionH>
                <wp:positionV relativeFrom="paragraph">
                  <wp:posOffset>41910</wp:posOffset>
                </wp:positionV>
                <wp:extent cx="198120" cy="198120"/>
                <wp:effectExtent l="0" t="0" r="11430" b="1143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8120"/>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12" o:spid="_x0000_s1026" style="position:absolute;margin-left:127.75pt;margin-top:3.3pt;width:15.6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" fillcolor="windowText" strokecolor="#385d8a" strokeweight="2pt">
                <v:path arrowok="t"/>
              </v:rect>
            </w:pict>
          </mc:Fallback>
        </mc:AlternateContent>
      </w:r>
    </w:p>
    <w:p w:rsidR="00F07CBE" w:rsidRPr="008B69ED" w:rsidRDefault="00F07CBE" w:rsidP="00F07CBE"/>
    <w:p w:rsidR="00F07CBE" w:rsidRPr="008B69ED" w:rsidRDefault="00F07CBE" w:rsidP="00F07CBE"/>
    <w:p w:rsidR="00F07CBE" w:rsidRPr="008B69ED" w:rsidRDefault="00F07CBE" w:rsidP="00F07CBE"/>
    <w:p w:rsidR="00F07CBE" w:rsidRDefault="00F07CBE" w:rsidP="00F07CBE"/>
    <w:p w:rsidR="00E5694A" w:rsidRDefault="00E5694A" w:rsidP="00F07CBE">
      <w:r>
        <w:lastRenderedPageBreak/>
        <w:t xml:space="preserve">Statt der auszumalenden Kästchen für die entsprechende Häufigkeit der Ergebnisse können auch Kärtchen geklebt werden (mit dem jeweiligen Bild). Auf diese Art und </w:t>
      </w:r>
      <w:r w:rsidR="00722D1F">
        <w:t>Weise</w:t>
      </w:r>
      <w:r>
        <w:t xml:space="preserve"> entsteht ein einfaches Bilddiagramm.</w:t>
      </w:r>
    </w:p>
    <w:p w:rsidR="00F07CBE" w:rsidRPr="008B69ED" w:rsidRDefault="00F07CBE" w:rsidP="00F07CBE">
      <w:pPr>
        <w:rPr>
          <w:b/>
        </w:rPr>
      </w:pPr>
      <w:r w:rsidRPr="008B69ED">
        <w:rPr>
          <w:b/>
        </w:rPr>
        <w:t>Diagramme in Klasse 2</w:t>
      </w:r>
    </w:p>
    <w:p w:rsidR="00F07CBE" w:rsidRPr="008B69ED" w:rsidRDefault="00F07CBE" w:rsidP="00F07CBE">
      <w:r w:rsidRPr="008B69ED">
        <w:t>In der 2. Klasse werden die Kenntnisse zum Erstellen des Diagrammes weiterentwickelt. Die Befr</w:t>
      </w:r>
      <w:r w:rsidRPr="008B69ED">
        <w:t>a</w:t>
      </w:r>
      <w:r w:rsidRPr="008B69ED">
        <w:t>gung bzw. Sammlung von Daten erfolgt nun durch eine Auswahl von Merkmalen, die mehrere Erge</w:t>
      </w:r>
      <w:r w:rsidRPr="008B69ED">
        <w:t>b</w:t>
      </w:r>
      <w:r w:rsidRPr="008B69ED">
        <w:t xml:space="preserve">nisse besitzen. </w:t>
      </w:r>
      <w:r w:rsidR="00E5694A">
        <w:t>Hier</w:t>
      </w:r>
      <w:r w:rsidRPr="008B69ED">
        <w:t xml:space="preserve"> könnten alle Fragen zu Lieblingssachen, wie z. B. Lieblingsfarbe, Lieblingstier usw. benutzt werden. </w:t>
      </w:r>
      <w:r w:rsidR="00E5694A">
        <w:t>Es</w:t>
      </w:r>
      <w:r w:rsidRPr="008B69ED">
        <w:t xml:space="preserve"> kann aber auch nach den zu erwartenden Runden im Sponsorenlauf gefragt we</w:t>
      </w:r>
      <w:r w:rsidRPr="008B69ED">
        <w:t>r</w:t>
      </w:r>
      <w:r w:rsidRPr="008B69ED">
        <w:t>den.</w:t>
      </w:r>
    </w:p>
    <w:p w:rsidR="00F07CBE" w:rsidRPr="008B69ED" w:rsidRDefault="00F07CBE" w:rsidP="00F07CBE">
      <w:r w:rsidRPr="008B69ED">
        <w:t>Das Diagramm wird nun erweitert. Es enthält zum einen eine Überschrift als wesentliches Kriterium zur Lesbarkeit und zum anderen die senkrechte Achse, die die Häufigkeit angibt. Auf dieser wird schon die Achseneinteilung vorgenommen. Diese sollte aber noch kästchenweise aufgeteilt sein: 1 aufgetretenes Ergebnis = 1 Kästchen. Dabei wird hier für die Schüler nur der Begriff Achse oder für Häufigkeitsverteilungen auch Häufigkeitsachse verwendet. Die Bezeichnung als x- und y-Achse erfolgt erst in der Orientierungsstufe. Die senkrechte Achse wird notwendig, damit an ihr die Häufigkeiten der Ergebnisse abgelesen werden können.</w:t>
      </w:r>
    </w:p>
    <w:p w:rsidR="00F07CBE" w:rsidRPr="008B69ED" w:rsidRDefault="00F07CBE" w:rsidP="00F07CBE">
      <w:r w:rsidRPr="008B69ED">
        <w:t>Beispiel zur Frage: Wie viele Runden möchtest du beim Sponsorenlauf laufen?</w:t>
      </w:r>
    </w:p>
    <w:p w:rsidR="00F07CBE" w:rsidRPr="008B69ED" w:rsidRDefault="00F07CBE" w:rsidP="00F07CBE">
      <w:r w:rsidRPr="008B69ED">
        <w:rPr>
          <w:noProof/>
          <w:lang w:eastAsia="de-DE"/>
        </w:rPr>
        <mc:AlternateContent>
          <mc:Choice Requires="wpg">
            <w:drawing>
              <wp:anchor distT="0" distB="0" distL="114300" distR="114300" simplePos="0" relativeHeight="251638784" behindDoc="0" locked="0" layoutInCell="1" allowOverlap="1" wp14:anchorId="0F579C99" wp14:editId="2F1F4651">
                <wp:simplePos x="0" y="0"/>
                <wp:positionH relativeFrom="column">
                  <wp:posOffset>438912</wp:posOffset>
                </wp:positionH>
                <wp:positionV relativeFrom="paragraph">
                  <wp:posOffset>86284</wp:posOffset>
                </wp:positionV>
                <wp:extent cx="2852420" cy="2502804"/>
                <wp:effectExtent l="0" t="0" r="5080" b="0"/>
                <wp:wrapNone/>
                <wp:docPr id="340" name="Gruppieren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2420" cy="2502804"/>
                          <a:chOff x="95248" y="0"/>
                          <a:chExt cx="2852105" cy="2502881"/>
                        </a:xfrm>
                      </wpg:grpSpPr>
                      <wps:wsp>
                        <wps:cNvPr id="306" name="Textfeld 306"/>
                        <wps:cNvSpPr txBox="1"/>
                        <wps:spPr>
                          <a:xfrm>
                            <a:off x="609410" y="0"/>
                            <a:ext cx="2337623" cy="328612"/>
                          </a:xfrm>
                          <a:prstGeom prst="rect">
                            <a:avLst/>
                          </a:prstGeom>
                          <a:solidFill>
                            <a:sysClr val="window" lastClr="FFFFFF"/>
                          </a:solidFill>
                          <a:ln w="6350">
                            <a:noFill/>
                          </a:ln>
                          <a:effectLst/>
                        </wps:spPr>
                        <wps:txbx>
                          <w:txbxContent>
                            <w:p w:rsidR="00EC3F82" w:rsidRDefault="00EC3F82" w:rsidP="00F07CBE">
                              <w:r>
                                <w:t>Wunschrunden beim Sponsorenlauf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9" name="Gruppieren 339"/>
                        <wpg:cNvGrpSpPr/>
                        <wpg:grpSpPr>
                          <a:xfrm>
                            <a:off x="95248" y="180975"/>
                            <a:ext cx="2852105" cy="2321906"/>
                            <a:chOff x="95248" y="0"/>
                            <a:chExt cx="2852105" cy="2321906"/>
                          </a:xfrm>
                        </wpg:grpSpPr>
                        <wps:wsp>
                          <wps:cNvPr id="19" name="Textfeld 19"/>
                          <wps:cNvSpPr txBox="1"/>
                          <wps:spPr>
                            <a:xfrm>
                              <a:off x="409540" y="1766620"/>
                              <a:ext cx="723524" cy="554382"/>
                            </a:xfrm>
                            <a:prstGeom prst="rect">
                              <a:avLst/>
                            </a:prstGeom>
                            <a:solidFill>
                              <a:sysClr val="window" lastClr="FFFFFF"/>
                            </a:solidFill>
                            <a:ln w="6350">
                              <a:noFill/>
                            </a:ln>
                            <a:effectLst/>
                          </wps:spPr>
                          <wps:txbx>
                            <w:txbxContent>
                              <w:p w:rsidR="00EC3F82" w:rsidRDefault="00EC3F82" w:rsidP="00F07CBE">
                                <w:r>
                                  <w:t>eine Runde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feld 20"/>
                          <wps:cNvSpPr txBox="1"/>
                          <wps:spPr>
                            <a:xfrm>
                              <a:off x="1102980" y="1766827"/>
                              <a:ext cx="581025" cy="555079"/>
                            </a:xfrm>
                            <a:prstGeom prst="rect">
                              <a:avLst/>
                            </a:prstGeom>
                            <a:solidFill>
                              <a:sysClr val="window" lastClr="FFFFFF"/>
                            </a:solidFill>
                            <a:ln w="6350">
                              <a:noFill/>
                            </a:ln>
                            <a:effectLst/>
                          </wps:spPr>
                          <wps:txbx>
                            <w:txbxContent>
                              <w:p w:rsidR="00EC3F82" w:rsidRDefault="00EC3F82" w:rsidP="00F07CBE">
                                <w:r>
                                  <w:t>2 Ru</w:t>
                                </w:r>
                                <w:r>
                                  <w:t>n</w:t>
                                </w:r>
                                <w:r>
                                  <w:t>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feld 21"/>
                          <wps:cNvSpPr txBox="1"/>
                          <wps:spPr>
                            <a:xfrm>
                              <a:off x="1676005" y="1766827"/>
                              <a:ext cx="581025" cy="554098"/>
                            </a:xfrm>
                            <a:prstGeom prst="rect">
                              <a:avLst/>
                            </a:prstGeom>
                            <a:solidFill>
                              <a:sysClr val="window" lastClr="FFFFFF"/>
                            </a:solidFill>
                            <a:ln w="6350">
                              <a:noFill/>
                            </a:ln>
                            <a:effectLst/>
                          </wps:spPr>
                          <wps:txbx>
                            <w:txbxContent>
                              <w:p w:rsidR="00EC3F82" w:rsidRDefault="00EC3F82" w:rsidP="00F07CBE">
                                <w:r>
                                  <w:t>3 Ru</w:t>
                                </w:r>
                                <w:r>
                                  <w:t>n</w:t>
                                </w:r>
                                <w:r>
                                  <w:t>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a:off x="2257030" y="1766826"/>
                              <a:ext cx="581025" cy="554021"/>
                            </a:xfrm>
                            <a:prstGeom prst="rect">
                              <a:avLst/>
                            </a:prstGeom>
                            <a:solidFill>
                              <a:sysClr val="window" lastClr="FFFFFF"/>
                            </a:solidFill>
                            <a:ln w="6350">
                              <a:noFill/>
                            </a:ln>
                            <a:effectLst/>
                          </wps:spPr>
                          <wps:txbx>
                            <w:txbxContent>
                              <w:p w:rsidR="00EC3F82" w:rsidRDefault="00EC3F82" w:rsidP="00F07CBE">
                                <w:r>
                                  <w:t>4 Ru</w:t>
                                </w:r>
                                <w:r>
                                  <w:t>n</w:t>
                                </w:r>
                                <w:r>
                                  <w:t>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feld 305"/>
                          <wps:cNvSpPr txBox="1"/>
                          <wps:spPr>
                            <a:xfrm>
                              <a:off x="95248" y="316673"/>
                              <a:ext cx="219075" cy="1259714"/>
                            </a:xfrm>
                            <a:prstGeom prst="rect">
                              <a:avLst/>
                            </a:prstGeom>
                            <a:solidFill>
                              <a:sysClr val="window" lastClr="FFFFFF"/>
                            </a:solidFill>
                            <a:ln w="6350">
                              <a:noFill/>
                            </a:ln>
                            <a:effectLst/>
                          </wps:spPr>
                          <wps:txbx>
                            <w:txbxContent>
                              <w:p w:rsidR="00EC3F82" w:rsidRPr="00C31584" w:rsidRDefault="00EC3F82" w:rsidP="00F07CBE">
                                <w:pPr>
                                  <w:spacing w:before="60"/>
                                  <w:rPr>
                                    <w:sz w:val="20"/>
                                    <w:szCs w:val="20"/>
                                  </w:rPr>
                                </w:pPr>
                                <w:r w:rsidRPr="00C31584">
                                  <w:rPr>
                                    <w:sz w:val="20"/>
                                    <w:szCs w:val="20"/>
                                  </w:rPr>
                                  <w:t>6</w:t>
                                </w:r>
                              </w:p>
                              <w:p w:rsidR="00EC3F82" w:rsidRPr="00C31584" w:rsidRDefault="00EC3F82" w:rsidP="00F07CBE">
                                <w:pPr>
                                  <w:spacing w:before="60"/>
                                  <w:rPr>
                                    <w:sz w:val="20"/>
                                    <w:szCs w:val="20"/>
                                  </w:rPr>
                                </w:pPr>
                                <w:r w:rsidRPr="00C31584">
                                  <w:rPr>
                                    <w:sz w:val="20"/>
                                    <w:szCs w:val="20"/>
                                  </w:rPr>
                                  <w:t>5</w:t>
                                </w:r>
                              </w:p>
                              <w:p w:rsidR="00EC3F82" w:rsidRPr="00C31584" w:rsidRDefault="00EC3F82" w:rsidP="00F07CBE">
                                <w:pPr>
                                  <w:spacing w:before="60"/>
                                  <w:rPr>
                                    <w:sz w:val="20"/>
                                    <w:szCs w:val="20"/>
                                  </w:rPr>
                                </w:pPr>
                                <w:r w:rsidRPr="00C31584">
                                  <w:rPr>
                                    <w:sz w:val="20"/>
                                    <w:szCs w:val="20"/>
                                  </w:rPr>
                                  <w:t>4</w:t>
                                </w:r>
                              </w:p>
                              <w:p w:rsidR="00EC3F82" w:rsidRPr="00C31584" w:rsidRDefault="00EC3F82" w:rsidP="00F07CBE">
                                <w:pPr>
                                  <w:spacing w:before="60"/>
                                  <w:rPr>
                                    <w:sz w:val="20"/>
                                    <w:szCs w:val="20"/>
                                  </w:rPr>
                                </w:pPr>
                                <w:r w:rsidRPr="00C31584">
                                  <w:rPr>
                                    <w:sz w:val="20"/>
                                    <w:szCs w:val="20"/>
                                  </w:rPr>
                                  <w:t>3</w:t>
                                </w:r>
                              </w:p>
                              <w:p w:rsidR="00EC3F82" w:rsidRPr="00C31584" w:rsidRDefault="00EC3F82" w:rsidP="00F07CBE">
                                <w:pPr>
                                  <w:spacing w:before="60"/>
                                  <w:rPr>
                                    <w:sz w:val="20"/>
                                    <w:szCs w:val="20"/>
                                  </w:rPr>
                                </w:pPr>
                                <w:r w:rsidRPr="00C31584">
                                  <w:rPr>
                                    <w:sz w:val="20"/>
                                    <w:szCs w:val="20"/>
                                  </w:rPr>
                                  <w:t>2</w:t>
                                </w:r>
                              </w:p>
                              <w:p w:rsidR="00EC3F82" w:rsidRPr="00C31584" w:rsidRDefault="00EC3F82" w:rsidP="00F07CBE">
                                <w:pPr>
                                  <w:spacing w:before="60"/>
                                  <w:rPr>
                                    <w:sz w:val="20"/>
                                    <w:szCs w:val="20"/>
                                  </w:rPr>
                                </w:pPr>
                                <w:r w:rsidRPr="00C31584">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8" name="Gruppieren 338"/>
                          <wpg:cNvGrpSpPr/>
                          <wpg:grpSpPr>
                            <a:xfrm>
                              <a:off x="347663" y="0"/>
                              <a:ext cx="2599690" cy="1644650"/>
                              <a:chOff x="0" y="0"/>
                              <a:chExt cx="2599690" cy="1644650"/>
                            </a:xfrm>
                          </wpg:grpSpPr>
                          <wps:wsp>
                            <wps:cNvPr id="27" name="Rechteck 27"/>
                            <wps:cNvSpPr/>
                            <wps:spPr>
                              <a:xfrm>
                                <a:off x="1495425" y="1443038"/>
                                <a:ext cx="198120" cy="19685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ck 28"/>
                            <wps:cNvSpPr/>
                            <wps:spPr>
                              <a:xfrm>
                                <a:off x="2066925" y="1443038"/>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hteck 293"/>
                            <wps:cNvSpPr/>
                            <wps:spPr>
                              <a:xfrm>
                                <a:off x="1495425" y="1252538"/>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7" name="Gruppieren 337"/>
                            <wpg:cNvGrpSpPr/>
                            <wpg:grpSpPr>
                              <a:xfrm>
                                <a:off x="0" y="0"/>
                                <a:ext cx="2599690" cy="1644650"/>
                                <a:chOff x="0" y="0"/>
                                <a:chExt cx="2599690" cy="1644650"/>
                              </a:xfrm>
                            </wpg:grpSpPr>
                            <wps:wsp>
                              <wps:cNvPr id="29" name="Rechteck 29"/>
                              <wps:cNvSpPr/>
                              <wps:spPr>
                                <a:xfrm>
                                  <a:off x="904875" y="1247775"/>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904875" y="1062038"/>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904875" y="862013"/>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hteck 294"/>
                              <wps:cNvSpPr/>
                              <wps:spPr>
                                <a:xfrm>
                                  <a:off x="904875" y="666750"/>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904875" y="466725"/>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3" name="Gruppieren 313"/>
                              <wpg:cNvGrpSpPr/>
                              <wpg:grpSpPr>
                                <a:xfrm>
                                  <a:off x="0" y="0"/>
                                  <a:ext cx="2599690" cy="1640527"/>
                                  <a:chOff x="0" y="21272"/>
                                  <a:chExt cx="2600324" cy="1640840"/>
                                </a:xfrm>
                              </wpg:grpSpPr>
                              <wps:wsp>
                                <wps:cNvPr id="17" name="Gerade Verbindung 17"/>
                                <wps:cNvCnPr/>
                                <wps:spPr>
                                  <a:xfrm flipH="1">
                                    <a:off x="57150" y="1662112"/>
                                    <a:ext cx="2543174" cy="0"/>
                                  </a:xfrm>
                                  <a:prstGeom prst="line">
                                    <a:avLst/>
                                  </a:prstGeom>
                                  <a:noFill/>
                                  <a:ln w="19050" cap="flat" cmpd="sng" algn="ctr">
                                    <a:solidFill>
                                      <a:sysClr val="windowText" lastClr="000000"/>
                                    </a:solidFill>
                                    <a:prstDash val="solid"/>
                                  </a:ln>
                                  <a:effectLst/>
                                </wps:spPr>
                                <wps:bodyPr/>
                              </wps:wsp>
                              <wps:wsp>
                                <wps:cNvPr id="296" name="Gerade Verbindung 296"/>
                                <wps:cNvCnPr/>
                                <wps:spPr>
                                  <a:xfrm flipV="1">
                                    <a:off x="9525" y="1466850"/>
                                    <a:ext cx="114300" cy="1905"/>
                                  </a:xfrm>
                                  <a:prstGeom prst="line">
                                    <a:avLst/>
                                  </a:prstGeom>
                                  <a:noFill/>
                                  <a:ln w="19050" cap="flat" cmpd="sng" algn="ctr">
                                    <a:solidFill>
                                      <a:sysClr val="windowText" lastClr="000000"/>
                                    </a:solidFill>
                                    <a:prstDash val="solid"/>
                                  </a:ln>
                                  <a:effectLst/>
                                </wps:spPr>
                                <wps:bodyPr/>
                              </wps:wsp>
                              <wps:wsp>
                                <wps:cNvPr id="297" name="Gerade Verbindung 297"/>
                                <wps:cNvCnPr/>
                                <wps:spPr>
                                  <a:xfrm flipV="1">
                                    <a:off x="0" y="1276350"/>
                                    <a:ext cx="114300" cy="1905"/>
                                  </a:xfrm>
                                  <a:prstGeom prst="line">
                                    <a:avLst/>
                                  </a:prstGeom>
                                  <a:noFill/>
                                  <a:ln w="19050" cap="flat" cmpd="sng" algn="ctr">
                                    <a:solidFill>
                                      <a:sysClr val="windowText" lastClr="000000"/>
                                    </a:solidFill>
                                    <a:prstDash val="solid"/>
                                  </a:ln>
                                  <a:effectLst/>
                                </wps:spPr>
                                <wps:bodyPr/>
                              </wps:wsp>
                              <wps:wsp>
                                <wps:cNvPr id="298" name="Gerade Verbindung 298"/>
                                <wps:cNvCnPr/>
                                <wps:spPr>
                                  <a:xfrm flipV="1">
                                    <a:off x="0" y="1085850"/>
                                    <a:ext cx="114300" cy="1905"/>
                                  </a:xfrm>
                                  <a:prstGeom prst="line">
                                    <a:avLst/>
                                  </a:prstGeom>
                                  <a:noFill/>
                                  <a:ln w="19050" cap="flat" cmpd="sng" algn="ctr">
                                    <a:solidFill>
                                      <a:sysClr val="windowText" lastClr="000000"/>
                                    </a:solidFill>
                                    <a:prstDash val="solid"/>
                                  </a:ln>
                                  <a:effectLst/>
                                </wps:spPr>
                                <wps:bodyPr/>
                              </wps:wsp>
                              <wps:wsp>
                                <wps:cNvPr id="299" name="Gerade Verbindung 299"/>
                                <wps:cNvCnPr/>
                                <wps:spPr>
                                  <a:xfrm>
                                    <a:off x="52372" y="21272"/>
                                    <a:ext cx="0" cy="1640840"/>
                                  </a:xfrm>
                                  <a:prstGeom prst="line">
                                    <a:avLst/>
                                  </a:prstGeom>
                                  <a:noFill/>
                                  <a:ln w="19050" cap="flat" cmpd="sng" algn="ctr">
                                    <a:solidFill>
                                      <a:sysClr val="windowText" lastClr="000000"/>
                                    </a:solidFill>
                                    <a:prstDash val="solid"/>
                                    <a:headEnd type="triangle"/>
                                    <a:tailEnd type="none"/>
                                  </a:ln>
                                  <a:effectLst/>
                                </wps:spPr>
                                <wps:bodyPr/>
                              </wps:wsp>
                              <wps:wsp>
                                <wps:cNvPr id="300" name="Gerade Verbindung 300"/>
                                <wps:cNvCnPr/>
                                <wps:spPr>
                                  <a:xfrm flipV="1">
                                    <a:off x="0" y="909637"/>
                                    <a:ext cx="114300" cy="1905"/>
                                  </a:xfrm>
                                  <a:prstGeom prst="line">
                                    <a:avLst/>
                                  </a:prstGeom>
                                  <a:noFill/>
                                  <a:ln w="19050" cap="flat" cmpd="sng" algn="ctr">
                                    <a:solidFill>
                                      <a:sysClr val="windowText" lastClr="000000"/>
                                    </a:solidFill>
                                    <a:prstDash val="solid"/>
                                  </a:ln>
                                  <a:effectLst/>
                                </wps:spPr>
                                <wps:bodyPr/>
                              </wps:wsp>
                              <wps:wsp>
                                <wps:cNvPr id="301" name="Gerade Verbindung 301"/>
                                <wps:cNvCnPr/>
                                <wps:spPr>
                                  <a:xfrm flipV="1">
                                    <a:off x="9525" y="709612"/>
                                    <a:ext cx="114300" cy="1905"/>
                                  </a:xfrm>
                                  <a:prstGeom prst="line">
                                    <a:avLst/>
                                  </a:prstGeom>
                                  <a:noFill/>
                                  <a:ln w="19050" cap="flat" cmpd="sng" algn="ctr">
                                    <a:solidFill>
                                      <a:sysClr val="windowText" lastClr="000000"/>
                                    </a:solidFill>
                                    <a:prstDash val="solid"/>
                                  </a:ln>
                                  <a:effectLst/>
                                </wps:spPr>
                                <wps:bodyPr/>
                              </wps:wsp>
                              <wps:wsp>
                                <wps:cNvPr id="304" name="Gerade Verbindung 304"/>
                                <wps:cNvCnPr/>
                                <wps:spPr>
                                  <a:xfrm flipV="1">
                                    <a:off x="9525" y="509587"/>
                                    <a:ext cx="114300" cy="1905"/>
                                  </a:xfrm>
                                  <a:prstGeom prst="line">
                                    <a:avLst/>
                                  </a:prstGeom>
                                  <a:noFill/>
                                  <a:ln w="19050" cap="flat" cmpd="sng" algn="ctr">
                                    <a:solidFill>
                                      <a:sysClr val="windowText" lastClr="000000"/>
                                    </a:solidFill>
                                    <a:prstDash val="solid"/>
                                  </a:ln>
                                  <a:effectLst/>
                                </wps:spPr>
                                <wps:bodyPr/>
                              </wps:wsp>
                              <wps:wsp>
                                <wps:cNvPr id="309" name="Rechteck 309"/>
                                <wps:cNvSpPr/>
                                <wps:spPr>
                                  <a:xfrm>
                                    <a:off x="266700" y="1452562"/>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66700" y="1252537"/>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66700" y="1062037"/>
                                    <a:ext cx="198120" cy="19812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6" name="Rechteck 336"/>
                              <wps:cNvSpPr/>
                              <wps:spPr>
                                <a:xfrm>
                                  <a:off x="904875" y="1447800"/>
                                  <a:ext cx="198120" cy="196850"/>
                                </a:xfrm>
                                <a:prstGeom prst="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id="Gruppieren 340" o:spid="_x0000_s1038" style="position:absolute;margin-left:34.55pt;margin-top:6.8pt;width:224.6pt;height:197.05pt;z-index:251638784;mso-width-relative:margin;mso-height-relative:margin" coordorigin="952" coordsize="28521,2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">
                <v:shape id="Textfeld 306" o:spid="_x0000_s1039" type="#_x0000_t202" style="position:absolute;left:6094;width:23376;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0TncYA&#10;AADcAAAADwAAAGRycy9kb3ducmV2LnhtbESPQWvCQBSE7wX/w/IEb3VjCyKpqxSxVKHBGgteH9ln&#10;kpp9G3ZXk/rruwWhx2FmvmHmy9404krO15YVTMYJCOLC6ppLBV+Ht8cZCB+QNTaWScEPeVguBg9z&#10;TLXteE/XPJQiQtinqKAKoU2l9EVFBv3YtsTRO1lnMETpSqkddhFuGvmUJFNpsOa4UGFLq4qKc34x&#10;Co5d/u522+33Z7vJbrtbnn3QOlNqNOxfX0AE6sN/+N7eaAXPyR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0TncYAAADcAAAADwAAAAAAAAAAAAAAAACYAgAAZHJz&#10;L2Rvd25yZXYueG1sUEsFBgAAAAAEAAQA9QAAAIsDAAAAAA==&#10;" fillcolor="window" stroked="f" strokeweight=".5pt">
                  <v:textbox>
                    <w:txbxContent>
                      <w:p w:rsidR="004E5951" w:rsidRDefault="004E5951" w:rsidP="00F07CBE">
                        <w:r>
                          <w:t>Wunschrunden beim Sponsorenlauf</w:t>
                        </w:r>
                      </w:p>
                    </w:txbxContent>
                  </v:textbox>
                </v:shape>
                <v:group id="Gruppieren 339" o:spid="_x0000_s1040" style="position:absolute;left:952;top:1809;width:28521;height:23219" coordorigin="952" coordsize="28521,2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Textfeld 19" o:spid="_x0000_s1041" type="#_x0000_t202" style="position:absolute;left:4095;top:17666;width:7235;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G58MA&#10;AADbAAAADwAAAGRycy9kb3ducmV2LnhtbERPTWvCQBC9F/wPywi91Y09lDa6ikhLFRrUKHgdsmMS&#10;zc6G3a1J/fXdQsHbPN7nTOe9acSVnK8tKxiPEhDEhdU1lwoO+4+nVxA+IGtsLJOCH/Iwnw0epphq&#10;2/GOrnkoRQxhn6KCKoQ2ldIXFRn0I9sSR+5kncEQoSuldtjFcNPI5yR5kQZrjg0VtrSsqLjk30bB&#10;scs/3Wa9Pm/bVXbb3PLsi94zpR6H/WICIlAf7uJ/90rH+W/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G58MAAADbAAAADwAAAAAAAAAAAAAAAACYAgAAZHJzL2Rv&#10;d25yZXYueG1sUEsFBgAAAAAEAAQA9QAAAIgDAAAAAA==&#10;" fillcolor="window" stroked="f" strokeweight=".5pt">
                    <v:textbox>
                      <w:txbxContent>
                        <w:p w:rsidR="004E5951" w:rsidRDefault="004E5951" w:rsidP="00F07CBE">
                          <w:r>
                            <w:t>eine Runde</w:t>
                          </w:r>
                        </w:p>
                      </w:txbxContent>
                    </v:textbox>
                  </v:shape>
                  <v:shape id="Textfeld 20" o:spid="_x0000_s1042" type="#_x0000_t202" style="position:absolute;left:11029;top:17668;width:5811;height:5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lx8IA&#10;AADbAAAADwAAAGRycy9kb3ducmV2LnhtbERPz2vCMBS+C/sfwht401QPY1SjyHBMwaJ2A6+P5tnW&#10;NS8lyWznX28OgseP7/d82ZtGXMn52rKCyTgBQVxYXXOp4Of7c/QOwgdkjY1lUvBPHpaLl8EcU207&#10;PtI1D6WIIexTVFCF0KZS+qIig35sW+LIna0zGCJ0pdQOuxhuGjlNkjdpsObYUGFLHxUVv/mfUXDq&#10;8i+3324vh3aT3fa3PNvROlNq+NqvZiAC9eEpfrg3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uXHwgAAANsAAAAPAAAAAAAAAAAAAAAAAJgCAABkcnMvZG93&#10;bnJldi54bWxQSwUGAAAAAAQABAD1AAAAhwMAAAAA&#10;" fillcolor="window" stroked="f" strokeweight=".5pt">
                    <v:textbox>
                      <w:txbxContent>
                        <w:p w:rsidR="004E5951" w:rsidRDefault="004E5951" w:rsidP="00F07CBE">
                          <w:r>
                            <w:t>2 Ru</w:t>
                          </w:r>
                          <w:r>
                            <w:t>n</w:t>
                          </w:r>
                          <w:r>
                            <w:t>den</w:t>
                          </w:r>
                        </w:p>
                      </w:txbxContent>
                    </v:textbox>
                  </v:shape>
                  <v:shape id="Textfeld 21" o:spid="_x0000_s1043" type="#_x0000_t202" style="position:absolute;left:16760;top:17668;width:5810;height:5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AXMUA&#10;AADbAAAADwAAAGRycy9kb3ducmV2LnhtbESPQWvCQBSE7wX/w/IKvdWNHopEVxGpVKHBGgWvj+wz&#10;iWbfht2tSf31bqHQ4zAz3zCzRW8acSPna8sKRsMEBHFhdc2lguNh/ToB4QOyxsYyKfghD4v54GmG&#10;qbYd7+mWh1JECPsUFVQhtKmUvqjIoB/aljh6Z+sMhihdKbXDLsJNI8dJ8iYN1hwXKmxpVVFxzb+N&#10;glOXf7jddnv5ajfZfXfPs096z5R6ee6XUxCB+vAf/mtvtILxC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9kBcxQAAANsAAAAPAAAAAAAAAAAAAAAAAJgCAABkcnMv&#10;ZG93bnJldi54bWxQSwUGAAAAAAQABAD1AAAAigMAAAAA&#10;" fillcolor="window" stroked="f" strokeweight=".5pt">
                    <v:textbox>
                      <w:txbxContent>
                        <w:p w:rsidR="004E5951" w:rsidRDefault="004E5951" w:rsidP="00F07CBE">
                          <w:r>
                            <w:t>3 Ru</w:t>
                          </w:r>
                          <w:r>
                            <w:t>n</w:t>
                          </w:r>
                          <w:r>
                            <w:t>den</w:t>
                          </w:r>
                        </w:p>
                      </w:txbxContent>
                    </v:textbox>
                  </v:shape>
                  <v:shape id="Textfeld 22" o:spid="_x0000_s1044" type="#_x0000_t202" style="position:absolute;left:22570;top:17668;width:5810;height:5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eK8UA&#10;AADbAAAADwAAAGRycy9kb3ducmV2LnhtbESPQWvCQBSE7wX/w/IK3nTTHESiq5RSUaHBGgu9PrKv&#10;Sdrs27C7mtRf7xaEHoeZ+YZZrgfTigs531hW8DRNQBCXVjdcKfg4bSZzED4ga2wtk4Jf8rBejR6W&#10;mGnb85EuRahEhLDPUEEdQpdJ6cuaDPqp7Yij92WdwRClq6R22Ee4aWWaJDNpsOG4UGNHLzWVP8XZ&#10;KPjsi6077Pff790uvx6uRf5Gr7lS48fheQEi0BD+w/f2TitIU/j7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N4rxQAAANsAAAAPAAAAAAAAAAAAAAAAAJgCAABkcnMv&#10;ZG93bnJldi54bWxQSwUGAAAAAAQABAD1AAAAigMAAAAA&#10;" fillcolor="window" stroked="f" strokeweight=".5pt">
                    <v:textbox>
                      <w:txbxContent>
                        <w:p w:rsidR="004E5951" w:rsidRDefault="004E5951" w:rsidP="00F07CBE">
                          <w:r>
                            <w:t>4 Ru</w:t>
                          </w:r>
                          <w:r>
                            <w:t>n</w:t>
                          </w:r>
                          <w:r>
                            <w:t>den</w:t>
                          </w:r>
                        </w:p>
                      </w:txbxContent>
                    </v:textbox>
                  </v:shape>
                  <v:shape id="Textfeld 305" o:spid="_x0000_s1045" type="#_x0000_t202" style="position:absolute;left:952;top:3166;width:2191;height:1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6sYA&#10;AADcAAAADwAAAGRycy9kb3ducmV2LnhtbESPQWvCQBSE70L/w/IK3uqmlRaJrlJKRYUGaxS8PrLP&#10;JDb7NuxuTeqv7xYKHoeZ+YaZLXrTiAs5X1tW8DhKQBAXVtdcKjjslw8TED4ga2wsk4If8rCY3w1m&#10;mGrb8Y4ueShFhLBPUUEVQptK6YuKDPqRbYmjd7LOYIjSlVI77CLcNPIpSV6kwZrjQoUtvVVUfOXf&#10;RsGxy1duu9mcP9t1dt1e8+yD3jOlhvf96xREoD7cwv/ttVYwTp7h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6sYAAADcAAAADwAAAAAAAAAAAAAAAACYAgAAZHJz&#10;L2Rvd25yZXYueG1sUEsFBgAAAAAEAAQA9QAAAIsDAAAAAA==&#10;" fillcolor="window" stroked="f" strokeweight=".5pt">
                    <v:textbox>
                      <w:txbxContent>
                        <w:p w:rsidR="004E5951" w:rsidRPr="00C31584" w:rsidRDefault="004E5951" w:rsidP="00F07CBE">
                          <w:pPr>
                            <w:spacing w:before="60"/>
                            <w:rPr>
                              <w:sz w:val="20"/>
                              <w:szCs w:val="20"/>
                            </w:rPr>
                          </w:pPr>
                          <w:r w:rsidRPr="00C31584">
                            <w:rPr>
                              <w:sz w:val="20"/>
                              <w:szCs w:val="20"/>
                            </w:rPr>
                            <w:t>6</w:t>
                          </w:r>
                        </w:p>
                        <w:p w:rsidR="004E5951" w:rsidRPr="00C31584" w:rsidRDefault="004E5951" w:rsidP="00F07CBE">
                          <w:pPr>
                            <w:spacing w:before="60"/>
                            <w:rPr>
                              <w:sz w:val="20"/>
                              <w:szCs w:val="20"/>
                            </w:rPr>
                          </w:pPr>
                          <w:r w:rsidRPr="00C31584">
                            <w:rPr>
                              <w:sz w:val="20"/>
                              <w:szCs w:val="20"/>
                            </w:rPr>
                            <w:t>5</w:t>
                          </w:r>
                        </w:p>
                        <w:p w:rsidR="004E5951" w:rsidRPr="00C31584" w:rsidRDefault="004E5951" w:rsidP="00F07CBE">
                          <w:pPr>
                            <w:spacing w:before="60"/>
                            <w:rPr>
                              <w:sz w:val="20"/>
                              <w:szCs w:val="20"/>
                            </w:rPr>
                          </w:pPr>
                          <w:r w:rsidRPr="00C31584">
                            <w:rPr>
                              <w:sz w:val="20"/>
                              <w:szCs w:val="20"/>
                            </w:rPr>
                            <w:t>4</w:t>
                          </w:r>
                        </w:p>
                        <w:p w:rsidR="004E5951" w:rsidRPr="00C31584" w:rsidRDefault="004E5951" w:rsidP="00F07CBE">
                          <w:pPr>
                            <w:spacing w:before="60"/>
                            <w:rPr>
                              <w:sz w:val="20"/>
                              <w:szCs w:val="20"/>
                            </w:rPr>
                          </w:pPr>
                          <w:r w:rsidRPr="00C31584">
                            <w:rPr>
                              <w:sz w:val="20"/>
                              <w:szCs w:val="20"/>
                            </w:rPr>
                            <w:t>3</w:t>
                          </w:r>
                        </w:p>
                        <w:p w:rsidR="004E5951" w:rsidRPr="00C31584" w:rsidRDefault="004E5951" w:rsidP="00F07CBE">
                          <w:pPr>
                            <w:spacing w:before="60"/>
                            <w:rPr>
                              <w:sz w:val="20"/>
                              <w:szCs w:val="20"/>
                            </w:rPr>
                          </w:pPr>
                          <w:r w:rsidRPr="00C31584">
                            <w:rPr>
                              <w:sz w:val="20"/>
                              <w:szCs w:val="20"/>
                            </w:rPr>
                            <w:t>2</w:t>
                          </w:r>
                        </w:p>
                        <w:p w:rsidR="004E5951" w:rsidRPr="00C31584" w:rsidRDefault="004E5951" w:rsidP="00F07CBE">
                          <w:pPr>
                            <w:spacing w:before="60"/>
                            <w:rPr>
                              <w:sz w:val="20"/>
                              <w:szCs w:val="20"/>
                            </w:rPr>
                          </w:pPr>
                          <w:r w:rsidRPr="00C31584">
                            <w:rPr>
                              <w:sz w:val="20"/>
                              <w:szCs w:val="20"/>
                            </w:rPr>
                            <w:t>1</w:t>
                          </w:r>
                        </w:p>
                      </w:txbxContent>
                    </v:textbox>
                  </v:shape>
                  <v:group id="Gruppieren 338" o:spid="_x0000_s1046" style="position:absolute;left:3476;width:25997;height:16446" coordsize="25996,16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rect id="Rechteck 27" o:spid="_x0000_s1047" style="position:absolute;left:14954;top:14430;width:1981;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W9MUA&#10;AADbAAAADwAAAGRycy9kb3ducmV2LnhtbESPQWvCQBSE7wX/w/KE3urGQFqJriKCUOihqRbs8ZF9&#10;bqLZtyG7TdL++q4g9DjMzDfMajPaRvTU+dqxgvksAUFcOl2zUfB53D8tQPiArLFxTAp+yMNmPXlY&#10;Ya7dwB/UH4IREcI+RwVVCG0upS8rsuhnriWO3tl1FkOUnZG6wyHCbSPTJHmWFmuOCxW2tKuovB6+&#10;rYJM/taL5MTZybwV7+ml3c6/TKHU43TcLkEEGsN/+N5+1QrSF7h9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Zb0xQAAANsAAAAPAAAAAAAAAAAAAAAAAJgCAABkcnMv&#10;ZG93bnJldi54bWxQSwUGAAAAAAQABAD1AAAAigMAAAAA&#10;" fillcolor="#95b3d7" strokecolor="#385d8a" strokeweight="2pt"/>
                    <v:rect id="Rechteck 28" o:spid="_x0000_s1048" style="position:absolute;left:20669;top:14430;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oChr8A&#10;AADbAAAADwAAAGRycy9kb3ducmV2LnhtbERPTYvCMBC9L/gfwgje1tSCItUoIgiCB10V9Dg0Y1pt&#10;JqWJWv31m4Pg8fG+p/PWVuJBjS8dKxj0ExDEudMlGwXHw+p3DMIHZI2VY1LwIg/zWednipl2T/6j&#10;xz4YEUPYZ6igCKHOpPR5QRZ939XEkbu4xmKIsDFSN/iM4baSaZKMpMWSY0OBNS0Lym/7u1UwlO9y&#10;nJx4eDKb3Ta91ovB2eyU6nXbxQREoDZ8xR/3WitI49j4Jf4AO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ygKGvwAAANsAAAAPAAAAAAAAAAAAAAAAAJgCAABkcnMvZG93bnJl&#10;di54bWxQSwUGAAAAAAQABAD1AAAAhAMAAAAA&#10;" fillcolor="#95b3d7" strokecolor="#385d8a" strokeweight="2pt"/>
                    <v:rect id="Rechteck 293" o:spid="_x0000_s1049" style="position:absolute;left:14954;top:1252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ll8YA&#10;AADcAAAADwAAAGRycy9kb3ducmV2LnhtbESPT2vCQBTE70K/w/IK3nRjipJGV5GCUPBQ/xT0+Mi+&#10;btJm34bsqqmf3hUEj8PM/IaZLTpbizO1vnKsYDRMQBAXTldsFHzvV4MMhA/IGmvHpOCfPCzmL70Z&#10;5tpdeEvnXTAiQtjnqKAMocml9EVJFv3QNcTR+3GtxRBla6Ru8RLhtpZpkkykxYrjQokNfZRU/O1O&#10;VsFYXqssOfD4YNabr/S3WY6OZqNU/7VbTkEE6sIz/Gh/agXp+xv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Bll8YAAADcAAAADwAAAAAAAAAAAAAAAACYAgAAZHJz&#10;L2Rvd25yZXYueG1sUEsFBgAAAAAEAAQA9QAAAIsDAAAAAA==&#10;" fillcolor="#95b3d7" strokecolor="#385d8a" strokeweight="2pt"/>
                    <v:group id="Gruppieren 337" o:spid="_x0000_s1050" style="position:absolute;width:25996;height:16446" coordsize="25996,16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rect id="Rechteck 29" o:spid="_x0000_s1051" style="position:absolute;left:9048;top:12477;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nHcQA&#10;AADbAAAADwAAAGRycy9kb3ducmV2LnhtbESPT4vCMBTE74LfIbyFvWlqQXG7RhFBEDysfxbc46N5&#10;pnWbl9JErX56Iwgeh5n5DTOZtbYSF2p86VjBoJ+AIM6dLtko+N0ve2MQPiBrrByTght5mE27nQlm&#10;2l15S5ddMCJC2GeooAihzqT0eUEWfd/VxNE7usZiiLIxUjd4jXBbyTRJRtJiyXGhwJoWBeX/u7NV&#10;MJT3cpwceHgw681Peqrngz+zUerzo51/gwjUhnf41V5pBekX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px3EAAAA2wAAAA8AAAAAAAAAAAAAAAAAmAIAAGRycy9k&#10;b3ducmV2LnhtbFBLBQYAAAAABAAEAPUAAACJAwAAAAA=&#10;" fillcolor="#95b3d7" strokecolor="#385d8a" strokeweight="2pt"/>
                      <v:rect id="Rechteck 31" o:spid="_x0000_s1052" style="position:absolute;left:9048;top:10620;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9xsMA&#10;AADbAAAADwAAAGRycy9kb3ducmV2LnhtbESPT4vCMBTE78J+h/AWvGlaRZGuUUQQBA/+BT0+mrdp&#10;tXkpTdTufnqzsOBxmJnfMNN5ayvxoMaXjhWk/QQEce50yUbB6bjqTUD4gKyxckwKfsjDfPbRmWKm&#10;3ZP39DgEIyKEfYYKihDqTEqfF2TR911NHL1v11gMUTZG6gafEW4rOUiSsbRYclwosKZlQfntcLcK&#10;RvK3nCRnHp3NZrcdXOtFejE7pbqf7eILRKA2vMP/7bVWMEzh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k9xsMAAADbAAAADwAAAAAAAAAAAAAAAACYAgAAZHJzL2Rv&#10;d25yZXYueG1sUEsFBgAAAAAEAAQA9QAAAIgDAAAAAA==&#10;" fillcolor="#95b3d7" strokecolor="#385d8a" strokeweight="2pt"/>
                      <v:rect id="Rechteck 290" o:spid="_x0000_s1053" style="position:absolute;left:9048;top:8620;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L74MEA&#10;AADcAAAADwAAAGRycy9kb3ducmV2LnhtbERPy4rCMBTdC/5DuII7TS0o2jGKCMKAi/EFdXlp7qSd&#10;aW5Kk9GOX28WgsvDeS/Xna3FjVpfOVYwGScgiAunKzYKLufdaA7CB2SNtWNS8E8e1qt+b4mZdnc+&#10;0u0UjIgh7DNUUIbQZFL6oiSLfuwa4sh9u9ZiiLA1Urd4j+G2lmmSzKTFimNDiQ1tSyp+T39WwVQ+&#10;qnmS8zQ3+8NX+tNsJldzUGo46DYfIAJ14S1+uT+1gnQR58c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DBAAAA3AAAAA8AAAAAAAAAAAAAAAAAmAIAAGRycy9kb3du&#10;cmV2LnhtbFBLBQYAAAAABAAEAPUAAACGAwAAAAA=&#10;" fillcolor="#95b3d7" strokecolor="#385d8a" strokeweight="2pt"/>
                      <v:rect id="Rechteck 294" o:spid="_x0000_s1054" style="position:absolute;left:9048;top:6667;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948YA&#10;AADcAAAADwAAAGRycy9kb3ducmV2LnhtbESPT2vCQBTE70K/w/IK3nRjqJJGV5GCUPBQ/xT0+Mi+&#10;btJm34bsqqmf3hUEj8PM/IaZLTpbizO1vnKsYDRMQBAXTldsFHzvV4MMhA/IGmvHpOCfPCzmL70Z&#10;5tpdeEvnXTAiQtjnqKAMocml9EVJFv3QNcTR+3GtxRBla6Ru8RLhtpZpkkykxYrjQokNfZRU/O1O&#10;VsFYXqssOfD4YNabr/S3WY6OZqNU/7VbTkEE6sIz/Gh/agXp+xv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948YAAADcAAAADwAAAAAAAAAAAAAAAACYAgAAZHJz&#10;L2Rvd25yZXYueG1sUEsFBgAAAAAEAAQA9QAAAIsDAAAAAA==&#10;" fillcolor="#95b3d7" strokecolor="#385d8a" strokeweight="2pt"/>
                      <v:rect id="Rechteck 295" o:spid="_x0000_s1055" style="position:absolute;left:9048;top:4667;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eMUA&#10;AADcAAAADwAAAGRycy9kb3ducmV2LnhtbESPT2vCQBTE70K/w/IK3urGQMSmriIFQfDgv0J6fGRf&#10;N2mzb0N21eind4WCx2FmfsPMFr1txJk6XztWMB4lIIhLp2s2Cr6Oq7cpCB+QNTaOScGVPCzmL4MZ&#10;5tpdeE/nQzAiQtjnqKAKoc2l9GVFFv3ItcTR+3GdxRBlZ6Tu8BLhtpFpkkykxZrjQoUtfVZU/h1O&#10;VkEmb/U0KTgrzGa3TX/b5fjb7JQavvbLDxCB+vAM/7fXWkH6nsH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Vh4xQAAANwAAAAPAAAAAAAAAAAAAAAAAJgCAABkcnMv&#10;ZG93bnJldi54bWxQSwUGAAAAAAQABAD1AAAAigMAAAAA&#10;" fillcolor="#95b3d7" strokecolor="#385d8a" strokeweight="2pt"/>
                      <v:group id="Gruppieren 313" o:spid="_x0000_s1056" style="position:absolute;width:25996;height:16405" coordorigin=",212" coordsize="26003,16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line id="Gerade Verbindung 17" o:spid="_x0000_s1057" style="position:absolute;flip:x;visibility:visible;mso-wrap-style:square" from="571,16621" to="26003,1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qtmMMAAADbAAAADwAAAGRycy9kb3ducmV2LnhtbERPTWvCQBC9C/0PyxS8iG4UbDW6igjS&#10;gr00LZTehuw0Cc3Oxt3VJP/eFQRv83ifs952phYXcr6yrGA6SUAQ51ZXXCj4/jqMFyB8QNZYWyYF&#10;PXnYbp4Ga0y1bfmTLlkoRAxhn6KCMoQmldLnJRn0E9sQR+7POoMhQldI7bCN4aaWsyR5kQYrjg0l&#10;NrQvKf/PzkaBnf4sZX+avx1H/W/m9qfdR520Sg2fu90KRKAuPMR397uO81/h9ks8QG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arZjDAAAA2wAAAA8AAAAAAAAAAAAA&#10;AAAAoQIAAGRycy9kb3ducmV2LnhtbFBLBQYAAAAABAAEAPkAAACRAwAAAAA=&#10;" strokecolor="windowText" strokeweight="1.5pt"/>
                        <v:line id="Gerade Verbindung 296" o:spid="_x0000_s1058" style="position:absolute;flip:y;visibility:visible;mso-wrap-style:square" from="95,14668" to="1238,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C78UAAADcAAAADwAAAGRycy9kb3ducmV2LnhtbESPQWvCQBSE70L/w/IKXqRuFCo1uooI&#10;oqAX00Lx9si+JqHZt3F3Ncm/7wpCj8PMfMMs152pxZ2crywrmIwTEMS51RUXCr4+d28fIHxA1lhb&#10;JgU9eVivXgZLTLVt+Uz3LBQiQtinqKAMoUml9HlJBv3YNsTR+7HOYIjSFVI7bCPc1HKaJDNpsOK4&#10;UGJD25Ly3+xmFNjJ91z21/f9cdRfMre9bk510io1fO02CxCBuvAffrYPWsF0PoPH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C78UAAADcAAAADwAAAAAAAAAA&#10;AAAAAAChAgAAZHJzL2Rvd25yZXYueG1sUEsFBgAAAAAEAAQA+QAAAJMDAAAAAA==&#10;" strokecolor="windowText" strokeweight="1.5pt"/>
                        <v:line id="Gerade Verbindung 297" o:spid="_x0000_s1059" style="position:absolute;flip:y;visibility:visible;mso-wrap-style:square" from="0,12763" to="1143,1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NndMYAAADcAAAADwAAAGRycy9kb3ducmV2LnhtbESPQWvCQBSE74L/YXmFXkQ3ClpNXUUE&#10;aaFeGoXS2yP7moRm38bdrUn+vVsQPA4z8w2z3namFldyvrKsYDpJQBDnVldcKDifDuMlCB+QNdaW&#10;SUFPHrab4WCNqbYtf9I1C4WIEPYpKihDaFIpfV6SQT+xDXH0fqwzGKJ0hdQO2wg3tZwlyUIarDgu&#10;lNjQvqT8N/szCuz0ayX7y/ztY9R/Z25/2R3rpFXq+anbvYII1IVH+N5+1wpmqxf4PxOPgN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TZ3TGAAAA3AAAAA8AAAAAAAAA&#10;AAAAAAAAoQIAAGRycy9kb3ducmV2LnhtbFBLBQYAAAAABAAEAPkAAACUAwAAAAA=&#10;" strokecolor="windowText" strokeweight="1.5pt"/>
                        <v:line id="Gerade Verbindung 298" o:spid="_x0000_s1060" style="position:absolute;flip:y;visibility:visible;mso-wrap-style:square" from="0,10858" to="1143,10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zBsIAAADcAAAADwAAAGRycy9kb3ducmV2LnhtbERPz2vCMBS+D/wfwhN2GZoqbGg1igiy&#10;wbysCuLt0TzbYvNSk8y2/705CB4/vt/LdWdqcSfnK8sKJuMEBHFudcWFguNhN5qB8AFZY22ZFPTk&#10;Yb0avC0x1bblP7pnoRAxhH2KCsoQmlRKn5dk0I9tQxy5i3UGQ4SukNphG8NNLadJ8iUNVhwbSmxo&#10;W1J+zf6NAjs5zWV/+/z+/ejPmdveNvs6aZV6H3abBYhAXXiJn+4frWA6j2vj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zzBsIAAADcAAAADwAAAAAAAAAAAAAA&#10;AAChAgAAZHJzL2Rvd25yZXYueG1sUEsFBgAAAAAEAAQA+QAAAJADAAAAAA==&#10;" strokecolor="windowText" strokeweight="1.5pt"/>
                        <v:line id="Gerade Verbindung 299" o:spid="_x0000_s1061" style="position:absolute;visibility:visible;mso-wrap-style:square" from="523,212" to="523,1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UgcYAAADcAAAADwAAAGRycy9kb3ducmV2LnhtbESPQWvCQBSE74X+h+UJ3upGoVJjNiFU&#10;rFIKovbQ4yP7TNJm34bsGmN/vSsUehxm5hsmyQbTiJ46V1tWMJ1EIIgLq2suFXwe108vIJxH1thY&#10;JgVXcpCljw8JxtpeeE/9wZciQNjFqKDyvo2ldEVFBt3EtsTBO9nOoA+yK6Xu8BLgppGzKJpLgzWH&#10;hQpbeq2o+DmcjYJ3v3G/b1/DdvWx64v5c9Tnu2+p1Hg05EsQngb/H/5rb7WC2WIB9zPhCMj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lIHGAAAA3AAAAA8AAAAAAAAA&#10;AAAAAAAAoQIAAGRycy9kb3ducmV2LnhtbFBLBQYAAAAABAAEAPkAAACUAwAAAAA=&#10;" strokecolor="windowText" strokeweight="1.5pt">
                          <v:stroke startarrow="block"/>
                        </v:line>
                        <v:line id="Gerade Verbindung 300" o:spid="_x0000_s1062" style="position:absolute;flip:y;visibility:visible;mso-wrap-style:square" from="0,9096" to="1143,9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lGsMAAADcAAAADwAAAGRycy9kb3ducmV2LnhtbERPz2vCMBS+C/4P4Q28yExUlK0ziggy&#10;YbtYB2O3R/PWljUvNcls+98vh4HHj+/3ZtfbRtzIh9qxhvlMgSAunKm51PBxOT4+gQgR2WDjmDQM&#10;FGC3HY82mBnX8ZlueSxFCuGQoYYqxjaTMhQVWQwz1xIn7tt5izFBX0rjsUvhtpELpdbSYs2pocKW&#10;DhUVP/mv1eDmn89yuK5e36bDV+4P1/17ozqtJw/9/gVEpD7exf/uk9GwVGl+OpOO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RZRrDAAAA3AAAAA8AAAAAAAAAAAAA&#10;AAAAoQIAAGRycy9kb3ducmV2LnhtbFBLBQYAAAAABAAEAPkAAACRAwAAAAA=&#10;" strokecolor="windowText" strokeweight="1.5pt"/>
                        <v:line id="Gerade Verbindung 301" o:spid="_x0000_s1063" style="position:absolute;flip:y;visibility:visible;mso-wrap-style:square" from="95,7096" to="1238,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3AgcYAAADcAAAADwAAAGRycy9kb3ducmV2LnhtbESPQUvDQBSE74L/YXlCL9LuRlHatNtS&#10;CtKCXoxC6e2RfSbB7Nt0d9sk/94VBI/DzHzDrDaDbcWVfGgca8hmCgRx6UzDlYbPj5fpHESIyAZb&#10;x6RhpACb9e3NCnPjen6naxErkSAcctRQx9jlUoayJoth5jri5H05bzEm6StpPPYJblv5oNSztNhw&#10;Wqixo11N5XdxsRpcdlzI8fy0f70fT4Xfnbdvreq1ntwN2yWISEP8D/+1D0bDo8r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dwIHGAAAA3AAAAA8AAAAAAAAA&#10;AAAAAAAAoQIAAGRycy9kb3ducmV2LnhtbFBLBQYAAAAABAAEAPkAAACUAwAAAAA=&#10;" strokecolor="windowText" strokeweight="1.5pt"/>
                        <v:line id="Gerade Verbindung 304" o:spid="_x0000_s1064" style="position:absolute;flip:y;visibility:visible;mso-wrap-style:square" from="95,5095" to="1238,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pjGccAAADcAAAADwAAAGRycy9kb3ducmV2LnhtbESPQUsDMRSE74L/ITzBi7RJ1Za6Ni2l&#10;UCrYS7eF4u2xee4ubl62Sezu/nsjCB6HmfmGWax624gr+VA71jAZKxDEhTM1lxpOx+1oDiJEZION&#10;Y9IwUIDV8vZmgZlxHR/omsdSJAiHDDVUMbaZlKGoyGIYu5Y4eZ/OW4xJ+lIaj12C20Y+KjWTFmtO&#10;CxW2tKmo+Mq/rQY3Ob/I4TLdvT8MH7nfXNb7RnVa39/161cQkfr4H/5rvxkNT+oZfs+k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6mMZxwAAANwAAAAPAAAAAAAA&#10;AAAAAAAAAKECAABkcnMvZG93bnJldi54bWxQSwUGAAAAAAQABAD5AAAAlQMAAAAA&#10;" strokecolor="windowText" strokeweight="1.5pt"/>
                        <v:rect id="Rechteck 309" o:spid="_x0000_s1065" style="position:absolute;left:2667;top:1452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IZ8YA&#10;AADcAAAADwAAAGRycy9kb3ducmV2LnhtbESPQWsCMRSE74X+h/AK3mqioujWrEhBEDxorWCPj81r&#10;dtvNy7KJ69pf3xSEHoeZ+YZZrnpXi47aUHnWMBoqEMSFNxVbDaf3zfMcRIjIBmvPpOFGAVb548MS&#10;M+Ov/EbdMVqRIBwy1FDG2GRShqIkh2HoG+LkffrWYUyytdK0eE1wV8uxUjPpsOK0UGJDryUV38eL&#10;0zCVP9VcnXl6trvDfvzVrEcf9qD14Klfv4CI1Mf/8L29NRomagF/Z9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PIZ8YAAADcAAAADwAAAAAAAAAAAAAAAACYAgAAZHJz&#10;L2Rvd25yZXYueG1sUEsFBgAAAAAEAAQA9QAAAIsDAAAAAA==&#10;" fillcolor="#95b3d7" strokecolor="#385d8a" strokeweight="2pt"/>
                        <v:rect id="Rechteck 310" o:spid="_x0000_s1066" style="position:absolute;left:2667;top:12525;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D3J8MA&#10;AADcAAAADwAAAGRycy9kb3ducmV2LnhtbERPz2vCMBS+C/sfwhN207QdFalGkcFgsIPODfT4aJ5p&#10;tXkpTdbW/fXLYeDx4/u93o62ET11vnasIJ0nIIhLp2s2Cr6/3mZLED4ga2wck4I7edhuniZrLLQb&#10;+JP6YzAihrAvUEEVQltI6cuKLPq5a4kjd3GdxRBhZ6TucIjhtpFZkiykxZpjQ4UtvVZU3o4/VkEu&#10;f+tlcuL8ZD4O++za7tKzOSj1PB13KxCBxvAQ/7vftYKXNM6P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D3J8MAAADcAAAADwAAAAAAAAAAAAAAAACYAgAAZHJzL2Rv&#10;d25yZXYueG1sUEsFBgAAAAAEAAQA9QAAAIgDAAAAAA==&#10;" fillcolor="#95b3d7" strokecolor="#385d8a" strokeweight="2pt"/>
                        <v:rect id="Rechteck 312" o:spid="_x0000_s1067" style="position:absolute;left:2667;top:10620;width:1981;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7My8UA&#10;AADcAAAADwAAAGRycy9kb3ducmV2LnhtbESPzWrDMBCE74G+g9hCbo1shxTjRjGmUCjkkF9Ijou1&#10;ld1aK2OpidunjwqFHIeZ+YZZlqPtxIUG3zpWkM4SEMS10y0bBcfD21MOwgdkjZ1jUvBDHsrVw2SJ&#10;hXZX3tFlH4yIEPYFKmhC6Aspfd2QRT9zPXH0PtxgMUQ5GKkHvEa47WSWJM/SYstxocGeXhuqv/bf&#10;VsFC/rZ5cuLFyay3m+yzr9Kz2So1fRyrFxCBxnAP/7fftYJ5msH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szLxQAAANwAAAAPAAAAAAAAAAAAAAAAAJgCAABkcnMv&#10;ZG93bnJldi54bWxQSwUGAAAAAAQABAD1AAAAigMAAAAA&#10;" fillcolor="#95b3d7" strokecolor="#385d8a" strokeweight="2pt"/>
                      </v:group>
                      <v:rect id="Rechteck 336" o:spid="_x0000_s1068" style="position:absolute;left:9048;top:14478;width:1981;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WqMYA&#10;AADcAAAADwAAAGRycy9kb3ducmV2LnhtbESPQWvCQBSE7wX/w/KE3sxGJSLRVUQQCj3UaiE9PrLP&#10;TTT7NmS3Ju2v7xaEHoeZ+YZZbwfbiDt1vnasYJqkIIhLp2s2Cj7Oh8kShA/IGhvHpOCbPGw3o6c1&#10;5tr1/E73UzAiQtjnqKAKoc2l9GVFFn3iWuLoXVxnMUTZGak77CPcNnKWpgtpsea4UGFL+4rK2+nL&#10;KsjkT71MC84K83p8m13b3fTTHJV6Hg+7FYhAQ/gPP9ovWsF8vo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CWqMYAAADcAAAADwAAAAAAAAAAAAAAAACYAgAAZHJz&#10;L2Rvd25yZXYueG1sUEsFBgAAAAAEAAQA9QAAAIsDAAAAAA==&#10;" fillcolor="#95b3d7" strokecolor="#385d8a" strokeweight="2pt"/>
                    </v:group>
                  </v:group>
                </v:group>
              </v:group>
            </w:pict>
          </mc:Fallback>
        </mc:AlternateContent>
      </w:r>
    </w:p>
    <w:p w:rsidR="00F07CBE" w:rsidRPr="008B69ED" w:rsidRDefault="00F07CBE" w:rsidP="00F07CBE"/>
    <w:p w:rsidR="00F07CBE" w:rsidRPr="008B69ED" w:rsidRDefault="00F07CBE" w:rsidP="00F07CBE"/>
    <w:p w:rsidR="00F07CBE" w:rsidRPr="008B69ED" w:rsidRDefault="00F07CBE" w:rsidP="00F07CBE"/>
    <w:p w:rsidR="00F07CBE" w:rsidRPr="008B69ED" w:rsidRDefault="00F07CBE" w:rsidP="00F07CBE"/>
    <w:p w:rsidR="00F07CBE" w:rsidRPr="008B69ED" w:rsidRDefault="00F07CBE" w:rsidP="00F07CBE"/>
    <w:p w:rsidR="00F07CBE" w:rsidRPr="008B69ED" w:rsidRDefault="00F07CBE" w:rsidP="00F07CBE"/>
    <w:p w:rsidR="00F07CBE" w:rsidRPr="008B69ED" w:rsidRDefault="00F07CBE" w:rsidP="00F07CBE"/>
    <w:p w:rsidR="00F07CBE" w:rsidRPr="008B69ED" w:rsidRDefault="00F07CBE" w:rsidP="00F07CBE">
      <w:r w:rsidRPr="008B69ED">
        <w:t>Das Finden der passenden Überschrift ist für Schül</w:t>
      </w:r>
      <w:r w:rsidR="00E5694A">
        <w:t>er der zweiten Klasse schwierig und sollte zunächst von der Lehrkraft vorgegeben werden.</w:t>
      </w:r>
      <w:r w:rsidRPr="008B69ED">
        <w:t xml:space="preserve"> </w:t>
      </w:r>
    </w:p>
    <w:p w:rsidR="00512E82" w:rsidRDefault="00512E82" w:rsidP="00F07CBE">
      <w:pPr>
        <w:rPr>
          <w:b/>
        </w:rPr>
      </w:pPr>
    </w:p>
    <w:p w:rsidR="00512E82" w:rsidRDefault="00512E82" w:rsidP="00F07CBE">
      <w:pPr>
        <w:rPr>
          <w:b/>
        </w:rPr>
      </w:pPr>
    </w:p>
    <w:p w:rsidR="00F07CBE" w:rsidRPr="008B69ED" w:rsidRDefault="00F07CBE" w:rsidP="00F07CBE">
      <w:pPr>
        <w:rPr>
          <w:b/>
        </w:rPr>
      </w:pPr>
      <w:r w:rsidRPr="008B69ED">
        <w:rPr>
          <w:b/>
        </w:rPr>
        <w:t>Diagramme in Klasse 3</w:t>
      </w:r>
    </w:p>
    <w:p w:rsidR="00C66C5C" w:rsidRDefault="00E5694A" w:rsidP="00F07CBE">
      <w:r>
        <w:t>In der dritten Klasse sollten dann die Schüler die Fähigkeit erlangen, selbst passende Überschriften zu Diagrammen zu erstellen.</w:t>
      </w:r>
      <w:r w:rsidRPr="008B69ED">
        <w:t xml:space="preserve"> Dabei </w:t>
      </w:r>
      <w:r w:rsidR="00C66C5C">
        <w:t xml:space="preserve">sollte </w:t>
      </w:r>
      <w:r w:rsidRPr="008B69ED">
        <w:t xml:space="preserve">von </w:t>
      </w:r>
      <w:r w:rsidR="00C66C5C">
        <w:t>folgender</w:t>
      </w:r>
      <w:r w:rsidRPr="008B69ED">
        <w:t xml:space="preserve"> Fragestellung ausgegangen</w:t>
      </w:r>
      <w:r w:rsidR="00C66C5C">
        <w:t xml:space="preserve"> werden, die auch </w:t>
      </w:r>
      <w:r w:rsidRPr="008B69ED">
        <w:t xml:space="preserve">beim Lösen von Sachaufgaben benötigt und kann hier trainiert werden. Es </w:t>
      </w:r>
      <w:r w:rsidR="00C66C5C">
        <w:t xml:space="preserve">sollte </w:t>
      </w:r>
      <w:r w:rsidRPr="008B69ED">
        <w:t xml:space="preserve">die Frage gestellt werden: Worum geht es in der Befragung? </w:t>
      </w:r>
      <w:r w:rsidR="00C66C5C">
        <w:t>Eine mögliche Schülerantwort wäre in unserem Beispiel</w:t>
      </w:r>
      <w:r w:rsidRPr="008B69ED">
        <w:t>: Es geht um die zu laufenden Runden im Sponsorenlauf. Daraus kann dann die Überschrift gebildet werden. Diese Teilhandlung kann mit verschiedenen Schaubildern und Diagrammen ohne Überschrift geübt werden.</w:t>
      </w:r>
      <w:r>
        <w:t xml:space="preserve"> </w:t>
      </w:r>
    </w:p>
    <w:p w:rsidR="00F07CBE" w:rsidRPr="008B69ED" w:rsidRDefault="00E5694A" w:rsidP="00F07CBE">
      <w:r>
        <w:t>Als nächstes kommt in dieser Klassenstufe d</w:t>
      </w:r>
      <w:r w:rsidR="00F07CBE" w:rsidRPr="008B69ED">
        <w:t>ie Benennung der Achsen als weiteres wesentliches Kr</w:t>
      </w:r>
      <w:r w:rsidR="00F07CBE" w:rsidRPr="008B69ED">
        <w:t>i</w:t>
      </w:r>
      <w:r w:rsidR="00F07CBE" w:rsidRPr="008B69ED">
        <w:t>terium für die Lesbarkeit von Diagrammen hinzu. Das Diagramm ist nun mit allen wesentlichen Krit</w:t>
      </w:r>
      <w:r w:rsidR="00F07CBE" w:rsidRPr="008B69ED">
        <w:t>e</w:t>
      </w:r>
      <w:r w:rsidR="00F07CBE" w:rsidRPr="008B69ED">
        <w:t>rien für dessen Lesbarkeit vollständig. Nun können weitere Diagrammarten eingeführt werden. Dabei können zunächst am Streifendiagramm die Achsen verändert werden, sodass nun die Streifen wa</w:t>
      </w:r>
      <w:r w:rsidR="00F07CBE" w:rsidRPr="008B69ED">
        <w:t>a</w:t>
      </w:r>
      <w:r w:rsidR="00F07CBE" w:rsidRPr="008B69ED">
        <w:t>gerecht liegen. Die beiden Abbildungen werden miteinander verglichen. Es wird von den Schülern festgestellt, dass sich beide Diagramme nur in der Lage der Streifen unterscheiden. Da sich das Str</w:t>
      </w:r>
      <w:r w:rsidR="00F07CBE" w:rsidRPr="008B69ED">
        <w:t>e</w:t>
      </w:r>
      <w:r w:rsidR="00F07CBE" w:rsidRPr="008B69ED">
        <w:t xml:space="preserve">ckendiagramm nicht wesentlich (nur in der Breite der Streifen) von Streifendiagramm unterscheidet, </w:t>
      </w:r>
      <w:r w:rsidR="00F07CBE" w:rsidRPr="008B69ED">
        <w:lastRenderedPageBreak/>
        <w:t>kann es nun als weitere Diagrammart eingeführt werden. Dabei können auch wieder beide Di</w:t>
      </w:r>
      <w:r w:rsidR="00F07CBE" w:rsidRPr="008B69ED">
        <w:t>a</w:t>
      </w:r>
      <w:r w:rsidR="00F07CBE" w:rsidRPr="008B69ED">
        <w:t xml:space="preserve">grammarten (Streifen- und Streckendiagramm) miteinander verglichen werden. </w:t>
      </w:r>
    </w:p>
    <w:p w:rsidR="00F07CBE" w:rsidRPr="008B69ED" w:rsidRDefault="00F07CBE" w:rsidP="00F07CBE">
      <w:r w:rsidRPr="008B69ED">
        <w:t>In Verbindung mit dem Sachunterricht und der Wetterbeobachtung wird das Liniendiagramm eing</w:t>
      </w:r>
      <w:r w:rsidRPr="008B69ED">
        <w:t>e</w:t>
      </w:r>
      <w:r w:rsidRPr="008B69ED">
        <w:t>führt. Hier sollten zunächst Diagramme gelesen werden, damit die Schüler mit dieser Diagrammart vertraut gemacht werden. Danach können auch Liniendiagramme erstellt werden (gemeinsame Temperaturmessung).</w:t>
      </w:r>
    </w:p>
    <w:p w:rsidR="00F07CBE" w:rsidRPr="008B69ED" w:rsidRDefault="00F07CBE" w:rsidP="00F07CBE">
      <w:pPr>
        <w:rPr>
          <w:b/>
        </w:rPr>
      </w:pPr>
      <w:r w:rsidRPr="008B69ED">
        <w:rPr>
          <w:b/>
        </w:rPr>
        <w:t>Diagramme in Klasse 4</w:t>
      </w:r>
    </w:p>
    <w:p w:rsidR="00F07CBE" w:rsidRDefault="00E5694A" w:rsidP="00F07CBE">
      <w:r>
        <w:t xml:space="preserve">In der 4. Klasse wird mit größeren Datenmengen gearbeitet. Dabei macht es sich erforderlich, die Häufigkeitsachse anders einzuteilen, denn </w:t>
      </w:r>
      <w:r w:rsidR="00F07CBE" w:rsidRPr="008B69ED">
        <w:t>eine Achseneinteilung 1</w:t>
      </w:r>
      <w:r w:rsidR="00C66C5C">
        <w:t xml:space="preserve"> </w:t>
      </w:r>
      <w:r w:rsidR="00F07CBE" w:rsidRPr="008B69ED">
        <w:t xml:space="preserve">Ergebnis = 1 Kästchen oder 1 cm </w:t>
      </w:r>
      <w:r>
        <w:t>reicht nun</w:t>
      </w:r>
      <w:r w:rsidRPr="008B69ED">
        <w:t xml:space="preserve"> </w:t>
      </w:r>
      <w:r w:rsidR="00F07CBE" w:rsidRPr="008B69ED">
        <w:t>nicht</w:t>
      </w:r>
      <w:r>
        <w:t xml:space="preserve"> </w:t>
      </w:r>
      <w:r w:rsidR="00F07CBE" w:rsidRPr="008B69ED">
        <w:t xml:space="preserve">mehr aus. </w:t>
      </w:r>
      <w:r w:rsidR="00A54865">
        <w:t xml:space="preserve">Da eine richtige Achseneinteilung einigen Schülern </w:t>
      </w:r>
      <w:r w:rsidR="00C66C5C">
        <w:t>auch in höheren Kla</w:t>
      </w:r>
      <w:r w:rsidR="00C66C5C">
        <w:t>s</w:t>
      </w:r>
      <w:r w:rsidR="00C66C5C">
        <w:t>sen</w:t>
      </w:r>
      <w:r w:rsidR="00A54865">
        <w:t xml:space="preserve"> Schwierigkeiten bereitet, sollte z</w:t>
      </w:r>
      <w:r w:rsidR="00F07CBE" w:rsidRPr="008B69ED">
        <w:t xml:space="preserve">unächst </w:t>
      </w:r>
      <w:r w:rsidR="00A54865">
        <w:t>die</w:t>
      </w:r>
      <w:r w:rsidR="00F07CBE" w:rsidRPr="008B69ED">
        <w:t xml:space="preserve"> Lehrkraft die Achseneinteilung vorgeben. Dies e</w:t>
      </w:r>
      <w:r w:rsidR="00F07CBE" w:rsidRPr="008B69ED">
        <w:t>r</w:t>
      </w:r>
      <w:r w:rsidR="00F07CBE" w:rsidRPr="008B69ED">
        <w:t>folgt mit der Anga</w:t>
      </w:r>
      <w:r w:rsidR="00A54865">
        <w:t>be „1 cm steht für …“.</w:t>
      </w:r>
      <w:r w:rsidR="00F07CBE" w:rsidRPr="008B69ED">
        <w:t xml:space="preserve"> Dann erfolgen zunächst einfache Übungen zur Entwicklung dieser Teilhandlung wie z. B. Du hast eine 10 cm lange Achse. Teile diese in 1000er Schritte ein. Ziel dieser Klassenstufe ist das sichere und vollständige Zeichnen eines Diagrammes aus den vorhand</w:t>
      </w:r>
      <w:r w:rsidR="00F07CBE" w:rsidRPr="008B69ED">
        <w:t>e</w:t>
      </w:r>
      <w:r w:rsidR="00F07CBE" w:rsidRPr="008B69ED">
        <w:t>nen oder vorher erhobenen Daten. Dabei sind folgende Angaben in einem Diagramm wichtig. Die Fähigkeit der Achseneinteilung sollte hier erstes Grundverständnis beinhalten (gleiche Abstände).</w:t>
      </w:r>
      <w:r w:rsidR="00A54865">
        <w:t xml:space="preserve"> Das Bilddiagramm wird hier als eine weitere Möglichkeit der Darstellung größerer Datenmengen eingeführt. </w:t>
      </w:r>
      <w:r w:rsidR="00722D1F">
        <w:t>Hierbei</w:t>
      </w:r>
      <w:r w:rsidR="00A54865">
        <w:t xml:space="preserve"> wählen die Schüler die Bilder mit größeren Verhältnissen aus, z.B. 1 Bild steht für 100 Ergebnisse.</w:t>
      </w:r>
    </w:p>
    <w:p w:rsidR="00A54865" w:rsidRPr="008B69ED" w:rsidRDefault="00A54865" w:rsidP="00F07CBE">
      <w:r>
        <w:t>Bis zum Ende der Klassenstufe 4 sollten folgende Kompetenzen entwickelt sein:</w:t>
      </w:r>
    </w:p>
    <w:p w:rsidR="00A54865" w:rsidRDefault="00A54865" w:rsidP="00F7546F">
      <w:pPr>
        <w:pStyle w:val="Listenabsatz"/>
        <w:numPr>
          <w:ilvl w:val="0"/>
          <w:numId w:val="50"/>
        </w:numPr>
      </w:pPr>
      <w:r>
        <w:t>Zeichnen eines Häufigkeitsdiagramms mit</w:t>
      </w:r>
    </w:p>
    <w:p w:rsidR="00F07CBE" w:rsidRPr="008B69ED" w:rsidRDefault="00A54865" w:rsidP="00F7546F">
      <w:pPr>
        <w:numPr>
          <w:ilvl w:val="0"/>
          <w:numId w:val="51"/>
        </w:numPr>
      </w:pPr>
      <w:r>
        <w:t xml:space="preserve">Erstellen einer </w:t>
      </w:r>
      <w:r w:rsidR="00F07CBE" w:rsidRPr="008B69ED">
        <w:t>Überschrift (Titel des Diagrammes)</w:t>
      </w:r>
    </w:p>
    <w:p w:rsidR="00F07CBE" w:rsidRDefault="00A54865" w:rsidP="00F7546F">
      <w:pPr>
        <w:numPr>
          <w:ilvl w:val="0"/>
          <w:numId w:val="51"/>
        </w:numPr>
      </w:pPr>
      <w:r>
        <w:t>Beschriftung</w:t>
      </w:r>
      <w:r w:rsidR="00F07CBE" w:rsidRPr="008B69ED">
        <w:t xml:space="preserve"> der beiden Achsen</w:t>
      </w:r>
    </w:p>
    <w:p w:rsidR="00A54865" w:rsidRDefault="00A54865" w:rsidP="00F7546F">
      <w:pPr>
        <w:numPr>
          <w:ilvl w:val="0"/>
          <w:numId w:val="50"/>
        </w:numPr>
      </w:pPr>
      <w:r>
        <w:t>Erstellen von Liniendiagrammen in vorgegebenen leeren Diagrammen</w:t>
      </w:r>
    </w:p>
    <w:p w:rsidR="00A54865" w:rsidRPr="008B69ED" w:rsidRDefault="00A54865" w:rsidP="00F7546F">
      <w:pPr>
        <w:numPr>
          <w:ilvl w:val="0"/>
          <w:numId w:val="50"/>
        </w:numPr>
      </w:pPr>
      <w:r>
        <w:t>Erstellen von Bilddiagrammen bei größeren Häufigkeiten</w:t>
      </w:r>
    </w:p>
    <w:p w:rsidR="000D4BB2" w:rsidRDefault="000D4BB2">
      <w:pPr>
        <w:spacing w:before="0" w:after="200" w:line="276" w:lineRule="auto"/>
        <w:rPr>
          <w:rFonts w:asciiTheme="majorHAnsi" w:eastAsiaTheme="majorEastAsia" w:hAnsiTheme="majorHAnsi" w:cstheme="majorBidi"/>
          <w:b/>
          <w:bCs/>
          <w:sz w:val="28"/>
        </w:rPr>
      </w:pPr>
      <w:bookmarkStart w:id="98" w:name="_Toc333745636"/>
      <w:bookmarkStart w:id="99" w:name="_Toc335223826"/>
      <w:bookmarkStart w:id="100" w:name="_Toc360184452"/>
      <w:bookmarkStart w:id="101" w:name="_Toc360377338"/>
      <w:bookmarkStart w:id="102" w:name="_Toc360789261"/>
      <w:bookmarkStart w:id="103" w:name="_Toc361039261"/>
      <w:bookmarkStart w:id="104" w:name="_Toc361083430"/>
      <w:r>
        <w:br w:type="page"/>
      </w:r>
    </w:p>
    <w:p w:rsidR="00F07CBE" w:rsidRPr="004F5085" w:rsidRDefault="00F07CBE" w:rsidP="004F5085">
      <w:pPr>
        <w:pStyle w:val="berschrift3"/>
      </w:pPr>
      <w:bookmarkStart w:id="105" w:name="_Toc378674012"/>
      <w:r w:rsidRPr="004F5085">
        <w:lastRenderedPageBreak/>
        <w:t>Lesen und Interpretieren von Diagrammen, Fehler in Diagra</w:t>
      </w:r>
      <w:r w:rsidRPr="004F5085">
        <w:t>m</w:t>
      </w:r>
      <w:r w:rsidRPr="004F5085">
        <w:t>men</w:t>
      </w:r>
      <w:bookmarkEnd w:id="98"/>
      <w:bookmarkEnd w:id="99"/>
      <w:bookmarkEnd w:id="100"/>
      <w:bookmarkEnd w:id="101"/>
      <w:bookmarkEnd w:id="102"/>
      <w:bookmarkEnd w:id="103"/>
      <w:bookmarkEnd w:id="104"/>
      <w:bookmarkEnd w:id="105"/>
    </w:p>
    <w:p w:rsidR="00F07CBE" w:rsidRPr="008B69ED" w:rsidRDefault="00F07CBE" w:rsidP="004F5085">
      <w:pPr>
        <w:pStyle w:val="berschrift4"/>
      </w:pPr>
      <w:bookmarkStart w:id="106" w:name="_Toc333745637"/>
      <w:bookmarkStart w:id="107" w:name="_Toc335223827"/>
      <w:bookmarkStart w:id="108" w:name="_Toc360184453"/>
      <w:bookmarkStart w:id="109" w:name="_Toc360377339"/>
      <w:bookmarkStart w:id="110" w:name="_Ref360967166"/>
      <w:bookmarkStart w:id="111" w:name="_Ref360993296"/>
      <w:bookmarkStart w:id="112" w:name="_Toc361039262"/>
      <w:bookmarkStart w:id="113" w:name="_Toc378674013"/>
      <w:r w:rsidRPr="008B69ED">
        <w:t>Fachliche Grundlagen</w:t>
      </w:r>
      <w:bookmarkEnd w:id="106"/>
      <w:bookmarkEnd w:id="107"/>
      <w:bookmarkEnd w:id="108"/>
      <w:bookmarkEnd w:id="109"/>
      <w:bookmarkEnd w:id="110"/>
      <w:bookmarkEnd w:id="111"/>
      <w:bookmarkEnd w:id="112"/>
      <w:bookmarkEnd w:id="113"/>
    </w:p>
    <w:p w:rsidR="00F07CBE" w:rsidRPr="008B69ED" w:rsidRDefault="00F07CBE" w:rsidP="00F07CBE">
      <w:r w:rsidRPr="008B69ED">
        <w:t>Das Erstellen und Lesen von Diagrammen hängen sehr eng miteinander zusammen. Das Lesen von Diagrammen und die richtige Interpretation der dargestellten Daten ist eine wesentliche Kompetenz für die Bewältigung des täglichen Lebens. In vielen Medien werden Daten in einer Auswertung man</w:t>
      </w:r>
      <w:r w:rsidRPr="008B69ED">
        <w:t>i</w:t>
      </w:r>
      <w:r w:rsidRPr="008B69ED">
        <w:t xml:space="preserve">puliert um die Informationen entsprechend </w:t>
      </w:r>
      <w:r w:rsidR="00A039F8">
        <w:t>einem bestimmten Anliegen</w:t>
      </w:r>
      <w:r w:rsidR="00C66C5C">
        <w:t xml:space="preserve"> </w:t>
      </w:r>
      <w:r w:rsidRPr="008B69ED">
        <w:t>da</w:t>
      </w:r>
      <w:r w:rsidR="00C66C5C">
        <w:t>r</w:t>
      </w:r>
      <w:r w:rsidRPr="008B69ED">
        <w:t>zustellen. Um diese M</w:t>
      </w:r>
      <w:r w:rsidRPr="008B69ED">
        <w:t>a</w:t>
      </w:r>
      <w:r w:rsidRPr="008B69ED">
        <w:t>nipulationen erkennen zu kennen, muss verstanden worden sein, wie Diagramme gelesen werden müssen und worauf ein Leser achten muss. Die erste Manipulation kann in der Planung und Durc</w:t>
      </w:r>
      <w:r w:rsidRPr="008B69ED">
        <w:t>h</w:t>
      </w:r>
      <w:r w:rsidRPr="008B69ED">
        <w:t xml:space="preserve">führung der Datenerhebung vorgenommen werden (vgl. </w:t>
      </w:r>
      <w:r w:rsidR="00A54865">
        <w:fldChar w:fldCharType="begin"/>
      </w:r>
      <w:r w:rsidR="00A54865">
        <w:instrText xml:space="preserve"> REF _Ref360970639 \r \h </w:instrText>
      </w:r>
      <w:r w:rsidR="00A54865">
        <w:fldChar w:fldCharType="separate"/>
      </w:r>
      <w:r w:rsidR="00364CDA">
        <w:t>2.7</w:t>
      </w:r>
      <w:r w:rsidR="00A54865">
        <w:fldChar w:fldCharType="end"/>
      </w:r>
      <w:r w:rsidRPr="008B69ED">
        <w:t>). Auch am Diagramm können Manipul</w:t>
      </w:r>
      <w:r w:rsidRPr="008B69ED">
        <w:t>a</w:t>
      </w:r>
      <w:r w:rsidRPr="008B69ED">
        <w:t>tionen vorgenommen werden. Aus diesem Grund sollte bei einer Diagramminterpretation wie folgt vorgegangen werden:</w:t>
      </w:r>
    </w:p>
    <w:p w:rsidR="00F07CBE" w:rsidRPr="008B69ED" w:rsidRDefault="00F07CBE" w:rsidP="003326EE">
      <w:pPr>
        <w:numPr>
          <w:ilvl w:val="0"/>
          <w:numId w:val="2"/>
        </w:numPr>
      </w:pPr>
      <w:r w:rsidRPr="008B69ED">
        <w:t>Verschaffen eines groben Überblicks (Überschrift, Achsenbeschriftungen).</w:t>
      </w:r>
    </w:p>
    <w:p w:rsidR="00F07CBE" w:rsidRPr="008B69ED" w:rsidRDefault="00F07CBE" w:rsidP="003326EE">
      <w:pPr>
        <w:numPr>
          <w:ilvl w:val="0"/>
          <w:numId w:val="2"/>
        </w:numPr>
      </w:pPr>
      <w:r w:rsidRPr="008B69ED">
        <w:t>Beantwortung der Fragen: Was wurde untersucht? Welche Aussagen kann man dem Di</w:t>
      </w:r>
      <w:r w:rsidRPr="008B69ED">
        <w:t>a</w:t>
      </w:r>
      <w:r w:rsidRPr="008B69ED">
        <w:t>gramm entnehmen?</w:t>
      </w:r>
    </w:p>
    <w:p w:rsidR="00F07CBE" w:rsidRPr="008B69ED" w:rsidRDefault="00F07CBE" w:rsidP="003326EE">
      <w:pPr>
        <w:numPr>
          <w:ilvl w:val="0"/>
          <w:numId w:val="2"/>
        </w:numPr>
      </w:pPr>
      <w:r w:rsidRPr="008B69ED">
        <w:t>Gibt es Einzelinformationen, die wesentlich sind? Welche Aussagen können gebündelt we</w:t>
      </w:r>
      <w:r w:rsidRPr="008B69ED">
        <w:t>r</w:t>
      </w:r>
      <w:r w:rsidRPr="008B69ED">
        <w:t>den?</w:t>
      </w:r>
    </w:p>
    <w:p w:rsidR="00F07CBE" w:rsidRPr="008B69ED" w:rsidRDefault="00F07CBE" w:rsidP="00F07CBE">
      <w:r w:rsidRPr="008B69ED">
        <w:t>Folgende Merkmale sollte ein richtig erstelltes Diagramm aufweisen:</w:t>
      </w:r>
    </w:p>
    <w:p w:rsidR="00F07CBE" w:rsidRPr="008B69ED" w:rsidRDefault="00F07CBE" w:rsidP="003326EE">
      <w:pPr>
        <w:numPr>
          <w:ilvl w:val="0"/>
          <w:numId w:val="1"/>
        </w:numPr>
      </w:pPr>
      <w:r w:rsidRPr="008B69ED">
        <w:t>Das Diagramm enthält eine neutrale, der Fragestellung entsprechende Überschrift.</w:t>
      </w:r>
    </w:p>
    <w:p w:rsidR="00F07CBE" w:rsidRPr="008B69ED" w:rsidRDefault="00F07CBE" w:rsidP="003326EE">
      <w:pPr>
        <w:numPr>
          <w:ilvl w:val="0"/>
          <w:numId w:val="1"/>
        </w:numPr>
      </w:pPr>
      <w:r w:rsidRPr="008B69ED">
        <w:t xml:space="preserve">Die Achse mit der Darstellung der Häufigkeit muss </w:t>
      </w:r>
      <w:r w:rsidRPr="00C66C5C">
        <w:rPr>
          <w:b/>
          <w:i/>
        </w:rPr>
        <w:t xml:space="preserve">bei </w:t>
      </w:r>
      <w:r w:rsidR="00722D1F" w:rsidRPr="00C66C5C">
        <w:rPr>
          <w:b/>
          <w:i/>
        </w:rPr>
        <w:t>null</w:t>
      </w:r>
      <w:r w:rsidRPr="00C66C5C">
        <w:rPr>
          <w:b/>
          <w:i/>
        </w:rPr>
        <w:t xml:space="preserve"> beginnen</w:t>
      </w:r>
      <w:r w:rsidRPr="008B69ED">
        <w:t xml:space="preserve"> und ist </w:t>
      </w:r>
      <w:r w:rsidRPr="00C66C5C">
        <w:rPr>
          <w:b/>
          <w:i/>
        </w:rPr>
        <w:t>gleichmäßig eingeteilt</w:t>
      </w:r>
      <w:r w:rsidRPr="008B69ED">
        <w:t>.</w:t>
      </w:r>
    </w:p>
    <w:p w:rsidR="00F07CBE" w:rsidRPr="008B69ED" w:rsidRDefault="00F07CBE" w:rsidP="003326EE">
      <w:pPr>
        <w:numPr>
          <w:ilvl w:val="0"/>
          <w:numId w:val="1"/>
        </w:numPr>
      </w:pPr>
      <w:r w:rsidRPr="008B69ED">
        <w:t xml:space="preserve">Die Achse mit der Darstellung der Ergebnisse sollte </w:t>
      </w:r>
      <w:r w:rsidRPr="00C66C5C">
        <w:rPr>
          <w:b/>
          <w:i/>
        </w:rPr>
        <w:t>gleichmäßig eingeteilt</w:t>
      </w:r>
      <w:r w:rsidRPr="008B69ED">
        <w:t xml:space="preserve"> sein und </w:t>
      </w:r>
      <w:r w:rsidRPr="00C66C5C">
        <w:rPr>
          <w:b/>
          <w:i/>
        </w:rPr>
        <w:t>alle</w:t>
      </w:r>
      <w:r w:rsidRPr="008B69ED">
        <w:t xml:space="preserve"> E</w:t>
      </w:r>
      <w:r w:rsidRPr="008B69ED">
        <w:t>r</w:t>
      </w:r>
      <w:r w:rsidRPr="008B69ED">
        <w:t>gebnisse enthalten.</w:t>
      </w:r>
    </w:p>
    <w:p w:rsidR="00F07CBE" w:rsidRPr="008B69ED" w:rsidRDefault="00F07CBE" w:rsidP="003326EE">
      <w:pPr>
        <w:numPr>
          <w:ilvl w:val="0"/>
          <w:numId w:val="1"/>
        </w:numPr>
      </w:pPr>
      <w:r w:rsidRPr="008B69ED">
        <w:t>Die vorhandenen Achsen müssen beschriftet sein.</w:t>
      </w:r>
    </w:p>
    <w:p w:rsidR="00F07CBE" w:rsidRPr="008B69ED" w:rsidRDefault="00F07CBE" w:rsidP="003326EE">
      <w:pPr>
        <w:numPr>
          <w:ilvl w:val="0"/>
          <w:numId w:val="1"/>
        </w:numPr>
      </w:pPr>
      <w:r w:rsidRPr="008B69ED">
        <w:t>Werden Häufigkeiten durch Flächen oder Körper dargestellt, müssen Flächeninhalt bzw. V</w:t>
      </w:r>
      <w:r w:rsidRPr="008B69ED">
        <w:t>o</w:t>
      </w:r>
      <w:r w:rsidRPr="008B69ED">
        <w:t>lumen proportional zu den Häufigkeiten sein.</w:t>
      </w:r>
    </w:p>
    <w:p w:rsidR="00F07CBE" w:rsidRPr="008B69ED" w:rsidRDefault="00F07CBE" w:rsidP="006B7E68">
      <w:pPr>
        <w:pStyle w:val="berschrift4"/>
      </w:pPr>
      <w:bookmarkStart w:id="114" w:name="_Toc333745638"/>
      <w:bookmarkStart w:id="115" w:name="_Toc335223828"/>
      <w:bookmarkStart w:id="116" w:name="_Toc360184454"/>
      <w:bookmarkStart w:id="117" w:name="_Toc360377340"/>
      <w:bookmarkStart w:id="118" w:name="_Toc361039263"/>
      <w:bookmarkStart w:id="119" w:name="_Toc378674014"/>
      <w:r w:rsidRPr="008B69ED">
        <w:t>Hinweise für den Unterricht</w:t>
      </w:r>
      <w:bookmarkEnd w:id="114"/>
      <w:bookmarkEnd w:id="115"/>
      <w:bookmarkEnd w:id="116"/>
      <w:bookmarkEnd w:id="117"/>
      <w:bookmarkEnd w:id="118"/>
      <w:bookmarkEnd w:id="119"/>
    </w:p>
    <w:p w:rsidR="00A73445" w:rsidRDefault="00F07CBE" w:rsidP="00F07CBE">
      <w:r w:rsidRPr="008B69ED">
        <w:t xml:space="preserve">Mit dem in Kapitel </w:t>
      </w:r>
      <w:r w:rsidRPr="008B69ED">
        <w:fldChar w:fldCharType="begin"/>
      </w:r>
      <w:r w:rsidRPr="008B69ED">
        <w:instrText xml:space="preserve"> REF _Ref334610869 \r \h </w:instrText>
      </w:r>
      <w:r w:rsidR="008B69ED">
        <w:instrText xml:space="preserve"> \* MERGEFORMAT </w:instrText>
      </w:r>
      <w:r w:rsidRPr="008B69ED">
        <w:fldChar w:fldCharType="separate"/>
      </w:r>
      <w:r w:rsidR="00364CDA">
        <w:t>0</w:t>
      </w:r>
      <w:r w:rsidRPr="008B69ED">
        <w:fldChar w:fldCharType="end"/>
      </w:r>
      <w:r w:rsidRPr="008B69ED">
        <w:t xml:space="preserve"> beschriebenen Entwicklungskonzept zum Zeichnen von Diagrammen sol</w:t>
      </w:r>
      <w:r w:rsidRPr="008B69ED">
        <w:t>l</w:t>
      </w:r>
      <w:r w:rsidRPr="008B69ED">
        <w:t>ten die Schüler ab der dritten Klasse in der Lage sein, ein Diagramm mit allen wesentlichen Bestan</w:t>
      </w:r>
      <w:r w:rsidRPr="008B69ED">
        <w:t>d</w:t>
      </w:r>
      <w:r w:rsidRPr="008B69ED">
        <w:t xml:space="preserve">teilen zu erstellen. Die Umkehraufgabe zu dieser Aufgabe heißt demzufolge: </w:t>
      </w:r>
      <w:r w:rsidR="00A73445">
        <w:t>„</w:t>
      </w:r>
      <w:r w:rsidRPr="008B69ED">
        <w:t>Überprüfe, ob folgendes Di</w:t>
      </w:r>
      <w:r w:rsidRPr="008B69ED">
        <w:t>a</w:t>
      </w:r>
      <w:r w:rsidRPr="008B69ED">
        <w:t>gramm richtig erstellt wurde</w:t>
      </w:r>
      <w:r w:rsidR="00A73445">
        <w:t>.“</w:t>
      </w:r>
      <w:r w:rsidRPr="008B69ED">
        <w:t xml:space="preserve"> bzw. </w:t>
      </w:r>
      <w:r w:rsidR="00A73445">
        <w:t>„</w:t>
      </w:r>
      <w:r w:rsidRPr="008B69ED">
        <w:t>Schau dir das folgende Diagramm an. Welche wichtigen Ang</w:t>
      </w:r>
      <w:r w:rsidRPr="008B69ED">
        <w:t>a</w:t>
      </w:r>
      <w:r w:rsidRPr="008B69ED">
        <w:t>ben fehlen?</w:t>
      </w:r>
      <w:r w:rsidR="00A73445">
        <w:t>“</w:t>
      </w:r>
      <w:r w:rsidRPr="008B69ED">
        <w:t xml:space="preserve"> </w:t>
      </w:r>
    </w:p>
    <w:p w:rsidR="00F07CBE" w:rsidRPr="008B69ED" w:rsidRDefault="00F07CBE" w:rsidP="00F07CBE">
      <w:r w:rsidRPr="008B69ED">
        <w:t>Weitere Übungen zum Lesen und Interpretieren sollten die Entwicklung einzelne Teilhandlungen beim Erstellen von Diagrammen fördern. Diese Teilhandlungen sind: Finden von Überschriften zu Diagrammen, Benennung der einzelnen Achsen, Einteilung der Achse. Zum Lesen und Interpretieren von Diagrammen kann ein Merkblatt verwendet werden. Dadurch wird den Schülern eine gewisse Vorgabe zur Verfügung gestellt, die einen roten Faden in einer Gesamtinterpretation darstellt. Dieses Merkblatt kann auch zur Bewertung von erstellten Diagrammen als Grundlage einer Benotung b</w:t>
      </w:r>
      <w:r w:rsidRPr="008B69ED">
        <w:t>e</w:t>
      </w:r>
      <w:r w:rsidRPr="008B69ED">
        <w:t>nutzt werden.</w:t>
      </w:r>
    </w:p>
    <w:p w:rsidR="00F07CBE" w:rsidRPr="008B69ED" w:rsidRDefault="00F07CBE" w:rsidP="00F07CBE">
      <w:r w:rsidRPr="008B69ED">
        <w:t xml:space="preserve">Das Lesen von Diagrammen findet aber auch immer parallel zum Erstellen von Diagrammen statt. Die erstellten Diagramme können </w:t>
      </w:r>
      <w:r w:rsidR="00A54865">
        <w:t xml:space="preserve">dann also auch </w:t>
      </w:r>
      <w:r w:rsidRPr="008B69ED">
        <w:t>von den Schülern gelesen und ausgewertet werden. Dabei können einfache Werte abgelesen werden (z. B. häufigstes Ergebnis, Ergebnis mit der gering</w:t>
      </w:r>
      <w:r w:rsidRPr="008B69ED">
        <w:t>s</w:t>
      </w:r>
      <w:r w:rsidRPr="008B69ED">
        <w:t>ten Häufigkeit</w:t>
      </w:r>
      <w:r w:rsidR="00A54865">
        <w:t>)</w:t>
      </w:r>
    </w:p>
    <w:p w:rsidR="00F07CBE" w:rsidRDefault="00B37308" w:rsidP="00B37308">
      <w:pPr>
        <w:pStyle w:val="berschrift2"/>
      </w:pPr>
      <w:bookmarkStart w:id="120" w:name="_Toc360789262"/>
      <w:bookmarkStart w:id="121" w:name="_Toc361039264"/>
      <w:bookmarkStart w:id="122" w:name="_Toc361083431"/>
      <w:bookmarkStart w:id="123" w:name="_Toc378674015"/>
      <w:r>
        <w:lastRenderedPageBreak/>
        <w:t>Auswertung statistischer Untersuchungen</w:t>
      </w:r>
      <w:bookmarkEnd w:id="120"/>
      <w:bookmarkEnd w:id="121"/>
      <w:bookmarkEnd w:id="122"/>
      <w:bookmarkEnd w:id="123"/>
    </w:p>
    <w:p w:rsidR="00B37308" w:rsidRDefault="00F91F99" w:rsidP="00B37308">
      <w:pPr>
        <w:pStyle w:val="berschrift3"/>
      </w:pPr>
      <w:bookmarkStart w:id="124" w:name="_Toc361039265"/>
      <w:bookmarkStart w:id="125" w:name="_Toc361083432"/>
      <w:bookmarkStart w:id="126" w:name="_Toc378674016"/>
      <w:r>
        <w:t>Analyse von Häufigkeitsverteilungen</w:t>
      </w:r>
      <w:bookmarkEnd w:id="124"/>
      <w:bookmarkEnd w:id="125"/>
      <w:bookmarkEnd w:id="126"/>
    </w:p>
    <w:p w:rsidR="00D53C58" w:rsidRDefault="00D53C58" w:rsidP="006B7E68">
      <w:pPr>
        <w:pStyle w:val="berschrift4"/>
      </w:pPr>
      <w:bookmarkStart w:id="127" w:name="_Toc361039266"/>
      <w:bookmarkStart w:id="128" w:name="_Toc378674017"/>
      <w:r>
        <w:t>Fachliche Grundlagen</w:t>
      </w:r>
      <w:bookmarkEnd w:id="127"/>
      <w:bookmarkEnd w:id="128"/>
    </w:p>
    <w:p w:rsidR="00F91F99" w:rsidRDefault="00F91F99" w:rsidP="00A73445">
      <w:pPr>
        <w:pStyle w:val="berschrift5"/>
      </w:pPr>
      <w:r>
        <w:t>Was sind Häufigkeitsverteilungen?</w:t>
      </w:r>
    </w:p>
    <w:p w:rsidR="00F91F99" w:rsidRPr="00F91F99" w:rsidRDefault="00F91F99" w:rsidP="00F91F99">
      <w:r>
        <w:t>Zur statistischen Beschreibung von Daten</w:t>
      </w:r>
      <w:r w:rsidR="00935AF7">
        <w:t xml:space="preserve"> mit einer damit verbundenen Auswertung werden Häufi</w:t>
      </w:r>
      <w:r w:rsidR="00935AF7">
        <w:t>g</w:t>
      </w:r>
      <w:r w:rsidR="00935AF7">
        <w:t xml:space="preserve">keitsverteilungen genutzt. Eine </w:t>
      </w:r>
      <w:r w:rsidR="00935AF7" w:rsidRPr="008B69ED">
        <w:t xml:space="preserve">Häufigkeitsverteilung </w:t>
      </w:r>
      <w:r w:rsidR="00935AF7">
        <w:t>ist d</w:t>
      </w:r>
      <w:r w:rsidR="00935AF7" w:rsidRPr="008B69ED">
        <w:t>ie Zuordnung der Häufigkeiten zu den ei</w:t>
      </w:r>
      <w:r w:rsidR="00935AF7" w:rsidRPr="008B69ED">
        <w:t>n</w:t>
      </w:r>
      <w:r w:rsidR="00935AF7" w:rsidRPr="008B69ED">
        <w:t xml:space="preserve">zelnen </w:t>
      </w:r>
      <w:r w:rsidR="00935AF7">
        <w:t>Ergebnissen</w:t>
      </w:r>
      <w:r w:rsidR="00935AF7" w:rsidRPr="008B69ED">
        <w:t>.</w:t>
      </w:r>
      <w:r w:rsidR="00935AF7">
        <w:t xml:space="preserve"> Diese können in Tabellen oder auch Diagrammen dargestellt werden.</w:t>
      </w:r>
    </w:p>
    <w:p w:rsidR="00B36DD0" w:rsidRPr="008B69ED" w:rsidRDefault="00B36DD0" w:rsidP="00A73445">
      <w:pPr>
        <w:pStyle w:val="berschrift5"/>
      </w:pPr>
      <w:r w:rsidRPr="008B69ED">
        <w:t>Welche typischen Formen von Häufigkeitsverteilungen gibt es?</w:t>
      </w:r>
    </w:p>
    <w:p w:rsidR="00B36DD0" w:rsidRPr="008B69ED" w:rsidRDefault="00B36DD0" w:rsidP="00B36DD0">
      <w:r w:rsidRPr="008B69ED">
        <w:t xml:space="preserve">Werden </w:t>
      </w:r>
      <w:r w:rsidR="00722D1F" w:rsidRPr="008B69ED">
        <w:t>die</w:t>
      </w:r>
      <w:r w:rsidR="00722D1F">
        <w:t xml:space="preserve"> </w:t>
      </w:r>
      <w:r w:rsidR="00722D1F" w:rsidRPr="008B69ED">
        <w:t>Häufigkeitsverteilungen</w:t>
      </w:r>
      <w:r w:rsidRPr="008B69ED">
        <w:t xml:space="preserve"> in einem Diagramm veranschaulicht, so kann man bestimmte Typen von Verteilungsformen unterscheiden. Die Verteilungsformen lassen sich nach folgenden Merkmalen charakterisieren.</w:t>
      </w:r>
    </w:p>
    <w:p w:rsidR="00B36DD0" w:rsidRPr="008B69ED" w:rsidRDefault="00B36DD0" w:rsidP="00F7546F">
      <w:pPr>
        <w:numPr>
          <w:ilvl w:val="0"/>
          <w:numId w:val="16"/>
        </w:numPr>
      </w:pPr>
      <w:r w:rsidRPr="008B69ED">
        <w:t>Ist die Verteilung eingipflig oder mehrgipflig?</w:t>
      </w:r>
    </w:p>
    <w:p w:rsidR="00B36DD0" w:rsidRPr="008B69ED" w:rsidRDefault="00B36DD0" w:rsidP="00F7546F">
      <w:pPr>
        <w:numPr>
          <w:ilvl w:val="0"/>
          <w:numId w:val="16"/>
        </w:numPr>
      </w:pPr>
      <w:r w:rsidRPr="008B69ED">
        <w:t>Ist die Verteilung linksschief, symmetrisch oder rechtsschief?</w:t>
      </w:r>
    </w:p>
    <w:p w:rsidR="00B36DD0" w:rsidRPr="008B69ED" w:rsidRDefault="00B36DD0" w:rsidP="00F7546F">
      <w:pPr>
        <w:numPr>
          <w:ilvl w:val="0"/>
          <w:numId w:val="16"/>
        </w:numPr>
      </w:pPr>
      <w:r w:rsidRPr="008B69ED">
        <w:t>Ist die Verteilung breitgipflig oder schmalgipflig?</w:t>
      </w:r>
    </w:p>
    <w:p w:rsidR="00A73445" w:rsidRDefault="00B36DD0" w:rsidP="00935AF7">
      <w:r w:rsidRPr="008B69ED">
        <w:t xml:space="preserve">Weiterhin können noch spezielle Formen von Verteilungen, wie eine </w:t>
      </w:r>
      <w:r w:rsidR="00935AF7">
        <w:t>glockenförmige</w:t>
      </w:r>
      <w:r w:rsidRPr="008B69ED">
        <w:t xml:space="preserve"> Verteilung, eine Gleichverteilung, eine abnehmende oder zunehmende Verteilung unterschieden werden.</w:t>
      </w:r>
      <w:r w:rsidR="00935AF7">
        <w:t xml:space="preserve"> Die graf</w:t>
      </w:r>
      <w:r w:rsidR="00935AF7">
        <w:t>i</w:t>
      </w:r>
      <w:r w:rsidR="00935AF7">
        <w:t>sche Darstellung einer bestimmten Verteil</w:t>
      </w:r>
      <w:r w:rsidR="00E07530">
        <w:t xml:space="preserve">ung gibt Hinweise auf den Lage der häufigsten Werte und die Streuung, welche in den folgenden Kapiteln genauer beschrieben werden. </w:t>
      </w:r>
    </w:p>
    <w:p w:rsidR="00E07530" w:rsidRDefault="00E07530" w:rsidP="00E07530">
      <w:r>
        <w:t>Eine sehr bekannte Verteilung ist die Darstellung der allgemeinen Intelligenz des Menschen.</w:t>
      </w:r>
      <w:r w:rsidR="00A73445">
        <w:t xml:space="preserve"> </w:t>
      </w:r>
      <w:r>
        <w:t xml:space="preserve">Die </w:t>
      </w:r>
      <w:r w:rsidR="00A73445">
        <w:t>da</w:t>
      </w:r>
      <w:r w:rsidR="00A73445">
        <w:t>r</w:t>
      </w:r>
      <w:r w:rsidR="00A73445">
        <w:t>gestellt Verteilung heißt</w:t>
      </w:r>
      <w:r>
        <w:t xml:space="preserve"> </w:t>
      </w:r>
      <w:r w:rsidRPr="00A73445">
        <w:rPr>
          <w:b/>
        </w:rPr>
        <w:t>Normalverteilung</w:t>
      </w:r>
      <w:r>
        <w:t>. Sie ist glockenförmig und eingipflig.</w:t>
      </w:r>
    </w:p>
    <w:p w:rsidR="00E07530" w:rsidRDefault="00A73445" w:rsidP="00935AF7">
      <w:r>
        <w:rPr>
          <w:noProof/>
          <w:lang w:eastAsia="de-DE"/>
        </w:rPr>
        <w:drawing>
          <wp:anchor distT="0" distB="0" distL="114300" distR="114300" simplePos="0" relativeHeight="251743232" behindDoc="1" locked="0" layoutInCell="1" allowOverlap="1" wp14:anchorId="5DD955C2" wp14:editId="75BBE67D">
            <wp:simplePos x="0" y="0"/>
            <wp:positionH relativeFrom="column">
              <wp:posOffset>1087120</wp:posOffset>
            </wp:positionH>
            <wp:positionV relativeFrom="paragraph">
              <wp:posOffset>21590</wp:posOffset>
            </wp:positionV>
            <wp:extent cx="3698240" cy="2771140"/>
            <wp:effectExtent l="0" t="0" r="0" b="0"/>
            <wp:wrapTight wrapText="bothSides">
              <wp:wrapPolygon edited="0">
                <wp:start x="0" y="0"/>
                <wp:lineTo x="0" y="21382"/>
                <wp:lineTo x="21474" y="21382"/>
                <wp:lineTo x="21474" y="0"/>
                <wp:lineTo x="0" y="0"/>
              </wp:wrapPolygon>
            </wp:wrapTight>
            <wp:docPr id="347" name="Grafik 347" descr="http://www.hochbegabt.ch/images/products/165/Verteilung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hochbegabt.ch/images/products/165/Verteilung_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8240" cy="2771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530" w:rsidRDefault="00E07530" w:rsidP="00935AF7"/>
    <w:p w:rsidR="00E07530" w:rsidRDefault="00E07530" w:rsidP="00935AF7"/>
    <w:p w:rsidR="00E07530" w:rsidRDefault="00E07530" w:rsidP="00935AF7"/>
    <w:p w:rsidR="00E07530" w:rsidRDefault="00E07530" w:rsidP="00935AF7"/>
    <w:p w:rsidR="00E07530" w:rsidRDefault="00E07530" w:rsidP="00935AF7"/>
    <w:p w:rsidR="00E07530" w:rsidRDefault="00E07530" w:rsidP="00935AF7"/>
    <w:p w:rsidR="00E07530" w:rsidRDefault="00E07530" w:rsidP="00935AF7"/>
    <w:p w:rsidR="00E07530" w:rsidRDefault="00E07530" w:rsidP="00935AF7"/>
    <w:p w:rsidR="00E07530" w:rsidRDefault="00E07530" w:rsidP="00935AF7"/>
    <w:p w:rsidR="00A73445" w:rsidRDefault="00A73445" w:rsidP="00935AF7"/>
    <w:p w:rsidR="00E07530" w:rsidRDefault="00E07530" w:rsidP="00935AF7">
      <w:r>
        <w:t xml:space="preserve">Quelle: </w:t>
      </w:r>
      <w:r w:rsidRPr="00E07530">
        <w:t>http://www.hochbegabt.ch/images/products/165/Verteilung_p.jpg</w:t>
      </w:r>
    </w:p>
    <w:p w:rsidR="00E07530" w:rsidRPr="008B69ED" w:rsidRDefault="00E07530" w:rsidP="00935AF7">
      <w:r>
        <w:t>Im Vergleich zur Normalverteilung kann die Verteilung schmaler oder breiter</w:t>
      </w:r>
      <w:r w:rsidR="00D53C58">
        <w:t xml:space="preserve"> (breitgipflig oder schmalgipflig)</w:t>
      </w:r>
      <w:r>
        <w:t xml:space="preserve"> sein. Hieraus ist dann die </w:t>
      </w:r>
      <w:r w:rsidR="00D53C58">
        <w:t xml:space="preserve">Streuung (vgl. </w:t>
      </w:r>
      <w:r w:rsidR="00D53C58">
        <w:fldChar w:fldCharType="begin"/>
      </w:r>
      <w:r w:rsidR="00D53C58">
        <w:instrText xml:space="preserve"> REF _Ref360978186 \r \h </w:instrText>
      </w:r>
      <w:r w:rsidR="00D53C58">
        <w:fldChar w:fldCharType="separate"/>
      </w:r>
      <w:r w:rsidR="00364CDA">
        <w:t>2.3.3.1</w:t>
      </w:r>
      <w:r w:rsidR="00D53C58">
        <w:fldChar w:fldCharType="end"/>
      </w:r>
      <w:r w:rsidR="00D53C58">
        <w:t>) ablesbar. Weiterhin kann die Verte</w:t>
      </w:r>
      <w:r w:rsidR="00D53C58">
        <w:t>i</w:t>
      </w:r>
      <w:r w:rsidR="00D53C58">
        <w:t xml:space="preserve">lung einen oder mehrere Gipfel besitzen und linksschief bzw. rechtsschief sein, welches </w:t>
      </w:r>
      <w:r w:rsidR="00722D1F">
        <w:t>Aufschluss</w:t>
      </w:r>
      <w:r w:rsidR="00D53C58">
        <w:t xml:space="preserve"> über die Anzahl bzw. die Lage des </w:t>
      </w:r>
      <w:r w:rsidR="00722D1F">
        <w:t>Maximums</w:t>
      </w:r>
      <w:r w:rsidR="00D53C58">
        <w:t xml:space="preserve"> (der Maxima) gibt.</w:t>
      </w:r>
    </w:p>
    <w:p w:rsidR="00213825" w:rsidRDefault="00213825" w:rsidP="00D53C58">
      <w:pPr>
        <w:pStyle w:val="Untertitel"/>
      </w:pPr>
    </w:p>
    <w:p w:rsidR="00213825" w:rsidRDefault="00213825" w:rsidP="00D53C58">
      <w:pPr>
        <w:pStyle w:val="Untertitel"/>
      </w:pPr>
    </w:p>
    <w:p w:rsidR="00B37308" w:rsidRDefault="00D53C58" w:rsidP="00D53C58">
      <w:pPr>
        <w:pStyle w:val="Untertitel"/>
      </w:pPr>
      <w:r>
        <w:t>Welche Kenngrößen der Haufigkeitsverteilungen gibt es?</w:t>
      </w:r>
    </w:p>
    <w:p w:rsidR="00D53C58" w:rsidRDefault="00E620CB" w:rsidP="00D53C58">
      <w:r>
        <w:t xml:space="preserve">In der Datenauswertung wird zwischen den </w:t>
      </w:r>
      <w:r w:rsidRPr="002A3F3A">
        <w:rPr>
          <w:b/>
        </w:rPr>
        <w:t>statistischen Kenngrößen</w:t>
      </w:r>
      <w:r>
        <w:t xml:space="preserve"> </w:t>
      </w:r>
      <w:r w:rsidRPr="00A73445">
        <w:rPr>
          <w:b/>
        </w:rPr>
        <w:t>der Lage</w:t>
      </w:r>
      <w:r>
        <w:t xml:space="preserve"> und </w:t>
      </w:r>
      <w:r w:rsidRPr="00A73445">
        <w:rPr>
          <w:b/>
        </w:rPr>
        <w:t xml:space="preserve">der </w:t>
      </w:r>
      <w:r w:rsidR="004A589B" w:rsidRPr="00A73445">
        <w:rPr>
          <w:b/>
        </w:rPr>
        <w:t>Streuung</w:t>
      </w:r>
      <w:r>
        <w:t xml:space="preserve"> unterschieden. Die Kenngrößen der Lage sind die Mittelwerte</w:t>
      </w:r>
      <w:r w:rsidR="002A3F3A">
        <w:t>. Diese beschreiben die mittlere Lage der Häufigkeitsverteilung. Es gibt verschiedene Mittelwerte</w:t>
      </w:r>
      <w:r w:rsidR="00A73445">
        <w:t>. Dazu gehören</w:t>
      </w:r>
      <w:r w:rsidR="002A3F3A">
        <w:t xml:space="preserve"> der </w:t>
      </w:r>
      <w:r w:rsidR="002A3F3A" w:rsidRPr="002A3F3A">
        <w:rPr>
          <w:b/>
        </w:rPr>
        <w:t>Modalwert</w:t>
      </w:r>
      <w:r w:rsidR="002A3F3A">
        <w:t xml:space="preserve">, das </w:t>
      </w:r>
      <w:r w:rsidR="002A3F3A" w:rsidRPr="002A3F3A">
        <w:rPr>
          <w:b/>
        </w:rPr>
        <w:t>arithmetische Mittel</w:t>
      </w:r>
      <w:r w:rsidR="002A3F3A">
        <w:t xml:space="preserve"> und der </w:t>
      </w:r>
      <w:r w:rsidR="002A3F3A" w:rsidRPr="002A3F3A">
        <w:rPr>
          <w:b/>
        </w:rPr>
        <w:t>Median</w:t>
      </w:r>
      <w:r w:rsidR="002A3F3A">
        <w:t xml:space="preserve">, deren Verwendung von der Verteilungsform und der Datenart abhängig sind. Die Kenngrößen der </w:t>
      </w:r>
      <w:r w:rsidR="004A589B">
        <w:t>Streuung</w:t>
      </w:r>
      <w:r w:rsidR="002A3F3A">
        <w:t xml:space="preserve"> beschreiben, wie die Werte um den Mittelwert verteilt sind, sie werden auch Streuungsmaße genannt.</w:t>
      </w:r>
    </w:p>
    <w:p w:rsidR="00A73445" w:rsidRPr="00D53C58" w:rsidRDefault="00A73445" w:rsidP="00D53C58"/>
    <w:p w:rsidR="00F07CBE" w:rsidRPr="008B69ED" w:rsidRDefault="00F07CBE" w:rsidP="00A30D83">
      <w:pPr>
        <w:pStyle w:val="berschrift3"/>
      </w:pPr>
      <w:bookmarkStart w:id="129" w:name="_Toc340695792"/>
      <w:bookmarkStart w:id="130" w:name="_Toc360184455"/>
      <w:bookmarkStart w:id="131" w:name="_Toc360377341"/>
      <w:bookmarkStart w:id="132" w:name="_Toc360789264"/>
      <w:bookmarkStart w:id="133" w:name="_Toc361039267"/>
      <w:bookmarkStart w:id="134" w:name="_Toc361083433"/>
      <w:bookmarkStart w:id="135" w:name="_Toc378674018"/>
      <w:r w:rsidRPr="008B69ED">
        <w:t>Beschreibung und Exploration von Daten</w:t>
      </w:r>
      <w:bookmarkEnd w:id="129"/>
      <w:bookmarkEnd w:id="130"/>
      <w:bookmarkEnd w:id="131"/>
      <w:bookmarkEnd w:id="132"/>
      <w:bookmarkEnd w:id="133"/>
      <w:bookmarkEnd w:id="134"/>
      <w:bookmarkEnd w:id="135"/>
    </w:p>
    <w:p w:rsidR="00F07CBE" w:rsidRPr="008B69ED" w:rsidRDefault="00F07CBE" w:rsidP="006B7E68">
      <w:pPr>
        <w:pStyle w:val="berschrift4"/>
      </w:pPr>
      <w:bookmarkStart w:id="136" w:name="_Toc340695793"/>
      <w:bookmarkStart w:id="137" w:name="_Toc360184456"/>
      <w:bookmarkStart w:id="138" w:name="_Toc360377342"/>
      <w:bookmarkStart w:id="139" w:name="_Toc361039268"/>
      <w:bookmarkStart w:id="140" w:name="_Toc378674019"/>
      <w:r w:rsidRPr="008B69ED">
        <w:t>Fachliche Grundlagen</w:t>
      </w:r>
      <w:bookmarkEnd w:id="136"/>
      <w:bookmarkEnd w:id="137"/>
      <w:bookmarkEnd w:id="138"/>
      <w:bookmarkEnd w:id="139"/>
      <w:bookmarkEnd w:id="140"/>
    </w:p>
    <w:p w:rsidR="00F07CBE" w:rsidRPr="008B69ED" w:rsidRDefault="00F07CBE" w:rsidP="00A73445">
      <w:pPr>
        <w:pStyle w:val="berschrift5"/>
      </w:pPr>
      <w:r w:rsidRPr="008B69ED">
        <w:t>Was ist der Unterschied zwischen der beschreibenden Statistik und der explorativen Datenanalyse (EDA)?</w:t>
      </w:r>
    </w:p>
    <w:p w:rsidR="00F07CBE" w:rsidRPr="008B69ED" w:rsidRDefault="00F07CBE" w:rsidP="00F07CBE">
      <w:r w:rsidRPr="008B69ED">
        <w:t xml:space="preserve">Die </w:t>
      </w:r>
      <w:r w:rsidRPr="008B69ED">
        <w:rPr>
          <w:b/>
        </w:rPr>
        <w:t>beschreibende Statistik</w:t>
      </w:r>
      <w:r w:rsidRPr="008B69ED">
        <w:t xml:space="preserve"> dient der komprimierten, übersichtlichen und prägnanten Beschreibung von vorliegenden Daten. Neben der grafischen Darstellung von Daten werden </w:t>
      </w:r>
      <w:r w:rsidR="002A3F3A">
        <w:t xml:space="preserve">die </w:t>
      </w:r>
      <w:r w:rsidR="00722D1F" w:rsidRPr="002A3F3A">
        <w:t>statistischen</w:t>
      </w:r>
      <w:r w:rsidR="002A3F3A" w:rsidRPr="002A3F3A">
        <w:t xml:space="preserve"> Ken</w:t>
      </w:r>
      <w:r w:rsidR="002A3F3A" w:rsidRPr="002A3F3A">
        <w:t>n</w:t>
      </w:r>
      <w:r w:rsidR="002A3F3A" w:rsidRPr="002A3F3A">
        <w:t>größen</w:t>
      </w:r>
      <w:r w:rsidR="002A3F3A" w:rsidRPr="008B69ED">
        <w:t xml:space="preserve"> </w:t>
      </w:r>
      <w:r w:rsidRPr="008B69ED">
        <w:t>benötigt, die die gesamten Daten möglichst gut repräsentieren. Zu ihnen zählt man insb</w:t>
      </w:r>
      <w:r w:rsidRPr="008B69ED">
        <w:t>e</w:t>
      </w:r>
      <w:r w:rsidRPr="008B69ED">
        <w:t xml:space="preserve">sondere die </w:t>
      </w:r>
      <w:r w:rsidRPr="002A3F3A">
        <w:t>Mittelwerte und Streuungsmaße</w:t>
      </w:r>
      <w:r w:rsidRPr="008B69ED">
        <w:t xml:space="preserve">. Die Berechnung dieser Werte ist insbesondere bei größeren Datenmengen mit einem erheblichen Rechenaufwand verbunden. </w:t>
      </w:r>
    </w:p>
    <w:p w:rsidR="00F07CBE" w:rsidRPr="008B69ED" w:rsidRDefault="00F07CBE" w:rsidP="00F07CBE">
      <w:r w:rsidRPr="008B69ED">
        <w:t xml:space="preserve">Die </w:t>
      </w:r>
      <w:r w:rsidR="00722D1F" w:rsidRPr="008B69ED">
        <w:rPr>
          <w:b/>
        </w:rPr>
        <w:t>Explorative</w:t>
      </w:r>
      <w:r w:rsidRPr="008B69ED">
        <w:rPr>
          <w:b/>
        </w:rPr>
        <w:t xml:space="preserve"> Datenanalyse (EDA) </w:t>
      </w:r>
      <w:r w:rsidRPr="008B69ED">
        <w:t>ist ein erst in neuerer Zeit entwickeltes Teilgebiet der Statistik. Sie geht über die reine Beschreibung der Daten hinaus und ermöglicht es zusätzlich, nach unbekan</w:t>
      </w:r>
      <w:r w:rsidRPr="008B69ED">
        <w:t>n</w:t>
      </w:r>
      <w:r w:rsidRPr="008B69ED">
        <w:t>ten Strukturen in Datenmengen zu suchen und auf diesem Wege Vermutungen über Zusammenhä</w:t>
      </w:r>
      <w:r w:rsidRPr="008B69ED">
        <w:t>n</w:t>
      </w:r>
      <w:r w:rsidRPr="008B69ED">
        <w:t xml:space="preserve">ge zu finden. </w:t>
      </w:r>
    </w:p>
    <w:p w:rsidR="00F07CBE" w:rsidRPr="008B69ED" w:rsidRDefault="00F07CBE" w:rsidP="00F07CBE">
      <w:r w:rsidRPr="008B69ED">
        <w:t>Die Besonderheit der EDA besteht aber auch darin, dass für die Ermittlung der verwendeten Ken</w:t>
      </w:r>
      <w:r w:rsidRPr="008B69ED">
        <w:t>n</w:t>
      </w:r>
      <w:r w:rsidRPr="008B69ED">
        <w:t>größen und Diagramme ein vergleichsweise geringer Aufwand erforderlich ist. Wenn die Daten der Größe nach geordnet sind, können die Kenngrößen durch Abzählen ermittelt werden. Zu den Di</w:t>
      </w:r>
      <w:r w:rsidRPr="008B69ED">
        <w:t>a</w:t>
      </w:r>
      <w:r w:rsidRPr="008B69ED">
        <w:t xml:space="preserve">grammarten in der explorativen Datenanalyse zählen das </w:t>
      </w:r>
      <w:r w:rsidRPr="008B69ED">
        <w:rPr>
          <w:b/>
        </w:rPr>
        <w:t>Stamm-Blätter-Diagramm</w:t>
      </w:r>
      <w:r w:rsidRPr="008B69ED">
        <w:t xml:space="preserve"> und der </w:t>
      </w:r>
      <w:r w:rsidRPr="008B69ED">
        <w:rPr>
          <w:b/>
        </w:rPr>
        <w:t>Boxplot</w:t>
      </w:r>
      <w:r w:rsidRPr="008B69ED">
        <w:t xml:space="preserve"> Für den Boxplot werden die statistischen Kenngrößen </w:t>
      </w:r>
      <w:r w:rsidRPr="008B69ED">
        <w:rPr>
          <w:b/>
        </w:rPr>
        <w:t>Minimum,</w:t>
      </w:r>
      <w:r w:rsidRPr="008B69ED">
        <w:t xml:space="preserve"> </w:t>
      </w:r>
      <w:r w:rsidRPr="008B69ED">
        <w:rPr>
          <w:b/>
        </w:rPr>
        <w:t>Maximum</w:t>
      </w:r>
      <w:r w:rsidRPr="008B69ED">
        <w:t xml:space="preserve">, der </w:t>
      </w:r>
      <w:r w:rsidRPr="008B69ED">
        <w:rPr>
          <w:b/>
        </w:rPr>
        <w:t>Median</w:t>
      </w:r>
      <w:r w:rsidRPr="008B69ED">
        <w:t xml:space="preserve"> und die </w:t>
      </w:r>
      <w:r w:rsidRPr="008B69ED">
        <w:rPr>
          <w:b/>
        </w:rPr>
        <w:t>Viertelwerte</w:t>
      </w:r>
      <w:r w:rsidRPr="008B69ED">
        <w:t xml:space="preserve"> benötigt.</w:t>
      </w:r>
    </w:p>
    <w:p w:rsidR="00F07CBE" w:rsidRPr="008B69ED" w:rsidRDefault="00F07CBE" w:rsidP="006B7E68">
      <w:pPr>
        <w:pStyle w:val="berschrift4"/>
      </w:pPr>
      <w:bookmarkStart w:id="141" w:name="_Toc340695794"/>
      <w:bookmarkStart w:id="142" w:name="_Toc360184457"/>
      <w:bookmarkStart w:id="143" w:name="_Toc360377343"/>
      <w:bookmarkStart w:id="144" w:name="_Toc361039269"/>
      <w:bookmarkStart w:id="145" w:name="_Toc378674020"/>
      <w:r w:rsidRPr="008B69ED">
        <w:t>Hinweise für den Unterricht</w:t>
      </w:r>
      <w:bookmarkEnd w:id="141"/>
      <w:bookmarkEnd w:id="142"/>
      <w:bookmarkEnd w:id="143"/>
      <w:bookmarkEnd w:id="144"/>
      <w:bookmarkEnd w:id="145"/>
    </w:p>
    <w:p w:rsidR="00F07CBE" w:rsidRPr="008B69ED" w:rsidRDefault="00F07CBE" w:rsidP="00F07CBE">
      <w:r w:rsidRPr="008B69ED">
        <w:t>Von den statistischen Kenngrößen, die in der beschreibenden Statistik verwendet werden, können in der Primarstufe nur das arithmetische Mittel</w:t>
      </w:r>
      <w:r w:rsidR="004A589B">
        <w:t xml:space="preserve"> in</w:t>
      </w:r>
      <w:r w:rsidR="004A589B" w:rsidRPr="004A589B">
        <w:t xml:space="preserve"> </w:t>
      </w:r>
      <w:r w:rsidR="004A589B" w:rsidRPr="008B69ED">
        <w:t>einfachen Fällen</w:t>
      </w:r>
      <w:r w:rsidRPr="008B69ED">
        <w:t>, d</w:t>
      </w:r>
      <w:r w:rsidR="004A589B">
        <w:t>er Modalwert</w:t>
      </w:r>
      <w:r w:rsidRPr="008B69ED">
        <w:t xml:space="preserve"> und die Spannweite ermittelt werden.</w:t>
      </w:r>
    </w:p>
    <w:p w:rsidR="00F07CBE" w:rsidRDefault="00F07CBE" w:rsidP="00F07CBE">
      <w:r w:rsidRPr="008B69ED">
        <w:t>Es können in der Primarstufe auch Grundvorstellungen und Methoden zur Ermittlung des Medians vermittelt werden.</w:t>
      </w:r>
    </w:p>
    <w:p w:rsidR="00A73445" w:rsidRPr="008B69ED" w:rsidRDefault="00A73445" w:rsidP="00F07CBE"/>
    <w:p w:rsidR="00F07CBE" w:rsidRPr="008B69ED" w:rsidRDefault="00F07CBE" w:rsidP="00A30D83">
      <w:pPr>
        <w:pStyle w:val="berschrift3"/>
      </w:pPr>
      <w:bookmarkStart w:id="146" w:name="_Toc340695795"/>
      <w:bookmarkStart w:id="147" w:name="_Toc360184458"/>
      <w:bookmarkStart w:id="148" w:name="_Toc360377344"/>
      <w:bookmarkStart w:id="149" w:name="_Toc360789265"/>
      <w:bookmarkStart w:id="150" w:name="_Toc361039270"/>
      <w:bookmarkStart w:id="151" w:name="_Toc361083434"/>
      <w:bookmarkStart w:id="152" w:name="_Toc378674021"/>
      <w:r w:rsidRPr="008B69ED">
        <w:t>Methoden der Beschreibenden Statistik</w:t>
      </w:r>
      <w:bookmarkEnd w:id="146"/>
      <w:bookmarkEnd w:id="147"/>
      <w:bookmarkEnd w:id="148"/>
      <w:bookmarkEnd w:id="149"/>
      <w:bookmarkEnd w:id="150"/>
      <w:bookmarkEnd w:id="151"/>
      <w:bookmarkEnd w:id="152"/>
      <w:r w:rsidRPr="008B69ED">
        <w:t xml:space="preserve"> </w:t>
      </w:r>
    </w:p>
    <w:p w:rsidR="00F07CBE" w:rsidRPr="008B69ED" w:rsidRDefault="00F07CBE" w:rsidP="006B7E68">
      <w:pPr>
        <w:pStyle w:val="berschrift4"/>
      </w:pPr>
      <w:bookmarkStart w:id="153" w:name="_Toc333745640"/>
      <w:bookmarkStart w:id="154" w:name="_Toc340695796"/>
      <w:bookmarkStart w:id="155" w:name="_Toc360184459"/>
      <w:bookmarkStart w:id="156" w:name="_Toc360377345"/>
      <w:bookmarkStart w:id="157" w:name="_Ref360978186"/>
      <w:bookmarkStart w:id="158" w:name="_Toc361039271"/>
      <w:bookmarkStart w:id="159" w:name="_Toc378674022"/>
      <w:r w:rsidRPr="008B69ED">
        <w:t>Fachliche Grundlagen</w:t>
      </w:r>
      <w:bookmarkEnd w:id="153"/>
      <w:bookmarkEnd w:id="154"/>
      <w:bookmarkEnd w:id="155"/>
      <w:bookmarkEnd w:id="156"/>
      <w:bookmarkEnd w:id="157"/>
      <w:bookmarkEnd w:id="158"/>
      <w:bookmarkEnd w:id="159"/>
    </w:p>
    <w:p w:rsidR="00F07CBE" w:rsidRPr="008B69ED" w:rsidRDefault="00F07CBE" w:rsidP="00A73445">
      <w:pPr>
        <w:pStyle w:val="berschrift5"/>
      </w:pPr>
      <w:r w:rsidRPr="008B69ED">
        <w:t>Welchen Arten von statistischen Kenngrößen gibt es?</w:t>
      </w:r>
    </w:p>
    <w:p w:rsidR="00F07CBE" w:rsidRPr="008B69ED" w:rsidRDefault="00F07CBE" w:rsidP="00F07CBE">
      <w:r w:rsidRPr="008B69ED">
        <w:t xml:space="preserve">Es wird zwischen den </w:t>
      </w:r>
      <w:r w:rsidRPr="008B69ED">
        <w:rPr>
          <w:b/>
        </w:rPr>
        <w:t>Lagemaßen</w:t>
      </w:r>
      <w:r w:rsidRPr="008B69ED">
        <w:t xml:space="preserve"> und den </w:t>
      </w:r>
      <w:r w:rsidRPr="008B69ED">
        <w:rPr>
          <w:b/>
        </w:rPr>
        <w:t>Streuungsmaßen</w:t>
      </w:r>
      <w:r w:rsidRPr="008B69ED">
        <w:t xml:space="preserve"> unterschieden. Die Lagemaße, die auch allgemein als Mittelwerte bezeichnet werden, charakterisieren die Lage prägnanter Werte. Dazu gehören das </w:t>
      </w:r>
      <w:r w:rsidRPr="008B69ED">
        <w:rPr>
          <w:b/>
        </w:rPr>
        <w:t xml:space="preserve">arithmetische Mittel </w:t>
      </w:r>
      <w:r w:rsidRPr="008B69ED">
        <w:t xml:space="preserve">und die </w:t>
      </w:r>
      <w:r w:rsidRPr="008B69ED">
        <w:rPr>
          <w:b/>
        </w:rPr>
        <w:t>Modalwerte</w:t>
      </w:r>
      <w:r w:rsidRPr="008B69ED">
        <w:t xml:space="preserve">. </w:t>
      </w:r>
    </w:p>
    <w:p w:rsidR="00F07CBE" w:rsidRPr="008B69ED" w:rsidRDefault="00F07CBE" w:rsidP="00F07CBE">
      <w:r w:rsidRPr="008B69ED">
        <w:lastRenderedPageBreak/>
        <w:t xml:space="preserve">Die Streuungsmaße charakterisieren die Breite und Konzentration der Daten um einen Mittelwert. Zu den Streuungsmaßen gehören die </w:t>
      </w:r>
      <w:r w:rsidRPr="008B69ED">
        <w:rPr>
          <w:b/>
        </w:rPr>
        <w:t>Spannweite</w:t>
      </w:r>
      <w:r w:rsidRPr="008B69ED">
        <w:t xml:space="preserve">, die </w:t>
      </w:r>
      <w:r w:rsidRPr="008B69ED">
        <w:rPr>
          <w:b/>
        </w:rPr>
        <w:t>mittlere Abweichung</w:t>
      </w:r>
      <w:r w:rsidRPr="008B69ED">
        <w:t xml:space="preserve">, die </w:t>
      </w:r>
      <w:r w:rsidRPr="008B69ED">
        <w:rPr>
          <w:b/>
        </w:rPr>
        <w:t>Varianz</w:t>
      </w:r>
      <w:r w:rsidRPr="008B69ED">
        <w:t xml:space="preserve"> und die </w:t>
      </w:r>
      <w:r w:rsidRPr="008B69ED">
        <w:rPr>
          <w:b/>
        </w:rPr>
        <w:t>Sta</w:t>
      </w:r>
      <w:r w:rsidRPr="008B69ED">
        <w:rPr>
          <w:b/>
        </w:rPr>
        <w:t>n</w:t>
      </w:r>
      <w:r w:rsidRPr="008B69ED">
        <w:rPr>
          <w:b/>
        </w:rPr>
        <w:t>dardabweichung</w:t>
      </w:r>
      <w:r w:rsidRPr="008B69ED">
        <w:t>.</w:t>
      </w:r>
    </w:p>
    <w:p w:rsidR="00F07CBE" w:rsidRPr="008B69ED" w:rsidRDefault="00F07CBE" w:rsidP="0040170E">
      <w:pPr>
        <w:pStyle w:val="Untertitel"/>
        <w:rPr>
          <w:rFonts w:asciiTheme="minorHAnsi" w:hAnsiTheme="minorHAnsi"/>
        </w:rPr>
      </w:pPr>
      <w:r w:rsidRPr="008B69ED">
        <w:rPr>
          <w:rFonts w:asciiTheme="minorHAnsi" w:hAnsiTheme="minorHAnsi"/>
        </w:rPr>
        <w:t xml:space="preserve">Wie kann das arithmetische Mittel berechnet und interpretiert werden? </w:t>
      </w:r>
    </w:p>
    <w:p w:rsidR="00F07CBE" w:rsidRPr="008B69ED" w:rsidRDefault="00F07CBE" w:rsidP="00F07CBE">
      <w:r w:rsidRPr="008B69ED">
        <w:t xml:space="preserve">Das arithmetische Mittel ist der am häufigsten benutzte Mittelwert. In der Fachsprache werden die Begriffe Durchschnitt und arithmetisches Mittel meist als Synonyme verwendet. </w:t>
      </w:r>
    </w:p>
    <w:p w:rsidR="00F07CBE" w:rsidRPr="008B69ED" w:rsidRDefault="00F07CBE" w:rsidP="00F07CBE">
      <w:r w:rsidRPr="008B69ED">
        <w:t>Anstelle vom arithmetischen Mittel spricht man oft nur vom Mittelwert. Dies ist aus fachlicher Sicht nicht korrekt, da es mehrere Mittelwerte gibt. In der Umgangssprache ist es aber üblich, nur von Mittelwert zu sprechen, da andere Mittelwerte nicht als solche angesehen werden.</w:t>
      </w:r>
    </w:p>
    <w:p w:rsidR="00F07CBE" w:rsidRPr="008B69ED" w:rsidRDefault="00F07CBE" w:rsidP="00F07CBE">
      <w:r w:rsidRPr="008B69ED">
        <w:t xml:space="preserve">Das arithmetische Mittel kann nur bei </w:t>
      </w:r>
      <w:r w:rsidR="00AB3C18">
        <w:t>Messd</w:t>
      </w:r>
      <w:r w:rsidRPr="008B69ED">
        <w:t xml:space="preserve">aten verwendet werden. Zur Berechnung wird die Summe aller Daten gebildet und dann diese Summe durch die Anzahl der Daten dividiert. Daraus ergibt sich das arithmetische Mittel </w:t>
      </w:r>
      <m:oMath>
        <m:acc>
          <m:accPr>
            <m:chr m:val="̅"/>
            <m:ctrlPr>
              <w:rPr>
                <w:rFonts w:ascii="Cambria Math" w:hAnsi="Cambria Math"/>
              </w:rPr>
            </m:ctrlPr>
          </m:accPr>
          <m:e>
            <m:r>
              <w:rPr>
                <w:rFonts w:ascii="Cambria Math" w:hAnsi="Cambria Math"/>
              </w:rPr>
              <m:t>x</m:t>
            </m:r>
          </m:e>
        </m:acc>
      </m:oMath>
      <w:r w:rsidRPr="008B69ED">
        <w:t>.</w:t>
      </w:r>
    </w:p>
    <w:p w:rsidR="00F07CBE" w:rsidRPr="008B69ED" w:rsidRDefault="00F07CBE" w:rsidP="00F07CBE">
      <w:pPr>
        <w:rPr>
          <w:b/>
        </w:rPr>
      </w:pPr>
      <w:r w:rsidRPr="008B69ED">
        <w:rPr>
          <w:b/>
        </w:rPr>
        <w:t>Allgemeine Berechnungsvorschrift:</w:t>
      </w:r>
    </w:p>
    <w:p w:rsidR="00F07CBE" w:rsidRPr="008B69ED" w:rsidRDefault="00F07CBE" w:rsidP="00F07CBE">
      <w:r w:rsidRPr="008B69ED">
        <w:object w:dxaOrig="19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5pt;height:33.3pt" o:ole="">
            <v:imagedata r:id="rId25" o:title=""/>
          </v:shape>
          <o:OLEObject Type="Embed" ProgID="Equation.3" ShapeID="_x0000_i1025" DrawAspect="Content" ObjectID="_1473079401" r:id="rId26"/>
        </w:object>
      </w:r>
    </w:p>
    <w:p w:rsidR="00F07CBE" w:rsidRPr="008B69ED" w:rsidRDefault="00F07CBE" w:rsidP="00F07CBE">
      <w:r w:rsidRPr="008B69ED">
        <w:t>Das bedeutet für unser Beispiel der Anzahl der Runden im Sponsorenlauf der Klasse 2a:</w:t>
      </w:r>
    </w:p>
    <w:p w:rsidR="00F07CBE" w:rsidRPr="008B69ED" w:rsidRDefault="00F07CBE" w:rsidP="00F07CBE">
      <w:r w:rsidRPr="008B69ED">
        <w:object w:dxaOrig="7160" w:dyaOrig="620">
          <v:shape id="_x0000_i1026" type="#_x0000_t75" style="width:357.85pt;height:33.3pt" o:ole="">
            <v:imagedata r:id="rId27" o:title=""/>
          </v:shape>
          <o:OLEObject Type="Embed" ProgID="Equation.3" ShapeID="_x0000_i1026" DrawAspect="Content" ObjectID="_1473079402" r:id="rId28"/>
        </w:object>
      </w:r>
    </w:p>
    <w:p w:rsidR="00F07CBE" w:rsidRPr="008B69ED" w:rsidRDefault="00F07CBE" w:rsidP="00F07CBE">
      <w:r w:rsidRPr="008B69ED">
        <w:t xml:space="preserve">Es ist auch möglich aus der Häufigkeitstabelle die Häufigkeiten der </w:t>
      </w:r>
      <w:r w:rsidR="00A73445">
        <w:t xml:space="preserve">Merkmalswerte </w:t>
      </w:r>
      <w:r w:rsidRPr="008B69ED">
        <w:t>abzulesen</w:t>
      </w:r>
      <w:r w:rsidR="00A73445">
        <w:t>,</w:t>
      </w:r>
      <w:r w:rsidRPr="008B69ED">
        <w:t xml:space="preserve"> diese mit dem </w:t>
      </w:r>
      <w:r w:rsidR="00A73445">
        <w:t xml:space="preserve">jeweiligen Merkmalswert </w:t>
      </w:r>
      <w:r w:rsidRPr="008B69ED">
        <w:t>zu multiplizieren</w:t>
      </w:r>
      <w:r w:rsidR="00A73445">
        <w:t>, die Summen zu addieren</w:t>
      </w:r>
      <w:r w:rsidR="000C3962">
        <w:t xml:space="preserve"> und durch die Anzahl zu dividieren</w:t>
      </w:r>
      <w:r w:rsidRPr="008B69ED">
        <w:t>.</w:t>
      </w:r>
    </w:p>
    <w:p w:rsidR="00F07CBE" w:rsidRPr="008B69ED" w:rsidRDefault="00F07CBE" w:rsidP="00F07CBE">
      <w:pPr>
        <w:rPr>
          <w:b/>
        </w:rPr>
      </w:pPr>
      <w:r w:rsidRPr="008B69ED">
        <w:rPr>
          <w:b/>
        </w:rPr>
        <w:t>Berechnungsvorschrift mit absoluten Häufigkeiten:</w:t>
      </w:r>
    </w:p>
    <w:p w:rsidR="00F07CBE" w:rsidRPr="008B69ED" w:rsidRDefault="00EC3F82" w:rsidP="000C3962">
      <w:pPr>
        <w:spacing w:before="240"/>
      </w:pPr>
      <w:r>
        <w:rPr>
          <w:noProof/>
        </w:rPr>
        <w:pict>
          <v:shape id="_x0000_s1091" type="#_x0000_t75" style="position:absolute;margin-left:.35pt;margin-top:6.3pt;width:159.55pt;height:31.7pt;z-index:251789312;mso-position-horizontal-relative:text;mso-position-vertical-relative:text">
            <v:imagedata r:id="rId29" o:title=""/>
            <w10:wrap type="square" side="right"/>
          </v:shape>
          <o:OLEObject Type="Embed" ProgID="Equation.DSMT4" ShapeID="_x0000_s1091" DrawAspect="Content" ObjectID="_1473079445" r:id="rId30"/>
        </w:pict>
      </w:r>
      <w:r w:rsidR="000C3962">
        <w:tab/>
      </w:r>
      <w:r w:rsidR="000C3962">
        <w:tab/>
      </w:r>
      <w:r w:rsidR="00F07CBE" w:rsidRPr="008B69ED">
        <w:t>(H</w:t>
      </w:r>
      <w:r w:rsidR="00F07CBE" w:rsidRPr="008B69ED">
        <w:rPr>
          <w:vertAlign w:val="subscript"/>
        </w:rPr>
        <w:t>i</w:t>
      </w:r>
      <w:r w:rsidR="00F07CBE" w:rsidRPr="008B69ED">
        <w:t xml:space="preserve"> sind die absoluten Häufigkeiten)</w:t>
      </w:r>
    </w:p>
    <w:p w:rsidR="000C3962" w:rsidRDefault="000C3962" w:rsidP="00F07CBE"/>
    <w:p w:rsidR="00F07CBE" w:rsidRPr="008B69ED" w:rsidRDefault="00F07CBE" w:rsidP="00F07CBE">
      <w:r w:rsidRPr="008B69ED">
        <w:object w:dxaOrig="4440" w:dyaOrig="620">
          <v:shape id="_x0000_i1027" type="#_x0000_t75" style="width:222.45pt;height:33.3pt" o:ole="">
            <v:imagedata r:id="rId31" o:title=""/>
          </v:shape>
          <o:OLEObject Type="Embed" ProgID="Equation.3" ShapeID="_x0000_i1027" DrawAspect="Content" ObjectID="_1473079403" r:id="rId32"/>
        </w:object>
      </w:r>
    </w:p>
    <w:p w:rsidR="004A589B" w:rsidRPr="008B69ED" w:rsidRDefault="004A589B" w:rsidP="004A589B">
      <w:pPr>
        <w:rPr>
          <w:b/>
        </w:rPr>
      </w:pPr>
      <w:r w:rsidRPr="008B69ED">
        <w:rPr>
          <w:b/>
        </w:rPr>
        <w:t>Interpretation des arithmetischen Mittels als Ausgleichswert</w:t>
      </w:r>
    </w:p>
    <w:p w:rsidR="004A589B" w:rsidRPr="008B69ED" w:rsidRDefault="004A589B" w:rsidP="004A589B">
      <w:r w:rsidRPr="008B69ED">
        <w:t>Das arithmetische Mittel kann auch als Ausgleichswert betrachtet werden. Dies ist dann möglich, wenn man die verschiedenen Anzahlen zumindest gedanklich gleichmäßig verteilen kann.</w:t>
      </w:r>
    </w:p>
    <w:p w:rsidR="004A589B" w:rsidRPr="000C3962" w:rsidRDefault="004A589B" w:rsidP="004A589B">
      <w:pPr>
        <w:rPr>
          <w:i/>
        </w:rPr>
      </w:pPr>
      <w:r w:rsidRPr="000C3962">
        <w:rPr>
          <w:i/>
        </w:rPr>
        <w:t xml:space="preserve">Beispiel: </w:t>
      </w:r>
    </w:p>
    <w:p w:rsidR="004A589B" w:rsidRPr="008B69ED" w:rsidRDefault="004A589B" w:rsidP="004A589B">
      <w:r w:rsidRPr="008B69ED">
        <w:t>5 Schüler wollen ihre gelaufenen Runden beim Sponsorenlauf gleichmäßig verteilen. Schüler A lief 3 Runden, Schüler B 2 Runden, Schüler C 5 Runden, Schüler D 1 Runde und Schüler E 4 Runden.</w:t>
      </w:r>
    </w:p>
    <w:p w:rsidR="004A589B" w:rsidRPr="008B69ED" w:rsidRDefault="004A589B" w:rsidP="004A589B">
      <w:r w:rsidRPr="008B69ED">
        <w:t>vorher:</w:t>
      </w:r>
      <w:r w:rsidRPr="008B69ED">
        <w:tab/>
      </w:r>
      <w:r w:rsidRPr="008B69ED">
        <w:tab/>
      </w:r>
      <w:r w:rsidRPr="008B69ED">
        <w:tab/>
      </w:r>
      <w:r w:rsidRPr="008B69ED">
        <w:tab/>
      </w:r>
      <w:r w:rsidRPr="008B69ED">
        <w:tab/>
        <w:t>nachher:</w:t>
      </w:r>
    </w:p>
    <w:p w:rsidR="004A589B" w:rsidRPr="008B69ED" w:rsidRDefault="004A589B" w:rsidP="004A589B">
      <w:r w:rsidRPr="008B69ED">
        <w:rPr>
          <w:noProof/>
          <w:lang w:eastAsia="de-DE"/>
        </w:rPr>
        <mc:AlternateContent>
          <mc:Choice Requires="wpg">
            <w:drawing>
              <wp:anchor distT="0" distB="0" distL="114300" distR="114300" simplePos="0" relativeHeight="251746304" behindDoc="0" locked="0" layoutInCell="1" allowOverlap="1" wp14:anchorId="448642A5" wp14:editId="6DB789BB">
                <wp:simplePos x="0" y="0"/>
                <wp:positionH relativeFrom="column">
                  <wp:posOffset>2213610</wp:posOffset>
                </wp:positionH>
                <wp:positionV relativeFrom="paragraph">
                  <wp:posOffset>347345</wp:posOffset>
                </wp:positionV>
                <wp:extent cx="1299845" cy="546100"/>
                <wp:effectExtent l="0" t="0" r="14605" b="6350"/>
                <wp:wrapNone/>
                <wp:docPr id="148" name="Gruppieren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9845" cy="546100"/>
                          <a:chOff x="0" y="0"/>
                          <a:chExt cx="1299845" cy="546539"/>
                        </a:xfrm>
                      </wpg:grpSpPr>
                      <wps:wsp>
                        <wps:cNvPr id="149" name="Textfeld 2"/>
                        <wps:cNvSpPr txBox="1">
                          <a:spLocks noChangeArrowheads="1"/>
                        </wps:cNvSpPr>
                        <wps:spPr bwMode="auto">
                          <a:xfrm>
                            <a:off x="115614" y="294290"/>
                            <a:ext cx="1089572" cy="252249"/>
                          </a:xfrm>
                          <a:prstGeom prst="rect">
                            <a:avLst/>
                          </a:prstGeom>
                          <a:solidFill>
                            <a:srgbClr val="FFFFFF"/>
                          </a:solidFill>
                          <a:ln w="9525">
                            <a:noFill/>
                            <a:miter lim="800000"/>
                            <a:headEnd/>
                            <a:tailEnd/>
                          </a:ln>
                        </wps:spPr>
                        <wps:txbx>
                          <w:txbxContent>
                            <w:p w:rsidR="00EC3F82" w:rsidRDefault="00EC3F82" w:rsidP="004A589B">
                              <w:pPr>
                                <w:spacing w:before="0"/>
                              </w:pPr>
                              <w:r>
                                <w:t>A    B    C    D    E</w:t>
                              </w:r>
                            </w:p>
                          </w:txbxContent>
                        </wps:txbx>
                        <wps:bodyPr rot="0" vert="horz" wrap="square" lIns="91440" tIns="45720" rIns="91440" bIns="45720" anchor="t" anchorCtr="0">
                          <a:noAutofit/>
                        </wps:bodyPr>
                      </wps:wsp>
                      <wps:wsp>
                        <wps:cNvPr id="150" name="Gerade Verbindung 343"/>
                        <wps:cNvCnPr/>
                        <wps:spPr>
                          <a:xfrm>
                            <a:off x="0" y="318814"/>
                            <a:ext cx="1299845" cy="0"/>
                          </a:xfrm>
                          <a:prstGeom prst="line">
                            <a:avLst/>
                          </a:prstGeom>
                          <a:noFill/>
                          <a:ln w="9525" cap="flat" cmpd="sng" algn="ctr">
                            <a:solidFill>
                              <a:sysClr val="windowText" lastClr="000000"/>
                            </a:solidFill>
                            <a:prstDash val="solid"/>
                          </a:ln>
                          <a:effectLst/>
                        </wps:spPr>
                        <wps:bodyPr/>
                      </wps:wsp>
                      <wps:wsp>
                        <wps:cNvPr id="151" name="Rechteck 393"/>
                        <wps:cNvSpPr/>
                        <wps:spPr>
                          <a:xfrm>
                            <a:off x="192689" y="108607"/>
                            <a:ext cx="119117" cy="104994"/>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394"/>
                        <wps:cNvSpPr/>
                        <wps:spPr>
                          <a:xfrm>
                            <a:off x="192689" y="217214"/>
                            <a:ext cx="119117" cy="104994"/>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395"/>
                        <wps:cNvSpPr/>
                        <wps:spPr>
                          <a:xfrm>
                            <a:off x="192689" y="3504"/>
                            <a:ext cx="119117" cy="104994"/>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396"/>
                        <wps:cNvSpPr/>
                        <wps:spPr>
                          <a:xfrm>
                            <a:off x="395889" y="213711"/>
                            <a:ext cx="119117" cy="104994"/>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397"/>
                        <wps:cNvSpPr/>
                        <wps:spPr>
                          <a:xfrm>
                            <a:off x="395889" y="108607"/>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398"/>
                        <wps:cNvSpPr/>
                        <wps:spPr>
                          <a:xfrm>
                            <a:off x="595586" y="213711"/>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399"/>
                        <wps:cNvSpPr/>
                        <wps:spPr>
                          <a:xfrm>
                            <a:off x="595586" y="108607"/>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400"/>
                        <wps:cNvSpPr/>
                        <wps:spPr>
                          <a:xfrm>
                            <a:off x="595586" y="3504"/>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401"/>
                        <wps:cNvSpPr/>
                        <wps:spPr>
                          <a:xfrm>
                            <a:off x="809296" y="210207"/>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Rechteck 402"/>
                        <wps:cNvSpPr/>
                        <wps:spPr>
                          <a:xfrm>
                            <a:off x="1023007" y="210207"/>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Rechteck 403"/>
                        <wps:cNvSpPr/>
                        <wps:spPr>
                          <a:xfrm>
                            <a:off x="1023007" y="105104"/>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Rechteck 407"/>
                        <wps:cNvSpPr/>
                        <wps:spPr>
                          <a:xfrm>
                            <a:off x="395889" y="3504"/>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Rechteck 408"/>
                        <wps:cNvSpPr/>
                        <wps:spPr>
                          <a:xfrm>
                            <a:off x="809296" y="108607"/>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Rechteck 409"/>
                        <wps:cNvSpPr/>
                        <wps:spPr>
                          <a:xfrm>
                            <a:off x="809296" y="3504"/>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Rechteck 410"/>
                        <wps:cNvSpPr/>
                        <wps:spPr>
                          <a:xfrm>
                            <a:off x="1023007" y="0"/>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ieren 148" o:spid="_x0000_s1069" style="position:absolute;margin-left:174.3pt;margin-top:27.35pt;width:102.35pt;height:43pt;z-index:251746304" coordsize="1299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">
                <v:shape id="Textfeld 2" o:spid="_x0000_s1070" type="#_x0000_t202" style="position:absolute;left:1156;top:2942;width:10895;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4E5951" w:rsidRDefault="004E5951" w:rsidP="004A589B">
                        <w:pPr>
                          <w:spacing w:before="0"/>
                        </w:pPr>
                        <w:r>
                          <w:t>A    B    C    D    E</w:t>
                        </w:r>
                      </w:p>
                    </w:txbxContent>
                  </v:textbox>
                </v:shape>
                <v:line id="Gerade Verbindung 343" o:spid="_x0000_s1071" style="position:absolute;visibility:visible;mso-wrap-style:square" from="0,3188" to="12998,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Bv1MYAAADcAAAADwAAAGRycy9kb3ducmV2LnhtbESPQWvCQBCF7wX/wzIFL6VuKlYkdRWR&#10;Ch41ingcsmMSm52N2VVjf33nIPQ2w3vz3jfTeedqdaM2VJ4NfAwSUMS5txUXBva71fsEVIjIFmvP&#10;ZOBBAeaz3ssUU+vvvKVbFgslIRxSNFDG2KRah7wkh2HgG2LRTr51GGVtC21bvEu4q/UwScbaYcXS&#10;UGJDy5Lyn+zqDBTL89vlmJ1/R3H8PfGr0eZwOC2M6b92iy9Qkbr4b35er63gfwq+PCMT6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gb9TGAAAA3AAAAA8AAAAAAAAA&#10;AAAAAAAAoQIAAGRycy9kb3ducmV2LnhtbFBLBQYAAAAABAAEAPkAAACUAwAAAAA=&#10;" strokecolor="windowText"/>
                <v:rect id="Rechteck 393" o:spid="_x0000_s1072" style="position:absolute;left:1926;top:1086;width:1192;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GOMMA&#10;AADcAAAADwAAAGRycy9kb3ducmV2LnhtbERPzWrCQBC+F/oOyxS8FJ1ErJTUVYpg0UMrWh9gyE6y&#10;odnZNLvV+PbdQsHbfHy/s1gNrlVn7kPjRUM+yUCxlN40Ums4fW7Gz6BCJDHUemENVw6wWt7fLagw&#10;/iIHPh9jrVKIhII02Bi7AjGUlh2Fie9YElf53lFMsK/R9HRJ4a7FaZbN0VEjqcFSx2vL5dfxx2mQ&#10;t8fd7L3C6/5jh99o831080rr0cPw+gIq8hBv4n/31qT5Tzn8PZMu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PGOMMAAADcAAAADwAAAAAAAAAAAAAAAACYAgAAZHJzL2Rv&#10;d25yZXYueG1sUEsFBgAAAAAEAAQA9QAAAIgDAAAAAA==&#10;" fillcolor="#4f81bd" strokecolor="windowText" strokeweight="1pt"/>
                <v:rect id="Rechteck 394" o:spid="_x0000_s1073" style="position:absolute;left:1926;top:2172;width:1192;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YT8IA&#10;AADcAAAADwAAAGRycy9kb3ducmV2LnhtbERPzWrCQBC+F/oOywheik6UViS6SilU6qGVWh9gyE6y&#10;wexsmt1qfPuuIHibj+93luveNerEXai9aJiMM1AshTe1VBoOP++jOagQSQw1XljDhQOsV48PS8qN&#10;P8s3n/axUilEQk4abIxtjhgKy47C2LcsiSt95ygm2FVoOjqncNfgNMtm6KiW1GCp5TfLxXH/5zTI&#10;5mn7/FniZfe1xV+0k110s1Lr4aB/XYCK3Me7+Ob+MGn+yxSuz6QLcP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VhPwgAAANwAAAAPAAAAAAAAAAAAAAAAAJgCAABkcnMvZG93&#10;bnJldi54bWxQSwUGAAAAAAQABAD1AAAAhwMAAAAA&#10;" fillcolor="#4f81bd" strokecolor="windowText" strokeweight="1pt"/>
                <v:rect id="Rechteck 395" o:spid="_x0000_s1074" style="position:absolute;left:1926;top:35;width:1192;height: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391MMA&#10;AADcAAAADwAAAGRycy9kb3ducmV2LnhtbERPzWrCQBC+F/oOyxS8iE60rUh0lVJoqYcqVR9gyE6y&#10;wexsmt1qfPtuQehtPr7fWa5716gzd6H2omEyzkCxFN7UUmk4Ht5Gc1AhkhhqvLCGKwdYr+7vlpQb&#10;f5EvPu9jpVKIhJw02BjbHDEUlh2FsW9ZElf6zlFMsKvQdHRJ4a7BaZbN0FEtqcFSy6+Wi9P+x2mQ&#10;9+Hm6bPE6267wW+0k110s1LrwUP/sgAVuY//4pv7w6T5z4/w90y6A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391MMAAADcAAAADwAAAAAAAAAAAAAAAACYAgAAZHJzL2Rv&#10;d25yZXYueG1sUEsFBgAAAAAEAAQA9QAAAIgDAAAAAA==&#10;" fillcolor="#4f81bd" strokecolor="windowText" strokeweight="1pt"/>
                <v:rect id="Rechteck 396" o:spid="_x0000_s1075" style="position:absolute;left:3958;top:2137;width:1192;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loMIA&#10;AADcAAAADwAAAGRycy9kb3ducmV2LnhtbERPzWrCQBC+F/oOywi9FJ1YrEh0lVJoqQcrtT7AkJ1k&#10;g9nZNLvV+PauIHibj+93FqveNerIXai9aBiPMlAshTe1VBr2vx/DGagQSQw1XljDmQOslo8PC8qN&#10;P8kPH3exUilEQk4abIxtjhgKy47CyLcsiSt95ygm2FVoOjqlcNfgS5ZN0VEtqcFSy++Wi8Pu32mQ&#10;z+f1ZFPiefu9xj+0421001Lrp0H/NgcVuY938c39ZdL81wlcn0kX4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GWgwgAAANwAAAAPAAAAAAAAAAAAAAAAAJgCAABkcnMvZG93&#10;bnJldi54bWxQSwUGAAAAAAQABAD1AAAAhwMAAAAA&#10;" fillcolor="#4f81bd" strokecolor="windowText" strokeweight="1pt"/>
                <v:rect id="Rechteck 397" o:spid="_x0000_s1076" style="position:absolute;left:3958;top:1086;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AO8IA&#10;AADcAAAADwAAAGRycy9kb3ducmV2LnhtbERPzWrCQBC+C32HZYReRCeWKhJdpRRa6sFKrQ8wZCfZ&#10;YHY2zW41vn1XKHibj+93VpveNerMXai9aJhOMlAshTe1VBqO32/jBagQSQw1XljDlQNs1g+DFeXG&#10;X+SLz4dYqRQiIScNNsY2RwyFZUdh4luWxJW+cxQT7Co0HV1SuGvwKcvm6KiW1GCp5VfLxenw6zTI&#10;+2j7vCvxuv/c4g/a6T66ean147B/WYKK3Me7+N/9YdL82Qxuz6QLcP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MA7wgAAANwAAAAPAAAAAAAAAAAAAAAAAJgCAABkcnMvZG93&#10;bnJldi54bWxQSwUGAAAAAAQABAD1AAAAhwMAAAAA&#10;" fillcolor="#4f81bd" strokecolor="windowText" strokeweight="1pt"/>
                <v:rect id="Rechteck 398" o:spid="_x0000_s1077" style="position:absolute;left:5955;top:2137;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eTMMA&#10;AADcAAAADwAAAGRycy9kb3ducmV2LnhtbERPzWrCQBC+F3yHZQQvRSdKG0p0lVJoqYdWtD7AkJ1k&#10;g9nZNLvV+PbdQsHbfHy/s9oMrlVn7kPjRcN8loFiKb1ppNZw/HqdPoEKkcRQ64U1XDnAZj26W1Fh&#10;/EX2fD7EWqUQCQVpsDF2BWIoLTsKM9+xJK7yvaOYYF+j6emSwl2LiyzL0VEjqcFSxy+Wy9Phx2mQ&#10;t/vtw0eF193nFr/RznfR5ZXWk/HwvAQVeYg38b/73aT5jzn8PZMuw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peTMMAAADcAAAADwAAAAAAAAAAAAAAAACYAgAAZHJzL2Rv&#10;d25yZXYueG1sUEsFBgAAAAAEAAQA9QAAAIgDAAAAAA==&#10;" fillcolor="#4f81bd" strokecolor="windowText" strokeweight="1pt"/>
                <v:rect id="Rechteck 399" o:spid="_x0000_s1078" style="position:absolute;left:5955;top:1086;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718MA&#10;AADcAAAADwAAAGRycy9kb3ducmV2LnhtbERPzUrDQBC+C77DMoIXsZOKrRKzKSIo9qDBtg8wZCfZ&#10;YHY2Ztc2fXtXKPQ2H9/vFKvJ9WrPY+i8aJjPMlAstTedtBp229fbR1AhkhjqvbCGIwdYlZcXBeXG&#10;H+SL95vYqhQiIScNNsYhRwy1ZUdh5geWxDV+dBQTHFs0Ix1SuOvxLsuW6KiT1GBp4BfL9ffm12mQ&#10;t5v1/UeDx+pzjT9o51V0y0br66vp+QlU5CmexSf3u0nzFw/w/0y6A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b718MAAADcAAAADwAAAAAAAAAAAAAAAACYAgAAZHJzL2Rv&#10;d25yZXYueG1sUEsFBgAAAAAEAAQA9QAAAIgDAAAAAA==&#10;" fillcolor="#4f81bd" strokecolor="windowText" strokeweight="1pt"/>
                <v:rect id="Rechteck 400" o:spid="_x0000_s1079" style="position:absolute;left:5955;top:35;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vpcUA&#10;AADcAAAADwAAAGRycy9kb3ducmV2LnhtbESPQUsDQQyF74L/YYjgRWy2oqWsnZYiKPagpa0/IOxk&#10;dxZ3Mtudsd3+e3MQvCW8l/e+LFZj6MyJh9RGsTCdFGBYquhaaSx8HV7v52BSJnHURWELF06wWl5f&#10;Lah08Sw7Pu1zYzREUkkWfM59iZgqz4HSJPYsqtVxCJR1HRp0A501PHT4UBQzDNSKNnjq+cVz9b3/&#10;CRbk7W7z+FHjZfu5wSP66TaHWW3t7c24fgaTecz/5r/rd6f4T0qrz+gEu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W+lxQAAANwAAAAPAAAAAAAAAAAAAAAAAJgCAABkcnMv&#10;ZG93bnJldi54bWxQSwUGAAAAAAQABAD1AAAAigMAAAAA&#10;" fillcolor="#4f81bd" strokecolor="windowText" strokeweight="1pt"/>
                <v:rect id="Rechteck 401" o:spid="_x0000_s1080" style="position:absolute;left:8092;top:2102;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KPsMA&#10;AADcAAAADwAAAGRycy9kb3ducmV2LnhtbERPzUrDQBC+C77DMoIXsZOKLRqzKSIo9qDBtg8wZCfZ&#10;YHY2Ztc2fXtXKPQ2H9/vFKvJ9WrPY+i8aJjPMlAstTedtBp229fbB1AhkhjqvbCGIwdYlZcXBeXG&#10;H+SL95vYqhQiIScNNsYhRwy1ZUdh5geWxDV+dBQTHFs0Ix1SuOvxLsuW6KiT1GBp4BfL9ffm12mQ&#10;t5v1/UeDx+pzjT9o51V0y0br66vp+QlU5CmexSf3u0nzF4/w/0y6A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XKPsMAAADcAAAADwAAAAAAAAAAAAAAAACYAgAAZHJzL2Rv&#10;d25yZXYueG1sUEsFBgAAAAAEAAQA9QAAAIgDAAAAAA==&#10;" fillcolor="#4f81bd" strokecolor="windowText" strokeweight="1pt"/>
                <v:rect id="Rechteck 402" o:spid="_x0000_s1081" style="position:absolute;left:10230;top:2102;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CC8QA&#10;AADcAAAADwAAAGRycy9kb3ducmV2LnhtbESPUWvCQBCE34X+h2MLfZG6iYiU1FNKwVIfqmj7A5bc&#10;Jhea24u5q8Z/3xMEH4eZ+YZZrAbXqhP3ofGiIZ9koFhKbxqpNfx8r59fQIVIYqj1whouHGC1fBgt&#10;qDD+LHs+HWKtEkRCQRpsjF2BGErLjsLEdyzJq3zvKCbZ12h6Oie4a3GaZXN01EhasNTxu+Xy9/Dn&#10;NMjHeDP7qvCy227wiDbfRTevtH56HN5eQUUe4j18a38aDbN8Ctcz6Qjg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QgvEAAAA3AAAAA8AAAAAAAAAAAAAAAAAmAIAAGRycy9k&#10;b3ducmV2LnhtbFBLBQYAAAAABAAEAPUAAACJAwAAAAA=&#10;" fillcolor="#4f81bd" strokecolor="windowText" strokeweight="1pt"/>
                <v:rect id="Rechteck 403" o:spid="_x0000_s1082" style="position:absolute;left:10230;top:1051;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nkMUA&#10;AADcAAAADwAAAGRycy9kb3ducmV2LnhtbESPUWvCQBCE34X+h2MLfZG6SRUpqaeUQkt9UKntD1hy&#10;m1xobi/NXTX+e08QfBxm5htmsRpcqw7ch8aLhnySgWIpvWmk1vDz/f74DCpEEkOtF9Zw4gCr5d1o&#10;QYXxR/niwz7WKkEkFKTBxtgViKG07ChMfMeSvMr3jmKSfY2mp2OCuxafsmyOjhpJC5Y6frNc/u7/&#10;nQb5GK9nmwpPu+0a/9Dmu+jmldYP98PrC6jIQ7yFr+1Po2GWT+FyJh0B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eeQxQAAANwAAAAPAAAAAAAAAAAAAAAAAJgCAABkcnMv&#10;ZG93bnJldi54bWxQSwUGAAAAAAQABAD1AAAAigMAAAAA&#10;" fillcolor="#4f81bd" strokecolor="windowText" strokeweight="1pt"/>
                <v:rect id="Rechteck 407" o:spid="_x0000_s1083" style="position:absolute;left:3958;top:35;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5MUA&#10;AADcAAAADwAAAGRycy9kb3ducmV2LnhtbESPUWvCQBCE34X+h2MLfZG6SQlSUk8pBaU+VKntD1hy&#10;m1xobi/NXTX++54g+DjMzDfMYjW6Th15CK0XDfksA8VSedNKo+H7a/34DCpEEkOdF9Zw5gCr5d1k&#10;QaXxJ/nk4yE2KkEklKTBxtiXiKGy7CjMfM+SvNoPjmKSQ4NmoFOCuw6fsmyOjlpJC5Z6frNc/Rz+&#10;nAbZTLfFR43n/W6Lv2jzfXTzWuuH+/H1BVTkMd7C1/a70VDkBVzOpCOA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H/kxQAAANwAAAAPAAAAAAAAAAAAAAAAAJgCAABkcnMv&#10;ZG93bnJldi54bWxQSwUGAAAAAAQABAD1AAAAigMAAAAA&#10;" fillcolor="#4f81bd" strokecolor="windowText" strokeweight="1pt"/>
                <v:rect id="Rechteck 408" o:spid="_x0000_s1084" style="position:absolute;left:8092;top:1086;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af8UA&#10;AADcAAAADwAAAGRycy9kb3ducmV2LnhtbESPUWvCQBCE3wv9D8cW+lLqJkWlpJ5ShJb6oFLbH7Dk&#10;NrnQ3F7MXTX+e08QfBxm5htmthhcqw7ch8aLhnyUgWIpvWmk1vD78/H8CipEEkOtF9Zw4gCL+f3d&#10;jArjj/LNh12sVYJIKEiDjbErEENp2VEY+Y4leZXvHcUk+xpNT8cEdy2+ZNkUHTWSFix1vLRc/u3+&#10;nQb5fFqN1xWetpsV7tHm2+imldaPD8P7G6jIQ7yFr+0vo2GcT+ByJh0B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PNp/xQAAANwAAAAPAAAAAAAAAAAAAAAAAJgCAABkcnMv&#10;ZG93bnJldi54bWxQSwUGAAAAAAQABAD1AAAAigMAAAAA&#10;" fillcolor="#4f81bd" strokecolor="windowText" strokeweight="1pt"/>
                <v:rect id="Rechteck 409" o:spid="_x0000_s1085" style="position:absolute;left:8092;top:35;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ECMUA&#10;AADcAAAADwAAAGRycy9kb3ducmV2LnhtbESPUWvCQBCE34X+h2MLfRHdpEiQ6ClSaKkPrWj7A5bc&#10;JhfM7aW5q8Z/3ysU+jjMzDfMeju6Tl14CK0XDfk8A8VSedNKo+Hz43m2BBUiiaHOC2u4cYDt5m6y&#10;ptL4qxz5coqNShAJJWmwMfYlYqgsOwpz37Mkr/aDo5jk0KAZ6JrgrsPHLCvQUStpwVLPT5ar8+nb&#10;aZCX6X7xVuPt8L7HL7T5Ibqi1vrhftytQEUe43/4r/1qNCzyAn7PpCOA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kQIxQAAANwAAAAPAAAAAAAAAAAAAAAAAJgCAABkcnMv&#10;ZG93bnJldi54bWxQSwUGAAAAAAQABAD1AAAAigMAAAAA&#10;" fillcolor="#4f81bd" strokecolor="windowText" strokeweight="1pt"/>
                <v:rect id="Rechteck 410" o:spid="_x0000_s1086" style="position:absolute;left:10230;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114cEA&#10;AADcAAAADwAAAGRycy9kb3ducmV2LnhtbERPzWrCQBC+C32HZYReRCcpIiW6ihRa6qGK1gcYspNs&#10;MDubZrca3757KHj8+P5Xm8G16sp9aLxoyGcZKJbSm0ZqDefv9+krqBBJDLVeWMOdA2zWT6MVFcbf&#10;5MjXU6xVCpFQkAYbY1cghtKyozDzHUviKt87ign2NZqebinctfiSZQt01EhqsNTxm+Xycvp1GuRj&#10;spt/VXg/7Hf4gzY/RLeotH4eD9slqMhDfIj/3Z9GwzxPa9OZdARw/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9deHBAAAA3AAAAA8AAAAAAAAAAAAAAAAAmAIAAGRycy9kb3du&#10;cmV2LnhtbFBLBQYAAAAABAAEAPUAAACGAwAAAAA=&#10;" fillcolor="#4f81bd" strokecolor="windowText" strokeweight="1pt"/>
              </v:group>
            </w:pict>
          </mc:Fallback>
        </mc:AlternateContent>
      </w:r>
      <w:r w:rsidRPr="008B69ED">
        <w:rPr>
          <w:noProof/>
          <w:lang w:eastAsia="de-DE"/>
        </w:rPr>
        <mc:AlternateContent>
          <mc:Choice Requires="wpg">
            <w:drawing>
              <wp:anchor distT="0" distB="0" distL="114300" distR="114300" simplePos="0" relativeHeight="251745280" behindDoc="0" locked="0" layoutInCell="1" allowOverlap="1" wp14:anchorId="352BCA50" wp14:editId="6BFD30CF">
                <wp:simplePos x="0" y="0"/>
                <wp:positionH relativeFrom="column">
                  <wp:posOffset>277495</wp:posOffset>
                </wp:positionH>
                <wp:positionV relativeFrom="paragraph">
                  <wp:posOffset>133985</wp:posOffset>
                </wp:positionV>
                <wp:extent cx="1299845" cy="753110"/>
                <wp:effectExtent l="0" t="0" r="14605" b="8890"/>
                <wp:wrapNone/>
                <wp:docPr id="126" name="Gruppieren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9845" cy="753110"/>
                          <a:chOff x="0" y="0"/>
                          <a:chExt cx="1299845" cy="753242"/>
                        </a:xfrm>
                      </wpg:grpSpPr>
                      <wps:wsp>
                        <wps:cNvPr id="127" name="Textfeld 2"/>
                        <wps:cNvSpPr txBox="1">
                          <a:spLocks noChangeArrowheads="1"/>
                        </wps:cNvSpPr>
                        <wps:spPr bwMode="auto">
                          <a:xfrm>
                            <a:off x="70069" y="500993"/>
                            <a:ext cx="1089572" cy="252249"/>
                          </a:xfrm>
                          <a:prstGeom prst="rect">
                            <a:avLst/>
                          </a:prstGeom>
                          <a:solidFill>
                            <a:srgbClr val="FFFFFF"/>
                          </a:solidFill>
                          <a:ln w="9525">
                            <a:noFill/>
                            <a:miter lim="800000"/>
                            <a:headEnd/>
                            <a:tailEnd/>
                          </a:ln>
                        </wps:spPr>
                        <wps:txbx>
                          <w:txbxContent>
                            <w:p w:rsidR="00EC3F82" w:rsidRDefault="00EC3F82" w:rsidP="004A589B">
                              <w:pPr>
                                <w:spacing w:before="0"/>
                              </w:pPr>
                              <w:r>
                                <w:t>A    B    C    D    E</w:t>
                              </w:r>
                            </w:p>
                          </w:txbxContent>
                        </wps:txbx>
                        <wps:bodyPr rot="0" vert="horz" wrap="square" lIns="91440" tIns="45720" rIns="91440" bIns="45720" anchor="t" anchorCtr="0">
                          <a:noAutofit/>
                        </wps:bodyPr>
                      </wps:wsp>
                      <wps:wsp>
                        <wps:cNvPr id="128" name="Gerade Verbindung 335"/>
                        <wps:cNvCnPr/>
                        <wps:spPr>
                          <a:xfrm>
                            <a:off x="0" y="525517"/>
                            <a:ext cx="1299845" cy="0"/>
                          </a:xfrm>
                          <a:prstGeom prst="line">
                            <a:avLst/>
                          </a:prstGeom>
                          <a:noFill/>
                          <a:ln w="9525" cap="flat" cmpd="sng" algn="ctr">
                            <a:solidFill>
                              <a:sysClr val="windowText" lastClr="000000"/>
                            </a:solidFill>
                            <a:prstDash val="solid"/>
                          </a:ln>
                          <a:effectLst/>
                        </wps:spPr>
                        <wps:bodyPr/>
                      </wps:wsp>
                      <wps:wsp>
                        <wps:cNvPr id="129" name="Rechteck 378"/>
                        <wps:cNvSpPr/>
                        <wps:spPr>
                          <a:xfrm>
                            <a:off x="150648" y="315310"/>
                            <a:ext cx="119117" cy="104994"/>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379"/>
                        <wps:cNvSpPr/>
                        <wps:spPr>
                          <a:xfrm>
                            <a:off x="150648" y="423917"/>
                            <a:ext cx="119117" cy="104994"/>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380"/>
                        <wps:cNvSpPr/>
                        <wps:spPr>
                          <a:xfrm>
                            <a:off x="150648" y="210207"/>
                            <a:ext cx="119117" cy="104994"/>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381"/>
                        <wps:cNvSpPr/>
                        <wps:spPr>
                          <a:xfrm>
                            <a:off x="353848" y="420414"/>
                            <a:ext cx="119117" cy="104994"/>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382"/>
                        <wps:cNvSpPr/>
                        <wps:spPr>
                          <a:xfrm>
                            <a:off x="353848" y="315310"/>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383"/>
                        <wps:cNvSpPr/>
                        <wps:spPr>
                          <a:xfrm>
                            <a:off x="553544" y="420414"/>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384"/>
                        <wps:cNvSpPr/>
                        <wps:spPr>
                          <a:xfrm>
                            <a:off x="553544" y="315310"/>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hteck 385"/>
                        <wps:cNvSpPr/>
                        <wps:spPr>
                          <a:xfrm>
                            <a:off x="553544" y="210207"/>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hteck 386"/>
                        <wps:cNvSpPr/>
                        <wps:spPr>
                          <a:xfrm>
                            <a:off x="553544" y="105103"/>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387"/>
                        <wps:cNvSpPr/>
                        <wps:spPr>
                          <a:xfrm>
                            <a:off x="553544" y="0"/>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388"/>
                        <wps:cNvSpPr/>
                        <wps:spPr>
                          <a:xfrm>
                            <a:off x="767255" y="416910"/>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389"/>
                        <wps:cNvSpPr/>
                        <wps:spPr>
                          <a:xfrm>
                            <a:off x="980965" y="416910"/>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390"/>
                        <wps:cNvSpPr/>
                        <wps:spPr>
                          <a:xfrm>
                            <a:off x="980965" y="311807"/>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391"/>
                        <wps:cNvSpPr/>
                        <wps:spPr>
                          <a:xfrm>
                            <a:off x="980965" y="206703"/>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392"/>
                        <wps:cNvSpPr/>
                        <wps:spPr>
                          <a:xfrm>
                            <a:off x="980965" y="101600"/>
                            <a:ext cx="118745" cy="104775"/>
                          </a:xfrm>
                          <a:prstGeom prst="rect">
                            <a:avLst/>
                          </a:prstGeom>
                          <a:solidFill>
                            <a:srgbClr val="4F81BD"/>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Gerade Verbindung mit Pfeil 404"/>
                        <wps:cNvCnPr/>
                        <wps:spPr>
                          <a:xfrm flipH="1">
                            <a:off x="413407" y="66565"/>
                            <a:ext cx="111760" cy="191770"/>
                          </a:xfrm>
                          <a:prstGeom prst="straightConnector1">
                            <a:avLst/>
                          </a:prstGeom>
                          <a:noFill/>
                          <a:ln w="6350" cap="sq" cmpd="sng" algn="ctr">
                            <a:solidFill>
                              <a:sysClr val="windowText" lastClr="000000"/>
                            </a:solidFill>
                            <a:prstDash val="solid"/>
                            <a:bevel/>
                            <a:headEnd type="none" w="med" len="med"/>
                            <a:tailEnd type="stealth" w="med" len="med"/>
                          </a:ln>
                          <a:effectLst/>
                        </wps:spPr>
                        <wps:bodyPr/>
                      </wps:wsp>
                      <wps:wsp>
                        <wps:cNvPr id="146" name="Gerade Verbindung mit Pfeil 405"/>
                        <wps:cNvCnPr/>
                        <wps:spPr>
                          <a:xfrm flipH="1">
                            <a:off x="837324" y="161158"/>
                            <a:ext cx="111760" cy="185486"/>
                          </a:xfrm>
                          <a:prstGeom prst="straightConnector1">
                            <a:avLst/>
                          </a:prstGeom>
                          <a:noFill/>
                          <a:ln w="6350" cap="sq" cmpd="sng" algn="ctr">
                            <a:solidFill>
                              <a:sysClr val="windowText" lastClr="000000"/>
                            </a:solidFill>
                            <a:prstDash val="solid"/>
                            <a:bevel/>
                            <a:headEnd type="none" w="med" len="med"/>
                            <a:tailEnd type="stealth" w="med" len="med"/>
                          </a:ln>
                          <a:effectLst/>
                        </wps:spPr>
                        <wps:bodyPr/>
                      </wps:wsp>
                      <wps:wsp>
                        <wps:cNvPr id="147" name="Gerade Verbindung mit Pfeil 406"/>
                        <wps:cNvCnPr/>
                        <wps:spPr>
                          <a:xfrm>
                            <a:off x="693682" y="182179"/>
                            <a:ext cx="112110" cy="164662"/>
                          </a:xfrm>
                          <a:prstGeom prst="straightConnector1">
                            <a:avLst/>
                          </a:prstGeom>
                          <a:noFill/>
                          <a:ln w="6350" cap="sq" cmpd="sng" algn="ctr">
                            <a:solidFill>
                              <a:sysClr val="windowText" lastClr="000000"/>
                            </a:solidFill>
                            <a:prstDash val="solid"/>
                            <a:bevel/>
                            <a:headEnd type="none" w="med" len="med"/>
                            <a:tailEnd type="stealth" w="med" len="med"/>
                          </a:ln>
                          <a:effectLst/>
                        </wps:spPr>
                        <wps:bodyPr/>
                      </wps:wsp>
                    </wpg:wgp>
                  </a:graphicData>
                </a:graphic>
                <wp14:sizeRelH relativeFrom="page">
                  <wp14:pctWidth>0</wp14:pctWidth>
                </wp14:sizeRelH>
                <wp14:sizeRelV relativeFrom="page">
                  <wp14:pctHeight>0</wp14:pctHeight>
                </wp14:sizeRelV>
              </wp:anchor>
            </w:drawing>
          </mc:Choice>
          <mc:Fallback>
            <w:pict>
              <v:group id="Gruppieren 126" o:spid="_x0000_s1087" style="position:absolute;margin-left:21.85pt;margin-top:10.55pt;width:102.35pt;height:59.3pt;z-index:251745280" coordsize="12998,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">
                <v:shape id="Textfeld 2" o:spid="_x0000_s1088" type="#_x0000_t202" style="position:absolute;left:700;top:5009;width:10896;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4E5951" w:rsidRDefault="004E5951" w:rsidP="004A589B">
                        <w:pPr>
                          <w:spacing w:before="0"/>
                        </w:pPr>
                        <w:r>
                          <w:t>A    B    C    D    E</w:t>
                        </w:r>
                      </w:p>
                    </w:txbxContent>
                  </v:textbox>
                </v:shape>
                <v:line id="Gerade Verbindung 335" o:spid="_x0000_s1089" style="position:absolute;visibility:visible;mso-wrap-style:square" from="0,5255" to="12998,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Rechteck 378" o:spid="_x0000_s1090" style="position:absolute;left:1506;top:3153;width:1191;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5Q8IA&#10;AADcAAAADwAAAGRycy9kb3ducmV2LnhtbERPzWrCQBC+F/oOyxR6KTpRRNroKqVQqQcrtT7AkJ1k&#10;g9nZNLtqfHtXKHibj+935sveNerEXai9aBgNM1AshTe1VBr2v5+DV1AhkhhqvLCGCwdYLh4f5pQb&#10;f5YfPu1ipVKIhJw02BjbHDEUlh2FoW9ZElf6zlFMsKvQdHRO4a7BcZZN0VEtqcFSyx+Wi8Pu6DTI&#10;6mU92ZR42X6v8Q/taBvdtNT6+al/n4GK3Me7+N/9ZdL88RvcnkkX4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7lDwgAAANwAAAAPAAAAAAAAAAAAAAAAAJgCAABkcnMvZG93&#10;bnJldi54bWxQSwUGAAAAAAQABAD1AAAAhwMAAAAA&#10;" fillcolor="#4f81bd" strokecolor="windowText" strokeweight="1pt"/>
                <v:rect id="Rechteck 379" o:spid="_x0000_s1091" style="position:absolute;left:1506;top:4239;width:1191;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wjmMMA&#10;AADcAAAADwAAAGRycy9kb3ducmV2LnhtbERPzWrCQBC+F/oOyxS8FJ1Ei5TUVYpg0UMrWh9gyE6y&#10;odnZNLvV+PbdQsHbfHy/s1gNrlVn7kPjRUM+yUCxlN40Ums4fW7Gz6BCJDHUemENVw6wWt7fLagw&#10;/iIHPh9jrVKIhII02Bi7AjGUlh2Fie9YElf53lFMsK/R9HRJ4a7FaZbN0VEjqcFSx2vL5dfxx2mQ&#10;t8fd03uF1/3HDr/R5vvo5pXWo4fh9QVU5CHexP/urUnzZzn8PZMu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wjmMMAAADcAAAADwAAAAAAAAAAAAAAAACYAgAAZHJzL2Rv&#10;d25yZXYueG1sUEsFBgAAAAAEAAQA9QAAAIgDAAAAAA==&#10;" fillcolor="#4f81bd" strokecolor="windowText" strokeweight="1pt"/>
                <v:rect id="Rechteck 380" o:spid="_x0000_s1092" style="position:absolute;left:1506;top:2102;width:1191;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978IA&#10;AADcAAAADwAAAGRycy9kb3ducmV2LnhtbERPzWrCQBC+F/oOywheik60RSS6SilU6qGVWh9gyE6y&#10;wexsmt1qfPuuIHibj+93luveNerEXai9aJiMM1AshTe1VBoOP++jOagQSQw1XljDhQOsV48PS8qN&#10;P8s3n/axUilEQk4abIxtjhgKy47C2LcsiSt95ygm2FVoOjqncNfgNMtm6KiW1GCp5TfLxXH/5zTI&#10;5mn78lniZfe1xV+0k110s1Lr4aB/XYCK3Me7+Ob+MGn+8xSuz6QLcP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r3vwgAAANwAAAAPAAAAAAAAAAAAAAAAAJgCAABkcnMvZG93&#10;bnJldi54bWxQSwUGAAAAAAQABAD1AAAAhwMAAAAA&#10;" fillcolor="#4f81bd" strokecolor="windowText" strokeweight="1pt"/>
                <v:rect id="Rechteck 381" o:spid="_x0000_s1093" style="position:absolute;left:3538;top:4204;width:1191;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IYdMIA&#10;AADcAAAADwAAAGRycy9kb3ducmV2LnhtbERPzWrCQBC+F/oOywi9FJ1Yi0h0lVJoqQcrtT7AkJ1k&#10;g9nZNLvV+PauIHibj+93FqveNerIXai9aBiPMlAshTe1VBr2vx/DGagQSQw1XljDmQOslo8PC8qN&#10;P8kPH3exUilEQk4abIxtjhgKy47CyLcsiSt95ygm2FVoOjqlcNfgS5ZN0VEtqcFSy++Wi8Pu32mQ&#10;z+f166bE8/Z7jX9ox9vopqXWT4P+bQ4qch/v4pv7y6T5kwlcn0kX4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hh0wgAAANwAAAAPAAAAAAAAAAAAAAAAAJgCAABkcnMvZG93&#10;bnJldi54bWxQSwUGAAAAAAQABAD1AAAAhwMAAAAA&#10;" fillcolor="#4f81bd" strokecolor="windowText" strokeweight="1pt"/>
                <v:rect id="Rechteck 382" o:spid="_x0000_s1094" style="position:absolute;left:3538;top:3153;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AAMIA&#10;AADcAAAADwAAAGRycy9kb3ducmV2LnhtbERPzWrCQBC+C32HZYReRCe2IhJdpRRa6sFKrQ8wZCfZ&#10;YHY2zW41vn1XKHibj+93VpveNerMXai9aJhOMlAshTe1VBqO32/jBagQSQw1XljDlQNs1g+DFeXG&#10;X+SLz4dYqRQiIScNNsY2RwyFZUdh4luWxJW+cxQT7Co0HV1SuGvwKcvm6KiW1GCp5VfLxenw6zTI&#10;+2g725V43X9u8QftdB/dvNT6cdi/LEFF7uNd/O/+MGn+8wxuz6QLcP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4AAwgAAANwAAAAPAAAAAAAAAAAAAAAAAJgCAABkcnMvZG93&#10;bnJldi54bWxQSwUGAAAAAAQABAD1AAAAhwMAAAAA&#10;" fillcolor="#4f81bd" strokecolor="windowText" strokeweight="1pt"/>
                <v:rect id="Rechteck 383" o:spid="_x0000_s1095" style="position:absolute;left:5535;top:4204;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lm8MA&#10;AADcAAAADwAAAGRycy9kb3ducmV2LnhtbERPzWrCQBC+F/oOyxS8iE60rUh0lVJoqYcqVR9gyE6y&#10;wexsmt1qfPtuQehtPr7fWa5716gzd6H2omEyzkCxFN7UUmk4Ht5Gc1AhkhhqvLCGKwdYr+7vlpQb&#10;f5EvPu9jpVKIhJw02BjbHDEUlh2FsW9ZElf6zlFMsKvQdHRJ4a7BaZbN0FEtqcFSy6+Wi9P+x2mQ&#10;9+Hm6bPE6267wW+0k110s1LrwUP/sgAVuY//4pv7w6T5j8/w90y6A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clm8MAAADcAAAADwAAAAAAAAAAAAAAAACYAgAAZHJzL2Rv&#10;d25yZXYueG1sUEsFBgAAAAAEAAQA9QAAAIgDAAAAAA==&#10;" fillcolor="#4f81bd" strokecolor="windowText" strokeweight="1pt"/>
                <v:rect id="Rechteck 384" o:spid="_x0000_s1096" style="position:absolute;left:5535;top:3153;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77MMA&#10;AADcAAAADwAAAGRycy9kb3ducmV2LnhtbERPzWrCQBC+F3yHZQQvRSfaEkp0lVJoqYdWtD7AkJ1k&#10;g9nZNLvV+PbdQsHbfHy/s9oMrlVn7kPjRcN8loFiKb1ppNZw/HqdPoEKkcRQ64U1XDnAZj26W1Fh&#10;/EX2fD7EWqUQCQVpsDF2BWIoLTsKM9+xJK7yvaOYYF+j6emSwl2LiyzL0VEjqcFSxy+Wy9Phx2mQ&#10;t/vt40eF193nFr/RznfR5ZXWk/HwvAQVeYg38b/73aT5Dzn8PZMuw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W77MMAAADcAAAADwAAAAAAAAAAAAAAAACYAgAAZHJzL2Rv&#10;d25yZXYueG1sUEsFBgAAAAAEAAQA9QAAAIgDAAAAAA==&#10;" fillcolor="#4f81bd" strokecolor="windowText" strokeweight="1pt"/>
                <v:rect id="Rechteck 385" o:spid="_x0000_s1097" style="position:absolute;left:5535;top:2102;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ed8MA&#10;AADcAAAADwAAAGRycy9kb3ducmV2LnhtbERPzUrDQBC+C77DMoIXsZNqqRKzKSIo9qDBtg8wZCfZ&#10;YHY2Ztc2fXtXKPQ2H9/vFKvJ9WrPY+i8aJjPMlAstTedtBp229fbR1AhkhjqvbCGIwdYlZcXBeXG&#10;H+SL95vYqhQiIScNNsYhRwy1ZUdh5geWxDV+dBQTHFs0Ix1SuOvxLsuW6KiT1GBp4BfL9ffm12mQ&#10;t5v14qPBY/W5xh+08yq6ZaP19dX0/AQq8hTP4pP73aT59w/w/0y6A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ked8MAAADcAAAADwAAAAAAAAAAAAAAAACYAgAAZHJzL2Rv&#10;d25yZXYueG1sUEsFBgAAAAAEAAQA9QAAAIgDAAAAAA==&#10;" fillcolor="#4f81bd" strokecolor="windowText" strokeweight="1pt"/>
                <v:rect id="Rechteck 386" o:spid="_x0000_s1098" style="position:absolute;left:5535;top:1051;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BcUA&#10;AADcAAAADwAAAGRycy9kb3ducmV2LnhtbESPQUsDQQyF74L/YYjgRWy2KqWsnZYiKPagpa0/IOxk&#10;dxZ3Mtudsd3+e3MQvCW8l/e+LFZj6MyJh9RGsTCdFGBYquhaaSx8HV7v52BSJnHURWELF06wWl5f&#10;Lah08Sw7Pu1zYzREUkkWfM59iZgqz4HSJPYsqtVxCJR1HRp0A501PHT4UBQzDNSKNnjq+cVz9b3/&#10;CRbk7W7z9FHjZfu5wSP66TaHWW3t7c24fgaTecz/5r/rd6f4j0qrz+gEu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ooFxQAAANwAAAAPAAAAAAAAAAAAAAAAAJgCAABkcnMv&#10;ZG93bnJldi54bWxQSwUGAAAAAAQABAD1AAAAigMAAAAA&#10;" fillcolor="#4f81bd" strokecolor="windowText" strokeweight="1pt"/>
                <v:rect id="Rechteck 387" o:spid="_x0000_s1099" style="position:absolute;left:5535;width:118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vnsMA&#10;AADcAAAADwAAAGRycy9kb3ducmV2LnhtbERPzUrDQBC+C77DMoIXsZNqKRqzKSIo9qDBtg8wZCfZ&#10;YHY2Ztc2fXtXKPQ2H9/vFKvJ9WrPY+i8aJjPMlAstTedtBp229fbB1AhkhjqvbCGIwdYlZcXBeXG&#10;H+SL95vYqhQiIScNNsYhRwy1ZUdh5geWxDV+dBQTHFs0Ix1SuOvxLsuW6KiT1GBp4BfL9ffm12mQ&#10;t5v14qPBY/W5xh+08yq6ZaP19dX0/AQq8hTP4pP73aT594/w/0y6A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ovnsMAAADcAAAADwAAAAAAAAAAAAAAAACYAgAAZHJzL2Rv&#10;d25yZXYueG1sUEsFBgAAAAAEAAQA9QAAAIgDAAAAAA==&#10;" fillcolor="#4f81bd" strokecolor="windowText" strokeweight="1pt"/>
                <v:rect id="Rechteck 388" o:spid="_x0000_s1100" style="position:absolute;left:7672;top:4169;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1fsUA&#10;AADcAAAADwAAAGRycy9kb3ducmV2LnhtbESPQUsDQQyF70L/wxDBi9hspRRZOy1SUOyhllZ/QNjJ&#10;7izuZNadsd3+e3MoeEt4L+99Wa7H0JkTD6mNYmE2LcCwVNG10lj4+nx9eAKTMomjLgpbuHCC9Wpy&#10;s6TSxbMc+HTMjdEQSSVZ8Dn3JWKqPAdK09izqFbHIVDWdWjQDXTW8NDhY1EsMFAr2uCp543n6vv4&#10;GyzI2/12vqvxsv/Y4g/62T6HRW3t3e348gwm85j/zdfrd6f4c8XXZ3QC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vV+xQAAANwAAAAPAAAAAAAAAAAAAAAAAJgCAABkcnMv&#10;ZG93bnJldi54bWxQSwUGAAAAAAQABAD1AAAAigMAAAAA&#10;" fillcolor="#4f81bd" strokecolor="windowText" strokeweight="1pt"/>
                <v:rect id="Rechteck 389" o:spid="_x0000_s1101" style="position:absolute;left:9809;top:4169;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Q5cIA&#10;AADcAAAADwAAAGRycy9kb3ducmV2LnhtbERPzWrCQBC+C32HZQq9iE5SREp0FSko9dBK1QcYspNs&#10;MDubZrca375bKPQ2H9/vLNeDa9WV+9B40ZBPM1AspTeN1BrOp+3kBVSIJIZaL6zhzgHWq4fRkgrj&#10;b/LJ12OsVQqRUJAGG2NXIIbSsqMw9R1L4irfO4oJ9jWanm4p3LX4nGVzdNRIarDU8avl8nL8dhpk&#10;N97P3iu8Hz72+IU2P0Q3r7R+ehw2C1CRh/gv/nO/mTR/lsPvM+k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2lDlwgAAANwAAAAPAAAAAAAAAAAAAAAAAJgCAABkcnMvZG93&#10;bnJldi54bWxQSwUGAAAAAAQABAD1AAAAhwMAAAAA&#10;" fillcolor="#4f81bd" strokecolor="windowText" strokeweight="1pt"/>
                <v:rect id="Rechteck 390" o:spid="_x0000_s1102" style="position:absolute;left:9809;top:3118;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OksIA&#10;AADcAAAADwAAAGRycy9kb3ducmV2LnhtbERPzWrCQBC+F/oOywheik4UkRJdRQotemhF6wMM2Uk2&#10;mJ1Ns1uNb98tCN7m4/ud5bp3jbpwF2ovGibjDBRL4U0tlYbT9/voFVSIJIYaL6zhxgHWq+enJeXG&#10;X+XAl2OsVAqRkJMGG2ObI4bCsqMw9i1L4krfOYoJdhWajq4p3DU4zbI5OqolNVhq+c1ycT7+Og3y&#10;8bKbfZZ423/t8AftZB/dvNR6OOg3C1CR+/gQ391bk+bPpvD/TLoA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M6SwgAAANwAAAAPAAAAAAAAAAAAAAAAAJgCAABkcnMvZG93&#10;bnJldi54bWxQSwUGAAAAAAQABAD1AAAAhwMAAAAA&#10;" fillcolor="#4f81bd" strokecolor="windowText" strokeweight="1pt"/>
                <v:rect id="Rechteck 391" o:spid="_x0000_s1103" style="position:absolute;left:9809;top:2067;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rCcIA&#10;AADcAAAADwAAAGRycy9kb3ducmV2LnhtbERPzWrCQBC+C32HZYReRCe2IhJdpRRa6sFKrQ8wZCfZ&#10;YHY2zW41vn1XKHibj+93VpveNerMXai9aJhOMlAshTe1VBqO32/jBagQSQw1XljDlQNs1g+DFeXG&#10;X+SLz4dYqRQiIScNNsY2RwyFZUdh4luWxJW+cxQT7Co0HV1SuGvwKcvm6KiW1GCp5VfLxenw6zTI&#10;+2g725V43X9u8QftdB/dvNT6cdi/LEFF7uNd/O/+MGn+7Bluz6QLcP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GsJwgAAANwAAAAPAAAAAAAAAAAAAAAAAJgCAABkcnMvZG93&#10;bnJldi54bWxQSwUGAAAAAAQABAD1AAAAhwMAAAAA&#10;" fillcolor="#4f81bd" strokecolor="windowText" strokeweight="1pt"/>
                <v:rect id="Rechteck 392" o:spid="_x0000_s1104" style="position:absolute;left:9809;top:1016;width:118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3zfcIA&#10;AADcAAAADwAAAGRycy9kb3ducmV2LnhtbERPzWrCQBC+C32HZQq9iE4sQUp0FSm01EMrVR9gyE6y&#10;wexsmt1qfPtuQfA2H9/vLNeDa9WZ+9B40TCbZqBYSm8aqTUcD2+TF1AhkhhqvbCGKwdYrx5GSyqM&#10;v8g3n/exVilEQkEabIxdgRhKy47C1Hcsiat87ygm2NdoerqkcNfic5bN0VEjqcFSx6+Wy9P+12mQ&#10;9/E2/6zwuvva4g/a2S66eaX10+OwWYCKPMS7+Ob+MGl+nsP/M+k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fN9wgAAANwAAAAPAAAAAAAAAAAAAAAAAJgCAABkcnMvZG93&#10;bnJldi54bWxQSwUGAAAAAAQABAD1AAAAhwMAAAAA&#10;" fillcolor="#4f81bd" strokecolor="windowText" strokeweight="1pt"/>
                <v:shapetype id="_x0000_t32" coordsize="21600,21600" o:spt="32" o:oned="t" path="m,l21600,21600e" filled="f">
                  <v:path arrowok="t" fillok="f" o:connecttype="none"/>
                  <o:lock v:ext="edit" shapetype="t"/>
                </v:shapetype>
                <v:shape id="Gerade Verbindung mit Pfeil 404" o:spid="_x0000_s1105" type="#_x0000_t32" style="position:absolute;left:4134;top:665;width:1117;height:19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x1MEAAADcAAAADwAAAGRycy9kb3ducmV2LnhtbERPS4vCMBC+C/6HMAveNF1fSDWKCIIe&#10;XLS7IN6GZrYt20xKE231128Ewdt8fM9ZrFpTihvVrrCs4HMQgSBOrS44U/Dzve3PQDiPrLG0TAru&#10;5GC17HYWGGvb8Iluic9ECGEXo4Lc+yqW0qU5GXQDWxEH7tfWBn2AdSZ1jU0IN6UcRtFUGiw4NORY&#10;0San9C+5GgVH60bpNjk3j+MXX5o96nHBB6V6H+16DsJT69/il3unw/zxBJ7Ph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QHHUwQAAANwAAAAPAAAAAAAAAAAAAAAA&#10;AKECAABkcnMvZG93bnJldi54bWxQSwUGAAAAAAQABAD5AAAAjwMAAAAA&#10;" strokecolor="windowText" strokeweight=".5pt">
                  <v:stroke endarrow="classic" joinstyle="bevel" endcap="square"/>
                </v:shape>
                <v:shape id="Gerade Verbindung mit Pfeil 405" o:spid="_x0000_s1106" type="#_x0000_t32" style="position:absolute;left:8373;top:1611;width:1117;height:18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Lvo8EAAADcAAAADwAAAGRycy9kb3ducmV2LnhtbERPTYvCMBC9C/sfwix4s+mqyFKNsiwI&#10;elC0Loi3oRnbss2kNNFWf70RBG/zeJ8zW3SmEldqXGlZwVcUgyDOrC45V/B3WA6+QTiPrLGyTApu&#10;5GAx/+jNMNG25T1dU5+LEMIuQQWF93UipcsKMugiWxMH7mwbgz7AJpe6wTaEm0oO43giDZYcGgqs&#10;6beg7D+9GAU760bZMj22992WT+0a9bjkjVL9z+5nCsJT59/il3ulw/zxBJ7Ph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u+jwQAAANwAAAAPAAAAAAAAAAAAAAAA&#10;AKECAABkcnMvZG93bnJldi54bWxQSwUGAAAAAAQABAD5AAAAjwMAAAAA&#10;" strokecolor="windowText" strokeweight=".5pt">
                  <v:stroke endarrow="classic" joinstyle="bevel" endcap="square"/>
                </v:shape>
                <v:shape id="Gerade Verbindung mit Pfeil 406" o:spid="_x0000_s1107" type="#_x0000_t32" style="position:absolute;left:6936;top:1821;width:1121;height:1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XrQMMAAADcAAAADwAAAGRycy9kb3ducmV2LnhtbERPTYvCMBC9L+x/CCN408RFd6UaxV1Q&#10;BC+rK4K3oRnbYjMpTdTWX28EYW/zeJ8znTe2FFeqfeFYw6CvQBCnzhScadj/LXtjED4gGywdk4aW&#10;PMxn729TTIy78Zauu5CJGMI+QQ15CFUipU9zsuj7riKO3MnVFkOEdSZNjbcYbkv5odSntFhwbMix&#10;op+c0vPuYjX8Wne+LNS43bSq3H+P2sP92Ky07naaxQREoCb8i1/utYnzh1/wfCZe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l60DDAAAA3AAAAA8AAAAAAAAAAAAA&#10;AAAAoQIAAGRycy9kb3ducmV2LnhtbFBLBQYAAAAABAAEAPkAAACRAwAAAAA=&#10;" strokecolor="windowText" strokeweight=".5pt">
                  <v:stroke endarrow="classic" joinstyle="bevel" endcap="square"/>
                </v:shape>
              </v:group>
            </w:pict>
          </mc:Fallback>
        </mc:AlternateContent>
      </w:r>
    </w:p>
    <w:p w:rsidR="004A589B" w:rsidRPr="008B69ED" w:rsidRDefault="004A589B" w:rsidP="004A589B">
      <w:r w:rsidRPr="008B69ED">
        <w:rPr>
          <w:noProof/>
          <w:lang w:eastAsia="de-DE"/>
        </w:rPr>
        <mc:AlternateContent>
          <mc:Choice Requires="wps">
            <w:drawing>
              <wp:anchor distT="4294967295" distB="4294967295" distL="114300" distR="114300" simplePos="0" relativeHeight="251748352" behindDoc="0" locked="0" layoutInCell="1" allowOverlap="1" wp14:anchorId="6B46558E" wp14:editId="044D190F">
                <wp:simplePos x="0" y="0"/>
                <wp:positionH relativeFrom="column">
                  <wp:posOffset>2191385</wp:posOffset>
                </wp:positionH>
                <wp:positionV relativeFrom="paragraph">
                  <wp:posOffset>97154</wp:posOffset>
                </wp:positionV>
                <wp:extent cx="1361440" cy="0"/>
                <wp:effectExtent l="0" t="0" r="10160" b="19050"/>
                <wp:wrapNone/>
                <wp:docPr id="125" name="Gerade Verbindung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125"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5pt,7.65pt" to="279.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" strokecolor="#4a7ebb">
                <o:lock v:ext="edit" shapetype="f"/>
              </v:line>
            </w:pict>
          </mc:Fallback>
        </mc:AlternateContent>
      </w:r>
      <w:r w:rsidRPr="008B69ED">
        <w:rPr>
          <w:noProof/>
          <w:lang w:eastAsia="de-DE"/>
        </w:rPr>
        <mc:AlternateContent>
          <mc:Choice Requires="wps">
            <w:drawing>
              <wp:anchor distT="4294967295" distB="4294967295" distL="114300" distR="114300" simplePos="0" relativeHeight="251747328" behindDoc="0" locked="0" layoutInCell="1" allowOverlap="1" wp14:anchorId="1CC6FA4A" wp14:editId="187CB84F">
                <wp:simplePos x="0" y="0"/>
                <wp:positionH relativeFrom="column">
                  <wp:posOffset>223520</wp:posOffset>
                </wp:positionH>
                <wp:positionV relativeFrom="paragraph">
                  <wp:posOffset>93344</wp:posOffset>
                </wp:positionV>
                <wp:extent cx="1361440" cy="0"/>
                <wp:effectExtent l="0" t="0" r="10160" b="19050"/>
                <wp:wrapNone/>
                <wp:docPr id="124" name="Gerade Verbindung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124"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pt,7.35pt" to="124.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" strokecolor="#4a7ebb">
                <o:lock v:ext="edit" shapetype="f"/>
              </v:line>
            </w:pict>
          </mc:Fallback>
        </mc:AlternateContent>
      </w:r>
    </w:p>
    <w:p w:rsidR="004A589B" w:rsidRPr="008B69ED" w:rsidRDefault="004A589B" w:rsidP="004A589B"/>
    <w:p w:rsidR="004A589B" w:rsidRPr="008B69ED" w:rsidRDefault="004A589B" w:rsidP="004A589B"/>
    <w:p w:rsidR="004A589B" w:rsidRPr="008B69ED" w:rsidRDefault="004A589B" w:rsidP="004A589B">
      <w:r w:rsidRPr="008B69ED">
        <w:t>Durch das Verteilen ergibt sich dann an jeder Stelle eine gleiche Anzahl. Diese stellt das arithmetische Mittel der Werte dar.</w:t>
      </w:r>
    </w:p>
    <w:p w:rsidR="00213825" w:rsidRDefault="00213825" w:rsidP="004A589B">
      <w:pPr>
        <w:rPr>
          <w:b/>
        </w:rPr>
      </w:pPr>
    </w:p>
    <w:p w:rsidR="004A589B" w:rsidRPr="008B69ED" w:rsidRDefault="004A589B" w:rsidP="004A589B">
      <w:pPr>
        <w:rPr>
          <w:b/>
        </w:rPr>
      </w:pPr>
      <w:r w:rsidRPr="008B69ED">
        <w:rPr>
          <w:b/>
        </w:rPr>
        <w:lastRenderedPageBreak/>
        <w:t>Interpretation des arithmetischen Mittels als Ergebnis des Umstapelns der Werte</w:t>
      </w:r>
    </w:p>
    <w:p w:rsidR="004A589B" w:rsidRPr="008B69ED" w:rsidRDefault="004A589B" w:rsidP="004A589B">
      <w:r w:rsidRPr="008B69ED">
        <w:t>Durch gleichzeitige Annährung der äußeren Werte jeweils um 1 ergibt sich nach wiederholter Abfolge dieser Handlung eine Häufung an der Stelle des arithmetischen Mittels. Bei dieser Tätigkeit muss darauf geachtet werden, dass jeweils zeitgleich zwei äußere Objekte um eine Stelle nach innen ve</w:t>
      </w:r>
      <w:r w:rsidRPr="008B69ED">
        <w:t>r</w:t>
      </w:r>
      <w:r w:rsidRPr="008B69ED">
        <w:t>schoben werden.</w:t>
      </w:r>
    </w:p>
    <w:p w:rsidR="004A589B" w:rsidRPr="008B69ED" w:rsidRDefault="004A589B" w:rsidP="004A589B">
      <w:pPr>
        <w:rPr>
          <w:b/>
        </w:rPr>
      </w:pPr>
      <w:r w:rsidRPr="008B69ED">
        <w:rPr>
          <w:b/>
        </w:rPr>
        <w:t>Schritt 1:</w:t>
      </w:r>
    </w:p>
    <w:p w:rsidR="004A589B" w:rsidRPr="008B69ED" w:rsidRDefault="004A589B" w:rsidP="004A589B">
      <w:pPr>
        <w:rPr>
          <w:b/>
        </w:rPr>
      </w:pPr>
    </w:p>
    <w:p w:rsidR="004A589B" w:rsidRPr="008B69ED" w:rsidRDefault="004A589B" w:rsidP="004A589B">
      <w:pPr>
        <w:rPr>
          <w:b/>
        </w:rPr>
      </w:pPr>
    </w:p>
    <w:p w:rsidR="004A589B" w:rsidRPr="008B69ED" w:rsidRDefault="004A589B" w:rsidP="004A589B">
      <w:pPr>
        <w:rPr>
          <w:b/>
        </w:rPr>
      </w:pPr>
      <w:r w:rsidRPr="008B69ED">
        <w:rPr>
          <w:noProof/>
          <w:lang w:eastAsia="de-DE"/>
        </w:rPr>
        <mc:AlternateContent>
          <mc:Choice Requires="wpg">
            <w:drawing>
              <wp:anchor distT="0" distB="0" distL="114300" distR="114300" simplePos="0" relativeHeight="251750400" behindDoc="0" locked="0" layoutInCell="1" allowOverlap="1" wp14:anchorId="03B776DC" wp14:editId="30578654">
                <wp:simplePos x="0" y="0"/>
                <wp:positionH relativeFrom="column">
                  <wp:posOffset>23495</wp:posOffset>
                </wp:positionH>
                <wp:positionV relativeFrom="paragraph">
                  <wp:posOffset>-271780</wp:posOffset>
                </wp:positionV>
                <wp:extent cx="4319270" cy="1506855"/>
                <wp:effectExtent l="0" t="0" r="24130" b="0"/>
                <wp:wrapNone/>
                <wp:docPr id="447" name="Gruppieren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9270" cy="1506855"/>
                          <a:chOff x="0" y="0"/>
                          <a:chExt cx="4319270" cy="1507136"/>
                        </a:xfrm>
                      </wpg:grpSpPr>
                      <wpg:grpSp>
                        <wpg:cNvPr id="448" name="Gruppieren 1"/>
                        <wpg:cNvGrpSpPr/>
                        <wpg:grpSpPr>
                          <a:xfrm>
                            <a:off x="0" y="0"/>
                            <a:ext cx="4319270" cy="1476375"/>
                            <a:chOff x="33338" y="-109219"/>
                            <a:chExt cx="4021843" cy="1324162"/>
                          </a:xfrm>
                        </wpg:grpSpPr>
                        <wps:wsp>
                          <wps:cNvPr id="449" name="Rechteck 6"/>
                          <wps:cNvSpPr/>
                          <wps:spPr>
                            <a:xfrm>
                              <a:off x="33338" y="664871"/>
                              <a:ext cx="4021843" cy="26505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Textfeld 2"/>
                          <wps:cNvSpPr txBox="1">
                            <a:spLocks noChangeArrowheads="1"/>
                          </wps:cNvSpPr>
                          <wps:spPr bwMode="auto">
                            <a:xfrm>
                              <a:off x="76191" y="673723"/>
                              <a:ext cx="3943516" cy="247654"/>
                            </a:xfrm>
                            <a:prstGeom prst="rect">
                              <a:avLst/>
                            </a:prstGeom>
                            <a:solidFill>
                              <a:srgbClr val="FFFFFF"/>
                            </a:solidFill>
                            <a:ln w="9525">
                              <a:noFill/>
                              <a:miter lim="800000"/>
                              <a:headEnd/>
                              <a:tailEnd/>
                            </a:ln>
                          </wps:spPr>
                          <wps:txbx>
                            <w:txbxContent>
                              <w:p w:rsidR="00EC3F82" w:rsidRDefault="00EC3F82" w:rsidP="004A589B">
                                <w:pPr>
                                  <w:spacing w:before="0"/>
                                </w:pPr>
                                <w:r>
                                  <w:t>0          1          2          3          4          5          6          7          8          9          10</w:t>
                                </w:r>
                              </w:p>
                              <w:p w:rsidR="00EC3F82" w:rsidRDefault="00EC3F82" w:rsidP="004A589B"/>
                            </w:txbxContent>
                          </wps:txbx>
                          <wps:bodyPr rot="0" vert="horz" wrap="square" lIns="91440" tIns="45720" rIns="91440" bIns="45720" anchor="t" anchorCtr="0">
                            <a:noAutofit/>
                          </wps:bodyPr>
                        </wps:wsp>
                        <wpg:grpSp>
                          <wpg:cNvPr id="451" name="Gruppieren 9"/>
                          <wpg:cNvGrpSpPr/>
                          <wpg:grpSpPr>
                            <a:xfrm>
                              <a:off x="109538" y="-109219"/>
                              <a:ext cx="3778551" cy="1324162"/>
                              <a:chOff x="0" y="-109219"/>
                              <a:chExt cx="3778551" cy="1324162"/>
                            </a:xfrm>
                          </wpg:grpSpPr>
                          <wps:wsp>
                            <wps:cNvPr id="452" name="Rechteck 14"/>
                            <wps:cNvSpPr/>
                            <wps:spPr>
                              <a:xfrm>
                                <a:off x="0" y="547688"/>
                                <a:ext cx="133350" cy="109220"/>
                              </a:xfrm>
                              <a:prstGeom prst="rect">
                                <a:avLst/>
                              </a:prstGeom>
                              <a:solidFill>
                                <a:srgbClr val="4F81BD">
                                  <a:alpha val="0"/>
                                </a:srgbClr>
                              </a:solidFill>
                              <a:ln w="25400" cap="flat" cmpd="sng" algn="ctr">
                                <a:solidFill>
                                  <a:srgbClr val="4F81BD">
                                    <a:shade val="50000"/>
                                    <a:alpha val="49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Rechteck 15"/>
                            <wps:cNvSpPr/>
                            <wps:spPr>
                              <a:xfrm>
                                <a:off x="1809196" y="327893"/>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echteck 16"/>
                            <wps:cNvSpPr/>
                            <wps:spPr>
                              <a:xfrm>
                                <a:off x="1809196" y="438384"/>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Rechteck 17"/>
                            <wps:cNvSpPr/>
                            <wps:spPr>
                              <a:xfrm>
                                <a:off x="1809329" y="547198"/>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hteck 19"/>
                            <wps:cNvSpPr/>
                            <wps:spPr>
                              <a:xfrm>
                                <a:off x="1116419" y="218674"/>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hteck 20"/>
                            <wps:cNvSpPr/>
                            <wps:spPr>
                              <a:xfrm>
                                <a:off x="395287" y="547688"/>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hteck 21"/>
                            <wps:cNvSpPr/>
                            <wps:spPr>
                              <a:xfrm>
                                <a:off x="395287" y="438150"/>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hteck 22"/>
                            <wps:cNvSpPr/>
                            <wps:spPr>
                              <a:xfrm>
                                <a:off x="395287" y="328613"/>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hteck 23"/>
                            <wps:cNvSpPr/>
                            <wps:spPr>
                              <a:xfrm>
                                <a:off x="1116409" y="328253"/>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hteck 24"/>
                            <wps:cNvSpPr/>
                            <wps:spPr>
                              <a:xfrm>
                                <a:off x="759917" y="-10921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hteck 27"/>
                            <wps:cNvSpPr/>
                            <wps:spPr>
                              <a:xfrm>
                                <a:off x="761176" y="547688"/>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hteck 28"/>
                            <wps:cNvSpPr/>
                            <wps:spPr>
                              <a:xfrm>
                                <a:off x="761180" y="43846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hteck 29"/>
                            <wps:cNvSpPr/>
                            <wps:spPr>
                              <a:xfrm>
                                <a:off x="761187" y="327893"/>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hteck 30"/>
                            <wps:cNvSpPr/>
                            <wps:spPr>
                              <a:xfrm>
                                <a:off x="761183" y="219394"/>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hteck 31"/>
                            <wps:cNvSpPr/>
                            <wps:spPr>
                              <a:xfrm>
                                <a:off x="761187" y="110174"/>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hteck 290"/>
                            <wps:cNvSpPr/>
                            <wps:spPr>
                              <a:xfrm>
                                <a:off x="761191" y="0"/>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hteck 293"/>
                            <wps:cNvSpPr/>
                            <wps:spPr>
                              <a:xfrm>
                                <a:off x="1116391" y="54736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echteck 294"/>
                            <wps:cNvSpPr/>
                            <wps:spPr>
                              <a:xfrm>
                                <a:off x="1116400" y="43846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hteck 295"/>
                            <wps:cNvSpPr/>
                            <wps:spPr>
                              <a:xfrm>
                                <a:off x="2179504" y="54736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Gleichschenkliges Dreieck 296"/>
                            <wps:cNvSpPr/>
                            <wps:spPr>
                              <a:xfrm>
                                <a:off x="1053189" y="943798"/>
                                <a:ext cx="209550" cy="271145"/>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hteck 297"/>
                            <wps:cNvSpPr/>
                            <wps:spPr>
                              <a:xfrm>
                                <a:off x="3248123" y="547198"/>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hteck 102"/>
                            <wps:cNvSpPr/>
                            <wps:spPr>
                              <a:xfrm>
                                <a:off x="395287" y="218673"/>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hteck 130"/>
                            <wps:cNvSpPr/>
                            <wps:spPr>
                              <a:xfrm>
                                <a:off x="3645201" y="547198"/>
                                <a:ext cx="133350" cy="109220"/>
                              </a:xfrm>
                              <a:prstGeom prst="rect">
                                <a:avLst/>
                              </a:prstGeom>
                              <a:solidFill>
                                <a:srgbClr val="4F81BD">
                                  <a:alpha val="0"/>
                                </a:srgbClr>
                              </a:solidFill>
                              <a:ln w="25400" cap="flat" cmpd="sng" algn="ctr">
                                <a:solidFill>
                                  <a:srgbClr val="4F81BD">
                                    <a:shade val="50000"/>
                                    <a:alpha val="49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75" name="180-Grad-Pfeil 298"/>
                        <wps:cNvSpPr/>
                        <wps:spPr>
                          <a:xfrm>
                            <a:off x="120232" y="12656"/>
                            <a:ext cx="530505" cy="529590"/>
                          </a:xfrm>
                          <a:prstGeom prst="uturnArrow">
                            <a:avLst>
                              <a:gd name="adj1" fmla="val 25000"/>
                              <a:gd name="adj2" fmla="val 25000"/>
                              <a:gd name="adj3" fmla="val 25000"/>
                              <a:gd name="adj4" fmla="val 43750"/>
                              <a:gd name="adj5" fmla="val 40827"/>
                            </a:avLst>
                          </a:prstGeom>
                          <a:noFill/>
                          <a:ln w="12700" cap="flat" cmpd="sng" algn="ctr">
                            <a:solidFill>
                              <a:sysClr val="windowText" lastClr="000000">
                                <a:alpha val="97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180-Grad-Pfeil 80"/>
                        <wps:cNvSpPr/>
                        <wps:spPr>
                          <a:xfrm flipH="1">
                            <a:off x="3569008" y="12656"/>
                            <a:ext cx="567494" cy="529590"/>
                          </a:xfrm>
                          <a:prstGeom prst="uturnArrow">
                            <a:avLst>
                              <a:gd name="adj1" fmla="val 25000"/>
                              <a:gd name="adj2" fmla="val 25000"/>
                              <a:gd name="adj3" fmla="val 25000"/>
                              <a:gd name="adj4" fmla="val 43750"/>
                              <a:gd name="adj5" fmla="val 40827"/>
                            </a:avLst>
                          </a:prstGeom>
                          <a:noFill/>
                          <a:ln w="12700" cap="flat" cmpd="sng" algn="ctr">
                            <a:solidFill>
                              <a:sysClr val="windowText" lastClr="000000">
                                <a:alpha val="97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Textfeld 2"/>
                        <wps:cNvSpPr txBox="1">
                          <a:spLocks noChangeArrowheads="1"/>
                        </wps:cNvSpPr>
                        <wps:spPr bwMode="auto">
                          <a:xfrm>
                            <a:off x="1559859" y="1199161"/>
                            <a:ext cx="1495425" cy="307975"/>
                          </a:xfrm>
                          <a:prstGeom prst="rect">
                            <a:avLst/>
                          </a:prstGeom>
                          <a:noFill/>
                          <a:ln w="9525">
                            <a:noFill/>
                            <a:miter lim="800000"/>
                            <a:headEnd/>
                            <a:tailEnd/>
                          </a:ln>
                        </wps:spPr>
                        <wps:txbx>
                          <w:txbxContent>
                            <w:p w:rsidR="00EC3F82" w:rsidRDefault="00EC3F82" w:rsidP="004A589B">
                              <w:r>
                                <w:t>arithmetisches Mittel</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ieren 447" o:spid="_x0000_s1108" style="position:absolute;margin-left:1.85pt;margin-top:-21.4pt;width:340.1pt;height:118.65pt;z-index:251750400" coordsize="43192,1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">
                <v:group id="Gruppieren 1" o:spid="_x0000_s1109" style="position:absolute;width:43192;height:14763" coordorigin="333,-1092" coordsize="40218,1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hteck 6" o:spid="_x0000_s1110" style="position:absolute;left:333;top:6648;width:40218;height:2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vrGcIA&#10;AADcAAAADwAAAGRycy9kb3ducmV2LnhtbESPT4vCMBTE78J+h/AWvGlaKbp2jbIKgnjzz94fzds2&#10;2rx0m6j12xtB8DjMzG+Y2aKztbhS641jBekwAUFcOG24VHA8rAdfIHxA1lg7JgV38rCYf/RmmGt3&#10;4x1d96EUEcI+RwVVCE0upS8qsuiHriGO3p9rLYYo21LqFm8Rbms5SpKxtGg4LlTY0Kqi4ry/WAVN&#10;lk63p+UxMYWZ3H2Kv+PwXyvV/+x+vkEE6sI7/GpvtIIsm8Lz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sZwgAAANwAAAAPAAAAAAAAAAAAAAAAAJgCAABkcnMvZG93&#10;bnJldi54bWxQSwUGAAAAAAQABAD1AAAAhwMAAAAA&#10;" filled="f" strokecolor="windowText"/>
                  <v:shape id="Textfeld 2" o:spid="_x0000_s1111" type="#_x0000_t202" style="position:absolute;left:761;top:6737;width:3943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DiL0A&#10;AADcAAAADwAAAGRycy9kb3ducmV2LnhtbERPSwrCMBDdC94hjOBGNFX8VqOooLj1c4CxGdtiMylN&#10;tPX2ZiG4fLz/atOYQrypcrllBcNBBII4sTrnVMHteujPQTiPrLGwTAo+5GCzbrdWGGtb85neF5+K&#10;EMIuRgWZ92UspUsyMugGtiQO3MNWBn2AVSp1hXUIN4UcRdFUGsw5NGRY0j6j5Hl5GQWPU92bLOr7&#10;0d9m5/F0h/nsbj9KdTvNdgnCU+P/4p/7pBWMJ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UHDiL0AAADcAAAADwAAAAAAAAAAAAAAAACYAgAAZHJzL2Rvd25yZXYu&#10;eG1sUEsFBgAAAAAEAAQA9QAAAIIDAAAAAA==&#10;" stroked="f">
                    <v:textbox>
                      <w:txbxContent>
                        <w:p w:rsidR="004E5951" w:rsidRDefault="004E5951" w:rsidP="004A589B">
                          <w:pPr>
                            <w:spacing w:before="0"/>
                          </w:pPr>
                          <w:r>
                            <w:t>0          1          2          3          4          5          6          7          8          9          10</w:t>
                          </w:r>
                        </w:p>
                        <w:p w:rsidR="004E5951" w:rsidRDefault="004E5951" w:rsidP="004A589B"/>
                      </w:txbxContent>
                    </v:textbox>
                  </v:shape>
                  <v:group id="Gruppieren 9" o:spid="_x0000_s1112" style="position:absolute;left:1095;top:-1092;width:37785;height:13241" coordorigin=",-1092" coordsize="37785,1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rect id="Rechteck 14" o:spid="_x0000_s1113" style="position:absolute;top:5476;width:1333;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OM8QA&#10;AADcAAAADwAAAGRycy9kb3ducmV2LnhtbESPT4vCMBTE7wt+h/AWvIimShWpRhFF1pP4D3a9PZq3&#10;bbF5KU221m9vBGGPw8z8hpkvW1OKhmpXWFYwHEQgiFOrC84UXM7b/hSE88gaS8uk4EEOlovOxxwT&#10;be98pObkMxEg7BJUkHtfJVK6NCeDbmAr4uD92tqgD7LOpK7xHuCmlKMomkiDBYeFHCta55TeTn9G&#10;wXev93Ntvm6W5GG730S7mMtDrFT3s13NQHhq/X/43d5pBfF4BK8z4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hDjPEAAAA3AAAAA8AAAAAAAAAAAAAAAAAmAIAAGRycy9k&#10;b3ducmV2LnhtbFBLBQYAAAAABAAEAPUAAACJAwAAAAA=&#10;" fillcolor="#4f81bd" strokecolor="#385d8a" strokeweight="2pt">
                      <v:fill opacity="0"/>
                      <v:stroke opacity="32125f"/>
                    </v:rect>
                    <v:rect id="Rechteck 15" o:spid="_x0000_s1114" style="position:absolute;left:18091;top:3278;width:1334;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BjMUA&#10;AADcAAAADwAAAGRycy9kb3ducmV2LnhtbESPQWsCMRSE7wX/Q3gFbzVba62uRpGiWBCRqpfeXjfP&#10;zeLmZUmirv++KRR6HGbmG2Y6b20truRD5VjBcy8DQVw4XXGp4HhYPY1AhIissXZMCu4UYD7rPEwx&#10;1+7Gn3Tdx1IkCIccFZgYm1zKUBiyGHquIU7eyXmLMUlfSu3xluC2lv0sG0qLFacFgw29GyrO+4tV&#10;cP5a7ra78bG/snr9nVXxbWz8RqnuY7uYgIjUxv/wX/tDKxi8vsDvmXQ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wGMxQAAANwAAAAPAAAAAAAAAAAAAAAAAJgCAABkcnMv&#10;ZG93bnJldi54bWxQSwUGAAAAAAQABAD1AAAAigMAAAAA&#10;" fillcolor="#4f81bd" strokecolor="#385d8a" strokeweight="2pt"/>
                    <v:rect id="Rechteck 16" o:spid="_x0000_s1115" style="position:absolute;left:18091;top:4383;width:1334;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Z+MUA&#10;AADcAAAADwAAAGRycy9kb3ducmV2LnhtbESPQWsCMRSE70L/Q3gFb5pVbK1bo4goFopI1Yu3181z&#10;s7h5WZKo23/fFAoeh5n5hpnOW1uLG/lQOVYw6GcgiAunKy4VHA/r3huIEJE11o5JwQ8FmM+eOlPM&#10;tbvzF932sRQJwiFHBSbGJpcyFIYshr5riJN3dt5iTNKXUnu8J7it5TDLXqXFitOCwYaWhorL/moV&#10;XE6r3XY3OQ7XVm++syqOJ8Z/KtV9bhfvICK18RH+b39oBaOXE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pn4xQAAANwAAAAPAAAAAAAAAAAAAAAAAJgCAABkcnMv&#10;ZG93bnJldi54bWxQSwUGAAAAAAQABAD1AAAAigMAAAAA&#10;" fillcolor="#4f81bd" strokecolor="#385d8a" strokeweight="2pt"/>
                    <v:rect id="Rechteck 17" o:spid="_x0000_s1116" style="position:absolute;left:18093;top:5471;width:1333;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8Y8UA&#10;AADcAAAADwAAAGRycy9kb3ducmV2LnhtbESPQWsCMRSE74X+h/AK3mpWUVu3RhFRKhSRqhdvr5vn&#10;ZnHzsiRRt//eFIQeh5n5hpnMWluLK/lQOVbQ62YgiAunKy4VHPar13cQISJrrB2Tgl8KMJs+P00w&#10;1+7G33TdxVIkCIccFZgYm1zKUBiyGLquIU7eyXmLMUlfSu3xluC2lv0sG0mLFacFgw0tDBXn3cUq&#10;OB+X2812fOivrP78yar4Njb+S6nOSzv/ABGpjf/hR3utFQyGQ/g7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jxjxQAAANwAAAAPAAAAAAAAAAAAAAAAAJgCAABkcnMv&#10;ZG93bnJldi54bWxQSwUGAAAAAAQABAD1AAAAigMAAAAA&#10;" fillcolor="#4f81bd" strokecolor="#385d8a" strokeweight="2pt"/>
                    <v:rect id="Rechteck 19" o:spid="_x0000_s1117" style="position:absolute;left:11164;top:2186;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CiFMYA&#10;AADcAAAADwAAAGRycy9kb3ducmV2LnhtbESPW2sCMRSE3wv+h3CEvtWsYr2sRilFaaGIeHnx7bg5&#10;bhY3J0uS6vbfN4WCj8PMfMPMl62txY18qBwr6PcyEMSF0xWXCo6H9csERIjIGmvHpOCHAiwXnac5&#10;5trdeUe3fSxFgnDIUYGJscmlDIUhi6HnGuLkXZy3GJP0pdQe7wluaznIspG0WHFaMNjQu6Hiuv+2&#10;Cq6n1XaznR4Ha6s/zlkVx1Pjv5R67rZvMxCR2vgI/7c/tYLh6wj+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CiFMYAAADcAAAADwAAAAAAAAAAAAAAAACYAgAAZHJz&#10;L2Rvd25yZXYueG1sUEsFBgAAAAAEAAQA9QAAAIsDAAAAAA==&#10;" fillcolor="#4f81bd" strokecolor="#385d8a" strokeweight="2pt"/>
                    <v:rect id="Rechteck 20" o:spid="_x0000_s1118" style="position:absolute;left:3952;top:5476;width:1334;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Hj8UA&#10;AADcAAAADwAAAGRycy9kb3ducmV2LnhtbESPQWsCMRSE74L/IbyCN81WbK1bo4goFoqI1ou35+Z1&#10;s7h5WZKo23/fFAoeh5n5hpnOW1uLG/lQOVbwPMhAEBdOV1wqOH6t+28gQkTWWDsmBT8UYD7rdqaY&#10;a3fnPd0OsRQJwiFHBSbGJpcyFIYshoFriJP37bzFmKQvpfZ4T3Bby2GWvUqLFacFgw0tDRWXw9Uq&#10;uJxWu+1uchyurd6csyqOJ8Z/KtV7ahfvICK18RH+b39oBaOXM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ePxQAAANwAAAAPAAAAAAAAAAAAAAAAAJgCAABkcnMv&#10;ZG93bnJldi54bWxQSwUGAAAAAAQABAD1AAAAigMAAAAA&#10;" fillcolor="#4f81bd" strokecolor="#385d8a" strokeweight="2pt"/>
                    <v:rect id="Rechteck 21" o:spid="_x0000_s1119" style="position:absolute;left:3952;top:4381;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T/cMA&#10;AADcAAAADwAAAGRycy9kb3ducmV2LnhtbERPz2vCMBS+C/4P4Q28aTpRN7tGkTHZQETmetntrXlr&#10;is1LSTKt//1yEDx+fL+LdW9bcSYfGscKHicZCOLK6YZrBeXXdvwMIkRkja1jUnClAOvVcFBgrt2F&#10;P+l8jLVIIRxyVGBi7HIpQ2XIYpi4jjhxv85bjAn6WmqPlxRuWznNsoW02HBqMNjRq6HqdPyzCk7f&#10;b4f9YVlOt1a//2RNfFoav1Nq9NBvXkBE6uNdfHN/aAWzeVqbzq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T/cMAAADcAAAADwAAAAAAAAAAAAAAAACYAgAAZHJzL2Rv&#10;d25yZXYueG1sUEsFBgAAAAAEAAQA9QAAAIgDAAAAAA==&#10;" fillcolor="#4f81bd" strokecolor="#385d8a" strokeweight="2pt"/>
                    <v:rect id="Rechteck 22" o:spid="_x0000_s1120" style="position:absolute;left:3952;top:3286;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2ZsUA&#10;AADcAAAADwAAAGRycy9kb3ducmV2LnhtbESPQWsCMRSE74X+h/AK3mq2Yq27GqWIYqEUqXrx9tw8&#10;N4ublyWJuv33TUHocZiZb5jpvLONuJIPtWMFL/0MBHHpdM2Vgv1u9TwGESKyxsYxKfihAPPZ48MU&#10;C+1u/E3XbaxEgnAoUIGJsS2kDKUhi6HvWuLknZy3GJP0ldQebwluGznIspG0WHNaMNjSwlB53l6s&#10;gvNhufna5PvByur1MavjW278p1K9p+59AiJSF//D9/aHVjB8zeHv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zZmxQAAANwAAAAPAAAAAAAAAAAAAAAAAJgCAABkcnMv&#10;ZG93bnJldi54bWxQSwUGAAAAAAQABAD1AAAAigMAAAAA&#10;" fillcolor="#4f81bd" strokecolor="#385d8a" strokeweight="2pt"/>
                    <v:rect id="Rechteck 23" o:spid="_x0000_s1121" style="position:absolute;left:11164;top:3282;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VRsIA&#10;AADcAAAADwAAAGRycy9kb3ducmV2LnhtbERPz2vCMBS+C/4P4QneNJ2Im9VUxlA2GEOmXrw9m7em&#10;tHkpSdTuv18OA48f3+/1pretuJEPtWMFT9MMBHHpdM2VgtNxN3kBESKyxtYxKfilAJtiOFhjrt2d&#10;v+l2iJVIIRxyVGBi7HIpQ2nIYpi6jjhxP85bjAn6SmqP9xRuWznLsoW0WHNqMNjRm6GyOVytgua8&#10;3X/tl6fZzur3S1bH56Xxn0qNR/3rCkSkPj7E/+4PrWC+SPPTmXQ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VVGwgAAANwAAAAPAAAAAAAAAAAAAAAAAJgCAABkcnMvZG93&#10;bnJldi54bWxQSwUGAAAAAAQABAD1AAAAhwMAAAAA&#10;" fillcolor="#4f81bd" strokecolor="#385d8a" strokeweight="2pt"/>
                    <v:rect id="Rechteck 24" o:spid="_x0000_s1122" style="position:absolute;left:7599;top:-1092;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w3cUA&#10;AADcAAAADwAAAGRycy9kb3ducmV2LnhtbESPT2sCMRTE70K/Q3iCN80qYnU1ShGlhVLEPxdvz81z&#10;s7h5WZJUt9++KRQ8DjPzG2axam0t7uRD5VjBcJCBIC6crrhUcDpu+1MQISJrrB2Tgh8KsFq+dBaY&#10;a/fgPd0PsRQJwiFHBSbGJpcyFIYshoFriJN3dd5iTNKXUnt8JLit5SjLJtJixWnBYENrQ8Xt8G0V&#10;3M6b3ddudhptrX6/ZFV8nRn/qVSv277NQURq4zP83/7QCsaTI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fDdxQAAANwAAAAPAAAAAAAAAAAAAAAAAJgCAABkcnMv&#10;ZG93bnJldi54bWxQSwUGAAAAAAQABAD1AAAAigMAAAAA&#10;" fillcolor="#4f81bd" strokecolor="#385d8a" strokeweight="2pt"/>
                    <v:rect id="Rechteck 27" o:spid="_x0000_s1123" style="position:absolute;left:7611;top:5476;width:1334;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uqsUA&#10;AADcAAAADwAAAGRycy9kb3ducmV2LnhtbESPQWsCMRSE7wX/Q3iF3mq2S7G6GkVEqVCKuHrp7XXz&#10;3CxuXpYk1fXfN4WCx2FmvmFmi9624kI+NI4VvAwzEMSV0w3XCo6HzfMYRIjIGlvHpOBGARbzwcMM&#10;C+2uvKdLGWuRIBwKVGBi7AopQ2XIYhi6jjh5J+ctxiR9LbXHa4LbVuZZNpIWG04LBjtaGarO5Y9V&#10;cP5a7z53k2O+sfr9O2vi28T4D6WeHvvlFESkPt7D/+2tVvA6yuH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26qxQAAANwAAAAPAAAAAAAAAAAAAAAAAJgCAABkcnMv&#10;ZG93bnJldi54bWxQSwUGAAAAAAQABAD1AAAAigMAAAAA&#10;" fillcolor="#4f81bd" strokecolor="#385d8a" strokeweight="2pt"/>
                    <v:rect id="Rechteck 28" o:spid="_x0000_s1124" style="position:absolute;left:7611;top:4384;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LMcYA&#10;AADcAAAADwAAAGRycy9kb3ducmV2LnhtbESPW2sCMRSE3wv+h3CEvtWsWrysRilFaaGIeHnx7bg5&#10;bhY3J0uS6vbfN4WCj8PMfMPMl62txY18qBwr6PcyEMSF0xWXCo6H9csERIjIGmvHpOCHAiwXnac5&#10;5trdeUe3fSxFgnDIUYGJscmlDIUhi6HnGuLkXZy3GJP0pdQe7wluaznIspG0WHFaMNjQu6Hiuv+2&#10;Cq6n1XaznR4Ha6s/zlkVx1Pjv5R67rZvMxCR2vgI/7c/tYLX0RD+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vLMcYAAADcAAAADwAAAAAAAAAAAAAAAACYAgAAZHJz&#10;L2Rvd25yZXYueG1sUEsFBgAAAAAEAAQA9QAAAIsDAAAAAA==&#10;" fillcolor="#4f81bd" strokecolor="#385d8a" strokeweight="2pt"/>
                    <v:rect id="Rechteck 29" o:spid="_x0000_s1125" style="position:absolute;left:7611;top:3278;width:1334;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TRcQA&#10;AADcAAAADwAAAGRycy9kb3ducmV2LnhtbESPQWsCMRSE7wX/Q3iCt5pVxNbVKCKKhVKk6sXbc/Pc&#10;LG5eliTq9t83hYLHYWa+YWaL1tbiTj5UjhUM+hkI4sLpiksFx8Pm9R1EiMgaa8ek4IcCLOadlxnm&#10;2j34m+77WIoE4ZCjAhNjk0sZCkMWQ981xMm7OG8xJulLqT0+EtzWcphlY2mx4rRgsKGVoeK6v1kF&#10;19N697WbHIcbq7fnrIpvE+M/lep12+UURKQ2PsP/7Q+tYDQewd+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U0XEAAAA3AAAAA8AAAAAAAAAAAAAAAAAmAIAAGRycy9k&#10;b3ducmV2LnhtbFBLBQYAAAAABAAEAPUAAACJAwAAAAA=&#10;" fillcolor="#4f81bd" strokecolor="#385d8a" strokeweight="2pt"/>
                    <v:rect id="Rechteck 30" o:spid="_x0000_s1126" style="position:absolute;left:7611;top:2193;width:1334;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723sYA&#10;AADcAAAADwAAAGRycy9kb3ducmV2LnhtbESPW2sCMRSE3wv+h3CEvtWsYr2sRilFaaGIeHnx7bg5&#10;bhY3J0uS6vbfN4WCj8PMfMPMl62txY18qBwr6PcyEMSF0xWXCo6H9csERIjIGmvHpOCHAiwXnac5&#10;5trdeUe3fSxFgnDIUYGJscmlDIUhi6HnGuLkXZy3GJP0pdQe7wluaznIspG0WHFaMNjQu6Hiuv+2&#10;Cq6n1XaznR4Ha6s/zlkVx1Pjv5R67rZvMxCR2vgI/7c/tYLh6BX+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723sYAAADcAAAADwAAAAAAAAAAAAAAAACYAgAAZHJz&#10;L2Rvd25yZXYueG1sUEsFBgAAAAAEAAQA9QAAAIsDAAAAAA==&#10;" fillcolor="#4f81bd" strokecolor="#385d8a" strokeweight="2pt"/>
                    <v:rect id="Rechteck 31" o:spid="_x0000_s1127" style="position:absolute;left:7611;top:1101;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oqcUA&#10;AADcAAAADwAAAGRycy9kb3ducmV2LnhtbESPQWsCMRSE7wX/Q3iF3mq2Ura6GkVEqVCKuHrp7XXz&#10;3CxuXpYk1fXfN4WCx2FmvmFmi9624kI+NI4VvAwzEMSV0w3XCo6HzfMYRIjIGlvHpOBGARbzwcMM&#10;C+2uvKdLGWuRIBwKVGBi7AopQ2XIYhi6jjh5J+ctxiR9LbXHa4LbVo6yLJcWG04LBjtaGarO5Y9V&#10;cP5a7z53k+NoY/X7d9bEt4nxH0o9PfbLKYhIfbyH/9tbreA1z+H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3GipxQAAANwAAAAPAAAAAAAAAAAAAAAAAJgCAABkcnMv&#10;ZG93bnJldi54bWxQSwUGAAAAAAQABAD1AAAAigMAAAAA&#10;" fillcolor="#4f81bd" strokecolor="#385d8a" strokeweight="2pt"/>
                    <v:rect id="Rechteck 290" o:spid="_x0000_s1128" style="position:absolute;left:7611;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NMsQA&#10;AADcAAAADwAAAGRycy9kb3ducmV2LnhtbESPQWsCMRSE7wX/Q3iCt5qtFK2rUUQqClKk6sXbc/O6&#10;Wdy8LEnU7b9vhILHYWa+Yabz1tbiRj5UjhW89TMQxIXTFZcKjofV6weIEJE11o5JwS8FmM86L1PM&#10;tbvzN932sRQJwiFHBSbGJpcyFIYshr5riJP347zFmKQvpfZ4T3Bby0GWDaXFitOCwYaWhorL/moV&#10;XE6fu6/d+DhYWb0+Z1UcjY3fKtXrtosJiEhtfIb/2xut4H04gseZd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QzTLEAAAA3AAAAA8AAAAAAAAAAAAAAAAAmAIAAGRycy9k&#10;b3ducmV2LnhtbFBLBQYAAAAABAAEAPUAAACJAwAAAAA=&#10;" fillcolor="#4f81bd" strokecolor="#385d8a" strokeweight="2pt"/>
                    <v:rect id="Rechteck 293" o:spid="_x0000_s1129" style="position:absolute;left:11163;top:5473;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9ZQMIA&#10;AADcAAAADwAAAGRycy9kb3ducmV2LnhtbERPz2vCMBS+C/4P4QneNJ2Im9VUxlA2GEOmXrw9m7em&#10;tHkpSdTuv18OA48f3+/1pretuJEPtWMFT9MMBHHpdM2VgtNxN3kBESKyxtYxKfilAJtiOFhjrt2d&#10;v+l2iJVIIRxyVGBi7HIpQ2nIYpi6jjhxP85bjAn6SmqP9xRuWznLsoW0WHNqMNjRm6GyOVytgua8&#10;3X/tl6fZzur3S1bH56Xxn0qNR/3rCkSkPj7E/+4PrWC+SGvTmXQ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1lAwgAAANwAAAAPAAAAAAAAAAAAAAAAAJgCAABkcnMvZG93&#10;bnJldi54bWxQSwUGAAAAAAQABAD1AAAAhwMAAAAA&#10;" fillcolor="#4f81bd" strokecolor="#385d8a" strokeweight="2pt"/>
                    <v:rect id="Rechteck 294" o:spid="_x0000_s1130" style="position:absolute;left:11164;top:4384;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828UA&#10;AADcAAAADwAAAGRycy9kb3ducmV2LnhtbESPT2sCMRTE7wW/Q3iF3mq2UtRdjSKiWChF/HPp7XXz&#10;3CxuXpYk6vbbNwXB4zAzv2Gm88424ko+1I4VvPUzEMSl0zVXCo6H9esYRIjIGhvHpOCXAsxnvacp&#10;FtrdeEfXfaxEgnAoUIGJsS2kDKUhi6HvWuLknZy3GJP0ldQebwluGznIsqG0WHNaMNjS0lB53l+s&#10;gvP3avu1zY+DtdWbn6yOo9z4T6VenrvFBESkLj7C9/aHVvA+zOH/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zbxQAAANwAAAAPAAAAAAAAAAAAAAAAAJgCAABkcnMv&#10;ZG93bnJldi54bWxQSwUGAAAAAAQABAD1AAAAigMAAAAA&#10;" fillcolor="#4f81bd" strokecolor="#385d8a" strokeweight="2pt"/>
                    <v:rect id="Rechteck 295" o:spid="_x0000_s1131" style="position:absolute;left:21795;top:5473;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Dm8MA&#10;AADcAAAADwAAAGRycy9kb3ducmV2LnhtbERPz2vCMBS+C/4P4QneNJ0MnZ2pjDHZYIis87LbW/PW&#10;lDYvJYla//vlIHj8+H5vtoPtxJl8aBwreJhnIIgrpxuuFRy/d7MnECEia+wck4IrBdgW49EGc+0u&#10;/EXnMtYihXDIUYGJsc+lDJUhi2HueuLE/TlvMSboa6k9XlK47eQiy5bSYsOpwWBPr4aqtjxZBe3P&#10;22F/WB8XO6vff7MmrtbGfyo1nQwvzyAiDfEuvrk/tILHVZqfzq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DDm8MAAADcAAAADwAAAAAAAAAAAAAAAACYAgAAZHJzL2Rv&#10;d25yZXYueG1sUEsFBgAAAAAEAAQA9QAAAIgDAAAAAA==&#10;" fillcolor="#4f81bd" strokecolor="#385d8a"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96" o:spid="_x0000_s1132" type="#_x0000_t5" style="position:absolute;left:10531;top:9437;width:2096;height:2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98QA&#10;AADcAAAADwAAAGRycy9kb3ducmV2LnhtbESPT2sCMRTE7wW/Q3hCbzW7YquuRhHBtpce/ANen5vn&#10;Jrh5WTZZ3X77plDocZiZ3zDLde9qcac2WM8K8lEGgrj02nKl4HTcvcxAhIissfZMCr4pwHo1eFpi&#10;of2D93Q/xEokCIcCFZgYm0LKUBpyGEa+IU7e1bcOY5JtJXWLjwR3tRxn2Zt0aDktGGxoa6i8HTqn&#10;QL4Hm9ednc8uX2f8OL/2G+qMUs/DfrMAEamP/+G/9qdWMJn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O8/fEAAAA3AAAAA8AAAAAAAAAAAAAAAAAmAIAAGRycy9k&#10;b3ducmV2LnhtbFBLBQYAAAAABAAEAPUAAACJAwAAAAA=&#10;" fillcolor="#4f81bd" strokecolor="#385d8a" strokeweight="2pt"/>
                    <v:rect id="Rechteck 297" o:spid="_x0000_s1133" style="position:absolute;left:32481;top:5471;width:1333;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4d8YA&#10;AADcAAAADwAAAGRycy9kb3ducmV2LnhtbESPW2sCMRSE3wv+h3AKfavZLsXLahQplQoi4uWlb6eb&#10;42Zxc7IkqW7/fSMIPg4z8w0znXe2ERfyoXas4K2fgSAuna65UnA8LF9HIEJE1tg4JgV/FGA+6z1N&#10;sdDuyju67GMlEoRDgQpMjG0hZSgNWQx91xIn7+S8xZikr6T2eE1w28g8ywbSYs1pwWBLH4bK8/7X&#10;Kjh/f2432/ExX1r99ZPVcTg2fq3Uy3O3mICI1MVH+N5eaQXvwxxuZ9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74d8YAAADcAAAADwAAAAAAAAAAAAAAAACYAgAAZHJz&#10;L2Rvd25yZXYueG1sUEsFBgAAAAAEAAQA9QAAAIsDAAAAAA==&#10;" fillcolor="#4f81bd" strokecolor="#385d8a" strokeweight="2pt"/>
                    <v:rect id="Rechteck 102" o:spid="_x0000_s1134" style="position:absolute;left:3952;top:2186;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Jd7MUA&#10;AADcAAAADwAAAGRycy9kb3ducmV2LnhtbESPQWsCMRSE74L/IbyCN81WS61bo4goFoqI1ou35+Z1&#10;s7h5WZKo23/fFAoeh5n5hpnOW1uLG/lQOVbwPMhAEBdOV1wqOH6t+28gQkTWWDsmBT8UYD7rdqaY&#10;a3fnPd0OsRQJwiFHBSbGJpcyFIYshoFriJP37bzFmKQvpfZ4T3Bby2GWvUqLFacFgw0tDRWXw9Uq&#10;uJxWu+1uchyurd6csyqOJ8Z/KtV7ahfvICK18RH+b39oBS/jE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l3sxQAAANwAAAAPAAAAAAAAAAAAAAAAAJgCAABkcnMv&#10;ZG93bnJldi54bWxQSwUGAAAAAAQABAD1AAAAigMAAAAA&#10;" fillcolor="#4f81bd" strokecolor="#385d8a" strokeweight="2pt"/>
                    <v:rect id="Rechteck 130" o:spid="_x0000_s1135" style="position:absolute;left:36452;top:5471;width:1333;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vvMUA&#10;AADcAAAADwAAAGRycy9kb3ducmV2LnhtbESPT4vCMBTE74LfITzBi6ypUtalGkUU0ZP4Z2H19mie&#10;bbF5KU2s3W+/ERY8DjPzG2a2aE0pGqpdYVnBaBiBIE6tLjhT8H3efHyBcB5ZY2mZFPySg8W825lh&#10;ou2Tj9ScfCYChF2CCnLvq0RKl+Zk0A1tRRy8m60N+iDrTOoanwFuSjmOok9psOCwkGNFq5zS++lh&#10;FPwMBpdrs71bkofNfh3tYi4PsVL9XrucgvDU+nf4v73TCuJJDK8z4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W+8xQAAANwAAAAPAAAAAAAAAAAAAAAAAJgCAABkcnMv&#10;ZG93bnJldi54bWxQSwUGAAAAAAQABAD1AAAAigMAAAAA&#10;" fillcolor="#4f81bd" strokecolor="#385d8a" strokeweight="2pt">
                      <v:fill opacity="0"/>
                      <v:stroke opacity="32125f"/>
                    </v:rect>
                  </v:group>
                </v:group>
                <v:shape id="180-Grad-Pfeil 298" o:spid="_x0000_s1136" style="position:absolute;left:1202;top:126;width:5305;height:5296;visibility:visible;mso-wrap-style:square;v-text-anchor:middle" coordsize="530505,52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mcYA&#10;AADcAAAADwAAAGRycy9kb3ducmV2LnhtbESPT2vCQBTE74LfYXlCL2I2/WMsaVaR0hYPiqgl50f2&#10;NQlm34bsGuO37xYKHoeZ+Q2TrQbTiJ46V1tW8BjFIIgLq2suFXyfPmevIJxH1thYJgU3crBajkcZ&#10;ptpe+UD90ZciQNilqKDyvk2ldEVFBl1kW+Lg/djOoA+yK6Xu8BrgppFPcZxIgzWHhQpbeq+oOB8v&#10;RkFy+Nqsz0yX3Ue/bfPpLr8973OlHibD+g2Ep8Hfw//tjVbwspjD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gmcYAAADcAAAADwAAAAAAAAAAAAAAAACYAgAAZHJz&#10;L2Rvd25yZXYueG1sUEsFBgAAAAAEAAQA9QAAAIsDAAAAAA==&#10;" path="m,529590l,132398c,59277,59277,,132398,l331909,v73121,,132398,59277,132398,132398l464306,132398r66199,l398108,264795,265710,132398r66199,l331909,132398r,l132398,132398r,l132398,529590,,529590xe" filled="f" strokecolor="windowText" strokeweight="1pt">
                  <v:stroke opacity="63479f"/>
                  <v:path arrowok="t" o:connecttype="custom" o:connectlocs="0,529590;0,132398;132398,0;331909,0;464307,132398;464306,132398;530505,132398;398108,264795;265710,132398;331909,132398;331909,132398;331909,132398;132398,132398;132398,132398;132398,529590;0,529590" o:connectangles="0,0,0,0,0,0,0,0,0,0,0,0,0,0,0,0"/>
                </v:shape>
                <v:shape id="180-Grad-Pfeil 80" o:spid="_x0000_s1137" style="position:absolute;left:35690;top:126;width:5675;height:5296;flip:x;visibility:visible;mso-wrap-style:square;v-text-anchor:middle" coordsize="567494,52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ldicUA&#10;AADcAAAADwAAAGRycy9kb3ducmV2LnhtbESPQWsCMRSE7wX/Q3iFXopmK60uq1HEbaG34urF2yN5&#10;7q7dvCxJquu/bwoFj8PMfMMs14PtxIV8aB0reJlkIIi1My3XCg77j3EOIkRkg51jUnCjAOvV6GGJ&#10;hXFX3tGlirVIEA4FKmhi7Aspg27IYpi4njh5J+ctxiR9LY3Ha4LbTk6zbCYttpwWGuxp25D+rn6s&#10;gudjPviqnJ7f8m6rb8f3vCy/tFJPj8NmASLSEO/h//anUfA6n8H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V2JxQAAANwAAAAPAAAAAAAAAAAAAAAAAJgCAABkcnMv&#10;ZG93bnJldi54bWxQSwUGAAAAAAQABAD1AAAAigMAAAAA&#10;" path="m,529590l,132398c,59277,59277,,132398,l368898,v73121,,132398,59277,132398,132398l501295,132398r66199,l435097,264795,302699,132398r66199,l368898,132398r,l132398,132398r,l132398,529590,,529590xe" filled="f" strokecolor="windowText" strokeweight="1pt">
                  <v:stroke opacity="63479f"/>
                  <v:path arrowok="t" o:connecttype="custom" o:connectlocs="0,529590;0,132398;132398,0;368898,0;501296,132398;501295,132398;567494,132398;435097,264795;302699,132398;368898,132398;368898,132398;368898,132398;132398,132398;132398,132398;132398,529590;0,529590" o:connectangles="0,0,0,0,0,0,0,0,0,0,0,0,0,0,0,0"/>
                </v:shape>
                <v:shape id="Textfeld 2" o:spid="_x0000_s1138" type="#_x0000_t202" style="position:absolute;left:15598;top:11991;width:14954;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rsidR="004E5951" w:rsidRDefault="004E5951" w:rsidP="004A589B">
                        <w:r>
                          <w:t>arithmetisches Mittel</w:t>
                        </w:r>
                      </w:p>
                    </w:txbxContent>
                  </v:textbox>
                </v:shape>
              </v:group>
            </w:pict>
          </mc:Fallback>
        </mc:AlternateContent>
      </w:r>
    </w:p>
    <w:p w:rsidR="004A589B" w:rsidRPr="008B69ED" w:rsidRDefault="004A589B" w:rsidP="004A589B">
      <w:pPr>
        <w:rPr>
          <w:b/>
        </w:rPr>
      </w:pPr>
    </w:p>
    <w:p w:rsidR="004A589B" w:rsidRPr="008B69ED" w:rsidRDefault="004A589B" w:rsidP="004A589B">
      <w:pPr>
        <w:rPr>
          <w:b/>
        </w:rPr>
      </w:pPr>
    </w:p>
    <w:p w:rsidR="004A589B" w:rsidRPr="008B69ED" w:rsidRDefault="004A589B" w:rsidP="004A589B">
      <w:pPr>
        <w:rPr>
          <w:b/>
        </w:rPr>
      </w:pPr>
    </w:p>
    <w:p w:rsidR="000C3962" w:rsidRDefault="000C3962" w:rsidP="004A589B">
      <w:pPr>
        <w:rPr>
          <w:b/>
        </w:rPr>
      </w:pPr>
    </w:p>
    <w:p w:rsidR="004A589B" w:rsidRPr="008B69ED" w:rsidRDefault="004A589B" w:rsidP="004A589B">
      <w:pPr>
        <w:rPr>
          <w:b/>
        </w:rPr>
      </w:pPr>
      <w:r w:rsidRPr="008B69ED">
        <w:rPr>
          <w:b/>
        </w:rPr>
        <w:t>Letzter Schritt (Ablesen des arithmetischen Mittels):</w:t>
      </w:r>
    </w:p>
    <w:p w:rsidR="004A589B" w:rsidRPr="008B69ED" w:rsidRDefault="004A589B" w:rsidP="004A589B">
      <w:pPr>
        <w:rPr>
          <w:b/>
        </w:rPr>
      </w:pPr>
      <w:r w:rsidRPr="008B69ED">
        <w:rPr>
          <w:noProof/>
          <w:lang w:eastAsia="de-DE"/>
        </w:rPr>
        <mc:AlternateContent>
          <mc:Choice Requires="wpg">
            <w:drawing>
              <wp:anchor distT="0" distB="0" distL="114300" distR="114300" simplePos="0" relativeHeight="251751424" behindDoc="0" locked="0" layoutInCell="1" allowOverlap="1" wp14:anchorId="28C90508" wp14:editId="42D2C671">
                <wp:simplePos x="0" y="0"/>
                <wp:positionH relativeFrom="column">
                  <wp:posOffset>66675</wp:posOffset>
                </wp:positionH>
                <wp:positionV relativeFrom="paragraph">
                  <wp:posOffset>130175</wp:posOffset>
                </wp:positionV>
                <wp:extent cx="3386138" cy="2231090"/>
                <wp:effectExtent l="0" t="0" r="24130" b="0"/>
                <wp:wrapNone/>
                <wp:docPr id="420" name="Gruppieren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6138" cy="2231090"/>
                          <a:chOff x="0" y="0"/>
                          <a:chExt cx="4319270" cy="3107047"/>
                        </a:xfrm>
                      </wpg:grpSpPr>
                      <wpg:grpSp>
                        <wpg:cNvPr id="421" name="Gruppieren 81"/>
                        <wpg:cNvGrpSpPr/>
                        <wpg:grpSpPr>
                          <a:xfrm>
                            <a:off x="0" y="0"/>
                            <a:ext cx="4319270" cy="3054350"/>
                            <a:chOff x="33338" y="-1528467"/>
                            <a:chExt cx="4021843" cy="2743410"/>
                          </a:xfrm>
                        </wpg:grpSpPr>
                        <wps:wsp>
                          <wps:cNvPr id="423" name="Textfeld 2"/>
                          <wps:cNvSpPr txBox="1">
                            <a:spLocks noChangeArrowheads="1"/>
                          </wps:cNvSpPr>
                          <wps:spPr bwMode="auto">
                            <a:xfrm>
                              <a:off x="76173" y="672884"/>
                              <a:ext cx="3916784" cy="270767"/>
                            </a:xfrm>
                            <a:prstGeom prst="rect">
                              <a:avLst/>
                            </a:prstGeom>
                            <a:solidFill>
                              <a:srgbClr val="FFFFFF"/>
                            </a:solidFill>
                            <a:ln w="9525">
                              <a:noFill/>
                              <a:miter lim="800000"/>
                              <a:headEnd/>
                              <a:tailEnd/>
                            </a:ln>
                          </wps:spPr>
                          <wps:txbx>
                            <w:txbxContent>
                              <w:p w:rsidR="00EC3F82" w:rsidRPr="004A589B" w:rsidRDefault="00EC3F82" w:rsidP="004A589B">
                                <w:pPr>
                                  <w:spacing w:before="0"/>
                                  <w:rPr>
                                    <w:sz w:val="14"/>
                                  </w:rPr>
                                </w:pPr>
                                <w:r>
                                  <w:rPr>
                                    <w:sz w:val="16"/>
                                  </w:rPr>
                                  <w:t xml:space="preserve">  </w:t>
                                </w:r>
                                <w:r w:rsidRPr="004A589B">
                                  <w:rPr>
                                    <w:sz w:val="16"/>
                                  </w:rPr>
                                  <w:t xml:space="preserve">0          1          2          3          4          5          6          7          </w:t>
                                </w:r>
                                <w:r w:rsidRPr="004A589B">
                                  <w:rPr>
                                    <w:sz w:val="18"/>
                                  </w:rPr>
                                  <w:t>8          9          10</w:t>
                                </w:r>
                              </w:p>
                              <w:p w:rsidR="00EC3F82" w:rsidRDefault="00EC3F82" w:rsidP="004A589B"/>
                            </w:txbxContent>
                          </wps:txbx>
                          <wps:bodyPr rot="0" vert="horz" wrap="square" lIns="91440" tIns="45720" rIns="91440" bIns="45720" anchor="t" anchorCtr="0">
                            <a:noAutofit/>
                          </wps:bodyPr>
                        </wps:wsp>
                        <wps:wsp>
                          <wps:cNvPr id="422" name="Rechteck 83"/>
                          <wps:cNvSpPr/>
                          <wps:spPr>
                            <a:xfrm>
                              <a:off x="33338" y="664871"/>
                              <a:ext cx="4021843" cy="26505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4" name="Gruppieren 85"/>
                          <wpg:cNvGrpSpPr/>
                          <wpg:grpSpPr>
                            <a:xfrm>
                              <a:off x="1162727" y="-1528467"/>
                              <a:ext cx="209550" cy="2743410"/>
                              <a:chOff x="1053189" y="-1528467"/>
                              <a:chExt cx="209550" cy="2743410"/>
                            </a:xfrm>
                          </wpg:grpSpPr>
                          <wps:wsp>
                            <wps:cNvPr id="425" name="Rechteck 87"/>
                            <wps:cNvSpPr/>
                            <wps:spPr>
                              <a:xfrm>
                                <a:off x="1116419" y="-436887"/>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Rechteck 88"/>
                            <wps:cNvSpPr/>
                            <wps:spPr>
                              <a:xfrm>
                                <a:off x="1115799" y="-98249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Rechteck 89"/>
                            <wps:cNvSpPr/>
                            <wps:spPr>
                              <a:xfrm>
                                <a:off x="1116419" y="-109171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Rechteck 90"/>
                            <wps:cNvSpPr/>
                            <wps:spPr>
                              <a:xfrm>
                                <a:off x="1116419" y="218674"/>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Rechteck 91"/>
                            <wps:cNvSpPr/>
                            <wps:spPr>
                              <a:xfrm>
                                <a:off x="1116419" y="-1528467"/>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Rechteck 92"/>
                            <wps:cNvSpPr/>
                            <wps:spPr>
                              <a:xfrm>
                                <a:off x="1116419" y="-141938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echteck 93"/>
                            <wps:cNvSpPr/>
                            <wps:spPr>
                              <a:xfrm>
                                <a:off x="1116419" y="-1310166"/>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Rechteck 94"/>
                            <wps:cNvSpPr/>
                            <wps:spPr>
                              <a:xfrm>
                                <a:off x="1116409" y="328253"/>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Rechteck 95"/>
                            <wps:cNvSpPr/>
                            <wps:spPr>
                              <a:xfrm>
                                <a:off x="1116391" y="109220"/>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Rechteck 328"/>
                            <wps:cNvSpPr/>
                            <wps:spPr>
                              <a:xfrm>
                                <a:off x="1115799" y="-764290"/>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Rechteck 329"/>
                            <wps:cNvSpPr/>
                            <wps:spPr>
                              <a:xfrm>
                                <a:off x="1116419" y="-546107"/>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Rechteck 330"/>
                            <wps:cNvSpPr/>
                            <wps:spPr>
                              <a:xfrm>
                                <a:off x="1116391" y="-327905"/>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hteck 331"/>
                            <wps:cNvSpPr/>
                            <wps:spPr>
                              <a:xfrm>
                                <a:off x="1116391" y="-218685"/>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Rechteck 332"/>
                            <wps:cNvSpPr/>
                            <wps:spPr>
                              <a:xfrm>
                                <a:off x="1116391" y="-109197"/>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Rechteck 333"/>
                            <wps:cNvSpPr/>
                            <wps:spPr>
                              <a:xfrm>
                                <a:off x="1116391" y="0"/>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Rechteck 334"/>
                            <wps:cNvSpPr/>
                            <wps:spPr>
                              <a:xfrm>
                                <a:off x="1116391" y="54736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Rechteck 336"/>
                            <wps:cNvSpPr/>
                            <wps:spPr>
                              <a:xfrm>
                                <a:off x="1116400" y="438469"/>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Rechteck 337"/>
                            <wps:cNvSpPr/>
                            <wps:spPr>
                              <a:xfrm>
                                <a:off x="1115799" y="-1200942"/>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Gleichschenkliges Dreieck 338"/>
                            <wps:cNvSpPr/>
                            <wps:spPr>
                              <a:xfrm>
                                <a:off x="1053189" y="943798"/>
                                <a:ext cx="209550" cy="271145"/>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Rechteck 339"/>
                            <wps:cNvSpPr/>
                            <wps:spPr>
                              <a:xfrm>
                                <a:off x="1115799" y="-873510"/>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Rechteck 340"/>
                            <wps:cNvSpPr/>
                            <wps:spPr>
                              <a:xfrm>
                                <a:off x="1116391" y="-655327"/>
                                <a:ext cx="133350" cy="1092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6" name="Textfeld 2"/>
                        <wps:cNvSpPr txBox="1">
                          <a:spLocks noChangeArrowheads="1"/>
                        </wps:cNvSpPr>
                        <wps:spPr bwMode="auto">
                          <a:xfrm>
                            <a:off x="1492626" y="2685925"/>
                            <a:ext cx="2047539" cy="421122"/>
                          </a:xfrm>
                          <a:prstGeom prst="rect">
                            <a:avLst/>
                          </a:prstGeom>
                          <a:noFill/>
                          <a:ln w="9525">
                            <a:noFill/>
                            <a:miter lim="800000"/>
                            <a:headEnd/>
                            <a:tailEnd/>
                          </a:ln>
                        </wps:spPr>
                        <wps:txbx>
                          <w:txbxContent>
                            <w:p w:rsidR="00EC3F82" w:rsidRPr="004A589B" w:rsidRDefault="00EC3F82" w:rsidP="004A589B">
                              <w:pPr>
                                <w:rPr>
                                  <w:sz w:val="14"/>
                                </w:rPr>
                              </w:pPr>
                              <w:r w:rsidRPr="004A589B">
                                <w:rPr>
                                  <w:sz w:val="14"/>
                                </w:rPr>
                                <w:t>arithmetisches Mittel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pieren 420" o:spid="_x0000_s1139" style="position:absolute;margin-left:5.25pt;margin-top:10.25pt;width:266.65pt;height:175.7pt;z-index:251751424;mso-width-relative:margin;mso-height-relative:margin" coordsize="43192,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">
                <v:group id="Gruppieren 81" o:spid="_x0000_s1140" style="position:absolute;width:43192;height:30543" coordorigin="333,-15284" coordsize="40218,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Textfeld 2" o:spid="_x0000_s1141" type="#_x0000_t202" style="position:absolute;left:761;top:6728;width:39168;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ugsMA&#10;AADcAAAADwAAAGRycy9kb3ducmV2LnhtbESP26rCMBRE3wX/IWzBF9HUy/FSjeI5oPjq5QO2zbYt&#10;Njulibb+vRGE8zjMzBpmtWlMIZ5UudyyguEgAkGcWJ1zquBy3vXnIJxH1lhYJgUvcrBZt1srjLWt&#10;+UjPk09FgLCLUUHmfRlL6ZKMDLqBLYmDd7OVQR9klUpdYR3gppCjKJpKgzmHhQxL+ssouZ8eRsHt&#10;UPd+FvV17y+z42T6i/nsal9KdTvNdgnCU+P/w9/2QSuYjM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UugsMAAADcAAAADwAAAAAAAAAAAAAAAACYAgAAZHJzL2Rv&#10;d25yZXYueG1sUEsFBgAAAAAEAAQA9QAAAIgDAAAAAA==&#10;" stroked="f">
                    <v:textbox>
                      <w:txbxContent>
                        <w:p w:rsidR="004E5951" w:rsidRPr="004A589B" w:rsidRDefault="004E5951" w:rsidP="004A589B">
                          <w:pPr>
                            <w:spacing w:before="0"/>
                            <w:rPr>
                              <w:sz w:val="14"/>
                            </w:rPr>
                          </w:pPr>
                          <w:r>
                            <w:rPr>
                              <w:sz w:val="16"/>
                            </w:rPr>
                            <w:t xml:space="preserve">  </w:t>
                          </w:r>
                          <w:r w:rsidRPr="004A589B">
                            <w:rPr>
                              <w:sz w:val="16"/>
                            </w:rPr>
                            <w:t xml:space="preserve">0          1          2          3          4          5          6          7          </w:t>
                          </w:r>
                          <w:r w:rsidRPr="004A589B">
                            <w:rPr>
                              <w:sz w:val="18"/>
                            </w:rPr>
                            <w:t>8          9          10</w:t>
                          </w:r>
                        </w:p>
                        <w:p w:rsidR="004E5951" w:rsidRDefault="004E5951" w:rsidP="004A589B"/>
                      </w:txbxContent>
                    </v:textbox>
                  </v:shape>
                  <v:rect id="Rechteck 83" o:spid="_x0000_s1142" style="position:absolute;left:333;top:6648;width:40218;height:2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cyMMA&#10;AADcAAAADwAAAGRycy9kb3ducmV2LnhtbESPQWvCQBSE7wX/w/KE3ppNgliNrmILhdJbNd4f2Wey&#10;mn2b7m41/vtuodDjMDPfMOvtaHtxJR+MYwVFloMgbpw23CqoD29PCxAhImvsHZOCOwXYbiYPa6y0&#10;u/EnXfexFQnCoUIFXYxDJWVoOrIYMjcQJ+/kvMWYpG+l9nhLcNvLMs/n0qLhtNDhQK8dNZf9t1Uw&#10;zIrlx/mlzk1jnu+hwOM8fvVKPU7H3QpEpDH+h//a71rBrCzh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CcyMMAAADcAAAADwAAAAAAAAAAAAAAAACYAgAAZHJzL2Rv&#10;d25yZXYueG1sUEsFBgAAAAAEAAQA9QAAAIgDAAAAAA==&#10;" filled="f" strokecolor="windowText"/>
                  <v:group id="Gruppieren 85" o:spid="_x0000_s1143" style="position:absolute;left:11627;top:-15284;width:2095;height:27433" coordorigin="10531,-15284" coordsize="2095,27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rect id="Rechteck 87" o:spid="_x0000_s1144" style="position:absolute;left:11164;top:-4368;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RPHsUA&#10;AADcAAAADwAAAGRycy9kb3ducmV2LnhtbESPQWsCMRSE70L/Q3gFb5rtYltdjVJKxUIRqXrx9tw8&#10;N4ublyWJuv33TaHgcZiZb5jZorONuJIPtWMFT8MMBHHpdM2Vgv1uORiDCBFZY+OYFPxQgMX8oTfD&#10;Qrsbf9N1GyuRIBwKVGBibAspQ2nIYhi6ljh5J+ctxiR9JbXHW4LbRuZZ9iIt1pwWDLb0bqg8by9W&#10;wfnwsVlvJvt8afXqmNXxdWL8l1L9x+5tCiJSF+/h//anVjDKn+H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E8exQAAANwAAAAPAAAAAAAAAAAAAAAAAJgCAABkcnMv&#10;ZG93bnJldi54bWxQSwUGAAAAAAQABAD1AAAAigMAAAAA&#10;" fillcolor="#4f81bd" strokecolor="#385d8a" strokeweight="2pt"/>
                    <v:rect id="Rechteck 88" o:spid="_x0000_s1145" style="position:absolute;left:11157;top:-9824;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bRacUA&#10;AADcAAAADwAAAGRycy9kb3ducmV2LnhtbESPQWsCMRSE7wX/Q3iF3mq2S7G6GkVEqVCKuHrp7XXz&#10;3CxuXpYk1fXfN4WCx2FmvmFmi9624kI+NI4VvAwzEMSV0w3XCo6HzfMYRIjIGlvHpOBGARbzwcMM&#10;C+2uvKdLGWuRIBwKVGBi7AopQ2XIYhi6jjh5J+ctxiR9LbXHa4LbVuZZNpIWG04LBjtaGarO5Y9V&#10;cP5a7z53k2O+sfr9O2vi28T4D6WeHvvlFESkPt7D/+2tVvCaj+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tFpxQAAANwAAAAPAAAAAAAAAAAAAAAAAJgCAABkcnMv&#10;ZG93bnJldi54bWxQSwUGAAAAAAQABAD1AAAAigMAAAAA&#10;" fillcolor="#4f81bd" strokecolor="#385d8a" strokeweight="2pt"/>
                    <v:rect id="Rechteck 89" o:spid="_x0000_s1146" style="position:absolute;left:11164;top:-10917;width:1333;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08sYA&#10;AADcAAAADwAAAGRycy9kb3ducmV2LnhtbESPW2sCMRSE3wv+h3AKfavZLsXLahQplQoi4uWlb6eb&#10;42Zxc7IkqW7/fSMIPg4z8w0znXe2ERfyoXas4K2fgSAuna65UnA8LF9HIEJE1tg4JgV/FGA+6z1N&#10;sdDuyju67GMlEoRDgQpMjG0hZSgNWQx91xIn7+S8xZikr6T2eE1w28g8ywbSYs1pwWBLH4bK8/7X&#10;Kjh/f2432/ExX1r99ZPVcTg2fq3Uy3O3mICI1MVH+N5eaQXv+RBuZ9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08sYAAADcAAAADwAAAAAAAAAAAAAAAACYAgAAZHJz&#10;L2Rvd25yZXYueG1sUEsFBgAAAAAEAAQA9QAAAIsDAAAAAA==&#10;" fillcolor="#4f81bd" strokecolor="#385d8a" strokeweight="2pt"/>
                    <v:rect id="Rechteck 90" o:spid="_x0000_s1147" style="position:absolute;left:11164;top:2186;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ggMMA&#10;AADcAAAADwAAAGRycy9kb3ducmV2LnhtbERPz2vCMBS+D/Y/hDfYbaYrQ2c1yhgrE0RE58Xbs3k2&#10;xealJFnt/vvlIHj8+H7Pl4NtRU8+NI4VvI4yEMSV0w3XCg4/5cs7iBCRNbaOScEfBVguHh/mWGh3&#10;5R31+1iLFMKhQAUmxq6QMlSGLIaR64gTd3beYkzQ11J7vKZw28o8y8bSYsOpwWBHn4aqy/7XKrgc&#10;v7ab7fSQl1Z/n7ImTqbGr5V6fho+ZiAiDfEuvrlXWsFbntam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XggMMAAADcAAAADwAAAAAAAAAAAAAAAACYAgAAZHJzL2Rv&#10;d25yZXYueG1sUEsFBgAAAAAEAAQA9QAAAIgDAAAAAA==&#10;" fillcolor="#4f81bd" strokecolor="#385d8a" strokeweight="2pt"/>
                    <v:rect id="Rechteck 91" o:spid="_x0000_s1148" style="position:absolute;left:11164;top:-15284;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FG8UA&#10;AADcAAAADwAAAGRycy9kb3ducmV2LnhtbESPQWsCMRSE7wX/Q3iCt5p1Ka27NYpIRaEU0Xrp7XXz&#10;3CxuXpYk6vbfN4WCx2FmvmFmi9624ko+NI4VTMYZCOLK6YZrBcfP9eMURIjIGlvHpOCHAizmg4cZ&#10;ltrdeE/XQ6xFgnAoUYGJsSulDJUhi2HsOuLknZy3GJP0tdQebwluW5ln2bO02HBaMNjRylB1Plys&#10;gvPX2+5jVxzztdWb76yJL4Xx70qNhv3yFUSkPt7D/+2tVvCUF/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UUbxQAAANwAAAAPAAAAAAAAAAAAAAAAAJgCAABkcnMv&#10;ZG93bnJldi54bWxQSwUGAAAAAAQABAD1AAAAigMAAAAA&#10;" fillcolor="#4f81bd" strokecolor="#385d8a" strokeweight="2pt"/>
                    <v:rect id="Rechteck 92" o:spid="_x0000_s1149" style="position:absolute;left:11164;top:-14193;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6W8MA&#10;AADcAAAADwAAAGRycy9kb3ducmV2LnhtbERPz2vCMBS+C/4P4Q28aToVN7tGkTHZQETmetntrXlr&#10;is1LSTKt//1yEDx+fL+LdW9bcSYfGscKHicZCOLK6YZrBeXXdvwMIkRkja1jUnClAOvVcFBgrt2F&#10;P+l8jLVIIRxyVGBi7HIpQ2XIYpi4jjhxv85bjAn6WmqPlxRuWznNsoW02HBqMNjRq6HqdPyzCk7f&#10;b4f9YVlOt1a//2RNfFoav1Nq9NBvXkBE6uNdfHN/aAXzWZqfzq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p6W8MAAADcAAAADwAAAAAAAAAAAAAAAACYAgAAZHJzL2Rv&#10;d25yZXYueG1sUEsFBgAAAAAEAAQA9QAAAIgDAAAAAA==&#10;" fillcolor="#4f81bd" strokecolor="#385d8a" strokeweight="2pt"/>
                    <v:rect id="Rechteck 93" o:spid="_x0000_s1150" style="position:absolute;left:11164;top:-13101;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bfwMUA&#10;AADcAAAADwAAAGRycy9kb3ducmV2LnhtbESPQWsCMRSE70L/Q3iCN82qpdatUYooFopI1Yu3181z&#10;s7h5WZKo23/fFAoeh5n5hpktWluLG/lQOVYwHGQgiAunKy4VHA/r/iuIEJE11o5JwQ8FWMyfOjPM&#10;tbvzF932sRQJwiFHBSbGJpcyFIYshoFriJN3dt5iTNKXUnu8J7it5SjLXqTFitOCwYaWhorL/moV&#10;XE6r3XY3PY7WVm++sypOpsZ/KtXrtu9vICK18RH+b39oBc/jI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t/AxQAAANwAAAAPAAAAAAAAAAAAAAAAAJgCAABkcnMv&#10;ZG93bnJldi54bWxQSwUGAAAAAAQABAD1AAAAigMAAAAA&#10;" fillcolor="#4f81bd" strokecolor="#385d8a" strokeweight="2pt"/>
                    <v:rect id="Rechteck 94" o:spid="_x0000_s1151" style="position:absolute;left:11164;top:3282;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Bt8UA&#10;AADcAAAADwAAAGRycy9kb3ducmV2LnhtbESPQWsCMRSE70L/Q3gFb5rtWlpdjVJKxUIRqXrx9tw8&#10;N4ublyWJuv33TaHgcZiZb5jZorONuJIPtWMFT8MMBHHpdM2Vgv1uORiDCBFZY+OYFPxQgMX8oTfD&#10;Qrsbf9N1GyuRIBwKVGBibAspQ2nIYhi6ljh5J+ctxiR9JbXHW4LbRuZZ9iIt1pwWDLb0bqg8by9W&#10;wfnwsVlvJvt8afXqmNXxdWL8l1L9x+5tCiJSF+/h//anVvA8yuH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EG3xQAAANwAAAAPAAAAAAAAAAAAAAAAAJgCAABkcnMv&#10;ZG93bnJldi54bWxQSwUGAAAAAAQABAD1AAAAigMAAAAA&#10;" fillcolor="#4f81bd" strokecolor="#385d8a" strokeweight="2pt"/>
                    <v:rect id="Rechteck 95" o:spid="_x0000_s1152" style="position:absolute;left:11163;top:1092;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kLMUA&#10;AADcAAAADwAAAGRycy9kb3ducmV2LnhtbESPQWsCMRSE70L/Q3gFb5pVS61bo4goFopI1Yu3181z&#10;s7h5WZKo23/fFAoeh5n5hpnOW1uLG/lQOVYw6GcgiAunKy4VHA/r3huIEJE11o5JwQ8FmM+eOlPM&#10;tbvzF932sRQJwiFHBSbGJpcyFIYshr5riJN3dt5iTNKXUnu8J7it5TDLXqXFitOCwYaWhorL/moV&#10;XE6r3XY3OQ7XVm++syqOJ8Z/KtV9bhfvICK18RH+b39oBS+jE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QsxQAAANwAAAAPAAAAAAAAAAAAAAAAAJgCAABkcnMv&#10;ZG93bnJldi54bWxQSwUGAAAAAAQABAD1AAAAigMAAAAA&#10;" fillcolor="#4f81bd" strokecolor="#385d8a" strokeweight="2pt"/>
                    <v:rect id="Rechteck 328" o:spid="_x0000_s1153" style="position:absolute;left:11157;top:-7642;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8WMUA&#10;AADcAAAADwAAAGRycy9kb3ducmV2LnhtbESPT2sCMRTE74V+h/AK3mrWP9i6NYqIUqGIVL14e908&#10;N4ublyWJuv32piD0OMzMb5jJrLW1uJIPlWMFvW4GgrhwuuJSwWG/en0HESKyxtoxKfilALPp89ME&#10;c+1u/E3XXSxFgnDIUYGJscmlDIUhi6HrGuLknZy3GJP0pdQebwlua9nPspG0WHFaMNjQwlBx3l2s&#10;gvNxud1sx4f+yurPn6yKb2Pjv5TqvLTzDxCR2vgffrTXWsFwMIS/M+k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XxYxQAAANwAAAAPAAAAAAAAAAAAAAAAAJgCAABkcnMv&#10;ZG93bnJldi54bWxQSwUGAAAAAAQABAD1AAAAigMAAAAA&#10;" fillcolor="#4f81bd" strokecolor="#385d8a" strokeweight="2pt"/>
                    <v:rect id="Rechteck 329" o:spid="_x0000_s1154" style="position:absolute;left:11164;top:-5461;width:1333;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3Zw8UA&#10;AADcAAAADwAAAGRycy9kb3ducmV2LnhtbESPQWsCMRSE7wX/Q3gFbzVba62uRpGiWBCRqpfeXjfP&#10;zeLmZUmirv++KRR6HGbmG2Y6b20truRD5VjBcy8DQVw4XXGp4HhYPY1AhIissXZMCu4UYD7rPEwx&#10;1+7Gn3Tdx1IkCIccFZgYm1zKUBiyGHquIU7eyXmLMUlfSu3xluC2lv0sG0qLFacFgw29GyrO+4tV&#10;cP5a7ra78bG/snr9nVXxbWz8RqnuY7uYgIjUxv/wX/tDKxi8vMLvmXQ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dnDxQAAANwAAAAPAAAAAAAAAAAAAAAAAJgCAABkcnMv&#10;ZG93bnJldi54bWxQSwUGAAAAAAQABAD1AAAAigMAAAAA&#10;" fillcolor="#4f81bd" strokecolor="#385d8a" strokeweight="2pt"/>
                    <v:rect id="Rechteck 330" o:spid="_x0000_s1155" style="position:absolute;left:11163;top:-3279;width:1334;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HtMYA&#10;AADcAAAADwAAAGRycy9kb3ducmV2LnhtbESPW2sCMRSE3wv+h3CEvtWsWrysRilFaaGIeHnx7bg5&#10;bhY3J0uS6vbfN4WCj8PMfMPMl62txY18qBwr6PcyEMSF0xWXCo6H9csERIjIGmvHpOCHAiwXnac5&#10;5trdeUe3fSxFgnDIUYGJscmlDIUhi6HnGuLkXZy3GJP0pdQe7wluaznIspG0WHFaMNjQu6Hiuv+2&#10;Cq6n1XaznR4Ha6s/zlkVx1Pjv5R67rZvMxCR2vgI/7c/tYLX4Qj+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9HtMYAAADcAAAADwAAAAAAAAAAAAAAAACYAgAAZHJz&#10;L2Rvd25yZXYueG1sUEsFBgAAAAAEAAQA9QAAAIsDAAAAAA==&#10;" fillcolor="#4f81bd" strokecolor="#385d8a" strokeweight="2pt"/>
                    <v:rect id="Rechteck 331" o:spid="_x0000_s1156" style="position:absolute;left:11163;top:-2186;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iL8UA&#10;AADcAAAADwAAAGRycy9kb3ducmV2LnhtbESPQWsCMRSE74L/IbyCN81WS61bo4goFoqI1ou35+Z1&#10;s7h5WZKo23/fFAoeh5n5hpnOW1uLG/lQOVbwPMhAEBdOV1wqOH6t+28gQkTWWDsmBT8UYD7rdqaY&#10;a3fnPd0OsRQJwiFHBSbGJpcyFIYshoFriJP37bzFmKQvpfZ4T3Bby2GWvUqLFacFgw0tDRWXw9Uq&#10;uJxWu+1uchyurd6csyqOJ8Z/KtV7ahfvICK18RH+b39oBS+jM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vxQAAANwAAAAPAAAAAAAAAAAAAAAAAJgCAABkcnMv&#10;ZG93bnJldi54bWxQSwUGAAAAAAQABAD1AAAAigMAAAAA&#10;" fillcolor="#4f81bd" strokecolor="#385d8a" strokeweight="2pt"/>
                    <v:rect id="Rechteck 332" o:spid="_x0000_s1157" style="position:absolute;left:11163;top:-1091;width:1334;height:1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2XcMA&#10;AADcAAAADwAAAGRycy9kb3ducmV2LnhtbERPz2vCMBS+C/4P4Q28aToVN7tGkTHZQETmetntrXlr&#10;is1LSTKt//1yEDx+fL+LdW9bcSYfGscKHicZCOLK6YZrBeXXdvwMIkRkja1jUnClAOvVcFBgrt2F&#10;P+l8jLVIIRxyVGBi7HIpQ2XIYpi4jjhxv85bjAn6WmqPlxRuWznNsoW02HBqMNjRq6HqdPyzCk7f&#10;b4f9YVlOt1a//2RNfFoav1Nq9NBvXkBE6uNdfHN/aAXzWVqbzq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x2XcMAAADcAAAADwAAAAAAAAAAAAAAAACYAgAAZHJzL2Rv&#10;d25yZXYueG1sUEsFBgAAAAAEAAQA9QAAAIgDAAAAAA==&#10;" fillcolor="#4f81bd" strokecolor="#385d8a" strokeweight="2pt"/>
                    <v:rect id="Rechteck 333" o:spid="_x0000_s1158" style="position:absolute;left:11163;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xsUA&#10;AADcAAAADwAAAGRycy9kb3ducmV2LnhtbESPQWsCMRSE74X+h/AK3mq2Wqy7GqWIYqEUqXrx9tw8&#10;N4ublyWJuv33TUHocZiZb5jpvLONuJIPtWMFL/0MBHHpdM2Vgv1u9TwGESKyxsYxKfihAPPZ48MU&#10;C+1u/E3XbaxEgnAoUIGJsS2kDKUhi6HvWuLknZy3GJP0ldQebwluGznIspG0WHNaMNjSwlB53l6s&#10;gvNhufna5PvByur1MavjW278p1K9p+59AiJSF//D9/aHVvA6zOHv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NPGxQAAANwAAAAPAAAAAAAAAAAAAAAAAJgCAABkcnMv&#10;ZG93bnJldi54bWxQSwUGAAAAAAQABAD1AAAAigMAAAAA&#10;" fillcolor="#4f81bd" strokecolor="#385d8a" strokeweight="2pt"/>
                    <v:rect id="Rechteck 334" o:spid="_x0000_s1159" style="position:absolute;left:11163;top:5473;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JJsMA&#10;AADcAAAADwAAAGRycy9kb3ducmV2LnhtbERPz2vCMBS+C/sfwhvspqkiTjtTEZlMGEPsvOz21jyb&#10;0ualJJl2//1yGHj8+H6vN4PtxJV8aBwrmE4yEMSV0w3XCs6f+/ESRIjIGjvHpOCXAmyKh9Eac+1u&#10;fKJrGWuRQjjkqMDE2OdShsqQxTBxPXHiLs5bjAn6WmqPtxRuOznLsoW02HBqMNjTzlDVlj9WQfv1&#10;evw4rs6zvdVv31kTn1fGvyv19DhsX0BEGuJd/O8+aAXzeZqf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wJJsMAAADcAAAADwAAAAAAAAAAAAAAAACYAgAAZHJzL2Rv&#10;d25yZXYueG1sUEsFBgAAAAAEAAQA9QAAAIgDAAAAAA==&#10;" fillcolor="#4f81bd" strokecolor="#385d8a" strokeweight="2pt"/>
                    <v:rect id="Rechteck 336" o:spid="_x0000_s1160" style="position:absolute;left:11164;top:4384;width:1333;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svcQA&#10;AADcAAAADwAAAGRycy9kb3ducmV2LnhtbESPQWsCMRSE74X+h/AK3mpWkaqrUYooCkVE66W35+Z1&#10;s7h5WZKo23/fCILHYWa+Yabz1tbiSj5UjhX0uhkI4sLpiksFx+/V+whEiMgaa8ek4I8CzGevL1PM&#10;tbvxnq6HWIoE4ZCjAhNjk0sZCkMWQ9c1xMn7dd5iTNKXUnu8JbitZT/LPqTFitOCwYYWhorz4WIV&#10;nH+Wu+1ufOyvrF6fsioOx8Z/KdV5az8nICK18Rl+tDdawWDQg/uZd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ArL3EAAAA3AAAAA8AAAAAAAAAAAAAAAAAmAIAAGRycy9k&#10;b3ducmV2LnhtbFBLBQYAAAAABAAEAPUAAACJAwAAAAA=&#10;" fillcolor="#4f81bd" strokecolor="#385d8a" strokeweight="2pt"/>
                    <v:rect id="Rechteck 337" o:spid="_x0000_s1161" style="position:absolute;left:11157;top:-12009;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yysUA&#10;AADcAAAADwAAAGRycy9kb3ducmV2LnhtbESPT2sCMRTE7wW/Q3iF3mq2i1hdjSKiKJQi/rn09rp5&#10;bhY3L0uS6vrtm0LB4zAzv2Gm88424ko+1I4VvPUzEMSl0zVXCk7H9esIRIjIGhvHpOBOAeaz3tMU&#10;C+1uvKfrIVYiQTgUqMDE2BZShtKQxdB3LXHyzs5bjEn6SmqPtwS3jcyzbCgt1pwWDLa0NFReDj9W&#10;weVrtfvcjU/52urNd1bH97HxH0q9PHeLCYhIXXyE/9tbrWAwyOHv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jLKxQAAANwAAAAPAAAAAAAAAAAAAAAAAJgCAABkcnMv&#10;ZG93bnJldi54bWxQSwUGAAAAAAQABAD1AAAAigMAAAAA&#10;" fillcolor="#4f81bd" strokecolor="#385d8a" strokeweight="2pt"/>
                    <v:shape id="Gleichschenkliges Dreieck 338" o:spid="_x0000_s1162" type="#_x0000_t5" style="position:absolute;left:10531;top:9437;width:2096;height:2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CpsUA&#10;AADcAAAADwAAAGRycy9kb3ducmV2LnhtbESPS2vDMBCE74H8B7GF3hI5aRJS13IIhT4uOeQBuW6t&#10;rSVqrYwlJ+6/rwqBHIeZ+YYpNoNrxIW6YD0rmE0zEMSV15ZrBafj22QNIkRkjY1nUvBLATbleFRg&#10;rv2V93Q5xFokCIccFZgY21zKUBlyGKa+JU7et+8cxiS7WuoOrwnuGjnPspV0aDktGGzp1VD1c+id&#10;Avke7Kzp7fP6a3fGj/Ny2FJvlHp8GLYvICIN8R6+tT+1gsXiCf7PpCM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AKmxQAAANwAAAAPAAAAAAAAAAAAAAAAAJgCAABkcnMv&#10;ZG93bnJldi54bWxQSwUGAAAAAAQABAD1AAAAigMAAAAA&#10;" fillcolor="#4f81bd" strokecolor="#385d8a" strokeweight="2pt"/>
                    <v:rect id="Rechteck 339" o:spid="_x0000_s1163" style="position:absolute;left:11157;top:-8735;width:1334;height:1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PJcUA&#10;AADcAAAADwAAAGRycy9kb3ducmV2LnhtbESPT2sCMRTE74LfIbxCb5qtLFZXo0iptFBE/HPp7XXz&#10;3CxuXpYk1fXbN0LB4zAzv2Hmy8424kI+1I4VvAwzEMSl0zVXCo6H9WACIkRkjY1jUnCjAMtFvzfH&#10;Qrsr7+iyj5VIEA4FKjAxtoWUoTRkMQxdS5y8k/MWY5K+ktrjNcFtI0dZNpYWa04LBlt6M1Se979W&#10;wfn7fbvZTo+jtdUfP1kdX6fGfyn1/NStZiAidfER/m9/agV5nsP9TD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w8lxQAAANwAAAAPAAAAAAAAAAAAAAAAAJgCAABkcnMv&#10;ZG93bnJldi54bWxQSwUGAAAAAAQABAD1AAAAigMAAAAA&#10;" fillcolor="#4f81bd" strokecolor="#385d8a" strokeweight="2pt"/>
                    <v:rect id="Rechteck 340" o:spid="_x0000_s1164" style="position:absolute;left:11163;top:-6553;width:1334;height:1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qvsUA&#10;AADcAAAADwAAAGRycy9kb3ducmV2LnhtbESPQWsCMRSE70L/Q3gFb5pVbK1bo4goFopI1Yu3181z&#10;s7h5WZKo23/fFAoeh5n5hpnOW1uLG/lQOVYw6GcgiAunKy4VHA/r3huIEJE11o5JwQ8FmM+eOlPM&#10;tbvzF932sRQJwiFHBSbGJpcyFIYshr5riJN3dt5iTNKXUnu8J7it5TDLXqXFitOCwYaWhorL/moV&#10;XE6r3XY3OQ7XVm++syqOJ8Z/KtV9bhfvICK18RH+b39oBaPRC/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6q+xQAAANwAAAAPAAAAAAAAAAAAAAAAAJgCAABkcnMv&#10;ZG93bnJldi54bWxQSwUGAAAAAAQABAD1AAAAigMAAAAA&#10;" fillcolor="#4f81bd" strokecolor="#385d8a" strokeweight="2pt"/>
                  </v:group>
                </v:group>
                <v:shape id="Textfeld 2" o:spid="_x0000_s1165" type="#_x0000_t202" style="position:absolute;left:14926;top:26859;width:20475;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4E5951" w:rsidRPr="004A589B" w:rsidRDefault="004E5951" w:rsidP="004A589B">
                        <w:pPr>
                          <w:rPr>
                            <w:sz w:val="14"/>
                          </w:rPr>
                        </w:pPr>
                        <w:r w:rsidRPr="004A589B">
                          <w:rPr>
                            <w:sz w:val="14"/>
                          </w:rPr>
                          <w:t>arithmetisches Mittel</w:t>
                        </w:r>
                      </w:p>
                    </w:txbxContent>
                  </v:textbox>
                </v:shape>
              </v:group>
            </w:pict>
          </mc:Fallback>
        </mc:AlternateContent>
      </w:r>
    </w:p>
    <w:p w:rsidR="004A589B" w:rsidRPr="008B69ED" w:rsidRDefault="004A589B" w:rsidP="004A589B">
      <w:pPr>
        <w:rPr>
          <w:b/>
        </w:rPr>
      </w:pPr>
    </w:p>
    <w:p w:rsidR="004A589B" w:rsidRPr="008B69ED" w:rsidRDefault="004A589B" w:rsidP="004A589B">
      <w:pPr>
        <w:rPr>
          <w:b/>
        </w:rPr>
      </w:pPr>
    </w:p>
    <w:p w:rsidR="004A589B" w:rsidRPr="008B69ED" w:rsidRDefault="004A589B" w:rsidP="004A589B">
      <w:pPr>
        <w:rPr>
          <w:b/>
        </w:rPr>
      </w:pPr>
    </w:p>
    <w:p w:rsidR="004A589B" w:rsidRPr="008B69ED" w:rsidRDefault="004A589B" w:rsidP="004A589B">
      <w:pPr>
        <w:rPr>
          <w:b/>
        </w:rPr>
      </w:pPr>
    </w:p>
    <w:p w:rsidR="004A589B" w:rsidRPr="008B69ED" w:rsidRDefault="004A589B" w:rsidP="004A589B">
      <w:pPr>
        <w:rPr>
          <w:b/>
        </w:rPr>
      </w:pPr>
    </w:p>
    <w:p w:rsidR="004A589B" w:rsidRDefault="004A589B" w:rsidP="004A589B">
      <w:pPr>
        <w:rPr>
          <w:b/>
        </w:rPr>
      </w:pPr>
    </w:p>
    <w:p w:rsidR="00AB3C18" w:rsidRDefault="00AB3C18" w:rsidP="004A589B">
      <w:pPr>
        <w:rPr>
          <w:b/>
        </w:rPr>
      </w:pPr>
    </w:p>
    <w:p w:rsidR="00AB3C18" w:rsidRPr="008B69ED" w:rsidRDefault="00AB3C18" w:rsidP="004A589B">
      <w:pPr>
        <w:rPr>
          <w:b/>
        </w:rPr>
      </w:pPr>
    </w:p>
    <w:p w:rsidR="004A589B" w:rsidRPr="008B69ED" w:rsidRDefault="004A589B" w:rsidP="004A589B">
      <w:pPr>
        <w:rPr>
          <w:b/>
        </w:rPr>
      </w:pPr>
    </w:p>
    <w:p w:rsidR="00F07CBE" w:rsidRPr="008B69ED" w:rsidRDefault="00F07CBE" w:rsidP="000C3962">
      <w:pPr>
        <w:spacing w:before="240"/>
        <w:rPr>
          <w:b/>
        </w:rPr>
      </w:pPr>
      <w:r w:rsidRPr="008B69ED">
        <w:rPr>
          <w:b/>
        </w:rPr>
        <w:t>Interpretation des arithmetischen Mittels als Schwerpunkt einer Masseverteilung</w:t>
      </w:r>
    </w:p>
    <w:p w:rsidR="00F07CBE" w:rsidRPr="008B69ED" w:rsidRDefault="00F07CBE" w:rsidP="00F07CBE">
      <w:r w:rsidRPr="008B69ED">
        <w:t>Das arithmetische Mittel kann als Schwerpunkt einer Masseverteilung interpretiert werden. Alle D</w:t>
      </w:r>
      <w:r w:rsidRPr="008B69ED">
        <w:t>a</w:t>
      </w:r>
      <w:r w:rsidRPr="008B69ED">
        <w:t>ten werden dafür mit gleichschweren Objekten auf einer Leiste in gleichen Abständen dargestellt. Die Leiste kann dann genau an der Stelle des arithmetischen Mittels ausbalanciert werden.</w:t>
      </w:r>
    </w:p>
    <w:p w:rsidR="00F07CBE" w:rsidRPr="008B69ED" w:rsidRDefault="00C7192C" w:rsidP="00F07CBE">
      <w:r>
        <w:rPr>
          <w:noProof/>
          <w:lang w:eastAsia="de-DE"/>
        </w:rPr>
        <mc:AlternateContent>
          <mc:Choice Requires="wpg">
            <w:drawing>
              <wp:anchor distT="0" distB="0" distL="114300" distR="114300" simplePos="0" relativeHeight="251693056" behindDoc="0" locked="0" layoutInCell="1" allowOverlap="1" wp14:anchorId="2B13C248" wp14:editId="301106D8">
                <wp:simplePos x="0" y="0"/>
                <wp:positionH relativeFrom="column">
                  <wp:posOffset>853744</wp:posOffset>
                </wp:positionH>
                <wp:positionV relativeFrom="paragraph">
                  <wp:posOffset>212725</wp:posOffset>
                </wp:positionV>
                <wp:extent cx="3665551" cy="1309840"/>
                <wp:effectExtent l="0" t="0" r="11430" b="5080"/>
                <wp:wrapNone/>
                <wp:docPr id="82" name="Gruppieren 82"/>
                <wp:cNvGraphicFramePr/>
                <a:graphic xmlns:a="http://schemas.openxmlformats.org/drawingml/2006/main">
                  <a:graphicData uri="http://schemas.microsoft.com/office/word/2010/wordprocessingGroup">
                    <wpg:wgp>
                      <wpg:cNvGrpSpPr/>
                      <wpg:grpSpPr>
                        <a:xfrm>
                          <a:off x="0" y="0"/>
                          <a:ext cx="3665551" cy="1309840"/>
                          <a:chOff x="0" y="0"/>
                          <a:chExt cx="3665551" cy="1309840"/>
                        </a:xfrm>
                      </wpg:grpSpPr>
                      <wpg:grpSp>
                        <wpg:cNvPr id="81" name="Gruppieren 81"/>
                        <wpg:cNvGrpSpPr/>
                        <wpg:grpSpPr>
                          <a:xfrm>
                            <a:off x="0" y="0"/>
                            <a:ext cx="3665551" cy="1290583"/>
                            <a:chOff x="0" y="0"/>
                            <a:chExt cx="3665551" cy="1290583"/>
                          </a:xfrm>
                        </wpg:grpSpPr>
                        <wps:wsp>
                          <wps:cNvPr id="481" name="Textfeld 2"/>
                          <wps:cNvSpPr txBox="1">
                            <a:spLocks noChangeArrowheads="1"/>
                          </wps:cNvSpPr>
                          <wps:spPr bwMode="auto">
                            <a:xfrm>
                              <a:off x="103367" y="763325"/>
                              <a:ext cx="3481705" cy="241300"/>
                            </a:xfrm>
                            <a:prstGeom prst="rect">
                              <a:avLst/>
                            </a:prstGeom>
                            <a:solidFill>
                              <a:srgbClr val="FFFFFF"/>
                            </a:solidFill>
                            <a:ln w="9525">
                              <a:noFill/>
                              <a:miter lim="800000"/>
                              <a:headEnd/>
                              <a:tailEnd/>
                            </a:ln>
                          </wps:spPr>
                          <wps:txbx>
                            <w:txbxContent>
                              <w:p w:rsidR="00EC3F82" w:rsidRPr="00C7192C" w:rsidRDefault="00EC3F82" w:rsidP="00F07CBE">
                                <w:pPr>
                                  <w:spacing w:before="0"/>
                                  <w:rPr>
                                    <w:sz w:val="18"/>
                                  </w:rPr>
                                </w:pPr>
                                <w:r w:rsidRPr="00C7192C">
                                  <w:rPr>
                                    <w:sz w:val="18"/>
                                  </w:rPr>
                                  <w:t>0          1          2          3          4          5          6          7          8         9          10</w:t>
                                </w:r>
                              </w:p>
                              <w:p w:rsidR="00EC3F82" w:rsidRPr="00C7192C" w:rsidRDefault="00EC3F82" w:rsidP="00F07CBE">
                                <w:pPr>
                                  <w:rPr>
                                    <w:sz w:val="18"/>
                                  </w:rPr>
                                </w:pPr>
                              </w:p>
                            </w:txbxContent>
                          </wps:txbx>
                          <wps:bodyPr rot="0" vert="horz" wrap="square" lIns="91440" tIns="45720" rIns="91440" bIns="45720" anchor="t" anchorCtr="0">
                            <a:noAutofit/>
                          </wps:bodyPr>
                        </wps:wsp>
                        <wpg:grpSp>
                          <wpg:cNvPr id="63" name="Gruppieren 63"/>
                          <wpg:cNvGrpSpPr/>
                          <wpg:grpSpPr>
                            <a:xfrm>
                              <a:off x="0" y="0"/>
                              <a:ext cx="3665551" cy="1290583"/>
                              <a:chOff x="0" y="0"/>
                              <a:chExt cx="3665551" cy="1290583"/>
                            </a:xfrm>
                          </wpg:grpSpPr>
                          <wps:wsp>
                            <wps:cNvPr id="480" name="Rechteck 18"/>
                            <wps:cNvSpPr/>
                            <wps:spPr>
                              <a:xfrm>
                                <a:off x="0" y="755373"/>
                                <a:ext cx="3665551" cy="2584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Rechteck 26"/>
                            <wps:cNvSpPr/>
                            <wps:spPr>
                              <a:xfrm>
                                <a:off x="135172" y="644055"/>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Rechteck 288"/>
                            <wps:cNvSpPr/>
                            <wps:spPr>
                              <a:xfrm>
                                <a:off x="1733384" y="429370"/>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Rechteck 289"/>
                            <wps:cNvSpPr/>
                            <wps:spPr>
                              <a:xfrm>
                                <a:off x="1733384" y="532737"/>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hteck 291"/>
                            <wps:cNvSpPr/>
                            <wps:spPr>
                              <a:xfrm>
                                <a:off x="1733384" y="644055"/>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Rechteck 292"/>
                            <wps:cNvSpPr/>
                            <wps:spPr>
                              <a:xfrm>
                                <a:off x="1121134" y="318052"/>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Rechteck 302"/>
                            <wps:cNvSpPr/>
                            <wps:spPr>
                              <a:xfrm>
                                <a:off x="485030" y="644055"/>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Rechteck 303"/>
                            <wps:cNvSpPr/>
                            <wps:spPr>
                              <a:xfrm>
                                <a:off x="485030" y="532737"/>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Rechteck 308"/>
                            <wps:cNvSpPr/>
                            <wps:spPr>
                              <a:xfrm>
                                <a:off x="485030" y="429370"/>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hteck 311"/>
                            <wps:cNvSpPr/>
                            <wps:spPr>
                              <a:xfrm>
                                <a:off x="1121134" y="429370"/>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Rechteck 314"/>
                            <wps:cNvSpPr/>
                            <wps:spPr>
                              <a:xfrm>
                                <a:off x="803082" y="0"/>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Rechteck 315"/>
                            <wps:cNvSpPr/>
                            <wps:spPr>
                              <a:xfrm>
                                <a:off x="803082" y="644055"/>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Rechteck 316"/>
                            <wps:cNvSpPr/>
                            <wps:spPr>
                              <a:xfrm>
                                <a:off x="803082" y="532737"/>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Rechteck 317"/>
                            <wps:cNvSpPr/>
                            <wps:spPr>
                              <a:xfrm>
                                <a:off x="803082" y="429370"/>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Rechteck 318"/>
                            <wps:cNvSpPr/>
                            <wps:spPr>
                              <a:xfrm>
                                <a:off x="803082" y="318052"/>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Rechteck 319"/>
                            <wps:cNvSpPr/>
                            <wps:spPr>
                              <a:xfrm>
                                <a:off x="803082" y="214685"/>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Rechteck 320"/>
                            <wps:cNvSpPr/>
                            <wps:spPr>
                              <a:xfrm>
                                <a:off x="803082" y="103367"/>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Rechteck 321"/>
                            <wps:cNvSpPr/>
                            <wps:spPr>
                              <a:xfrm>
                                <a:off x="1121134" y="644055"/>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Rechteck 322"/>
                            <wps:cNvSpPr/>
                            <wps:spPr>
                              <a:xfrm>
                                <a:off x="1121134" y="532737"/>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Rechteck 323"/>
                            <wps:cNvSpPr/>
                            <wps:spPr>
                              <a:xfrm>
                                <a:off x="2059388" y="644055"/>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Gleichschenkliges Dreieck 324"/>
                            <wps:cNvSpPr/>
                            <wps:spPr>
                              <a:xfrm>
                                <a:off x="1065475" y="1025718"/>
                                <a:ext cx="185014" cy="264865"/>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hteck 82"/>
                            <wps:cNvSpPr/>
                            <wps:spPr>
                              <a:xfrm>
                                <a:off x="3363402" y="644055"/>
                                <a:ext cx="117736" cy="10669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78" name="Textfeld 478"/>
                        <wps:cNvSpPr txBox="1">
                          <a:spLocks noChangeArrowheads="1"/>
                        </wps:cNvSpPr>
                        <wps:spPr bwMode="auto">
                          <a:xfrm>
                            <a:off x="1304014" y="1001865"/>
                            <a:ext cx="1495425" cy="307975"/>
                          </a:xfrm>
                          <a:prstGeom prst="rect">
                            <a:avLst/>
                          </a:prstGeom>
                          <a:noFill/>
                          <a:ln w="9525">
                            <a:noFill/>
                            <a:miter lim="800000"/>
                            <a:headEnd/>
                            <a:tailEnd/>
                          </a:ln>
                        </wps:spPr>
                        <wps:txbx>
                          <w:txbxContent>
                            <w:p w:rsidR="00EC3F82" w:rsidRDefault="00EC3F82" w:rsidP="00F07CBE">
                              <w:r>
                                <w:t>arithmetisches Mittel</w:t>
                              </w:r>
                            </w:p>
                          </w:txbxContent>
                        </wps:txbx>
                        <wps:bodyPr rot="0" vert="horz" wrap="square" lIns="91440" tIns="45720" rIns="91440" bIns="45720" anchor="t" anchorCtr="0">
                          <a:noAutofit/>
                        </wps:bodyPr>
                      </wps:wsp>
                    </wpg:wgp>
                  </a:graphicData>
                </a:graphic>
              </wp:anchor>
            </w:drawing>
          </mc:Choice>
          <mc:Fallback>
            <w:pict>
              <v:group id="Gruppieren 82" o:spid="_x0000_s1166" style="position:absolute;margin-left:67.2pt;margin-top:16.75pt;width:288.65pt;height:103.15pt;z-index:251693056" coordsize="36655,1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">
                <v:group id="Gruppieren 81" o:spid="_x0000_s1167" style="position:absolute;width:36655;height:12905" coordsize="36655,12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feld 2" o:spid="_x0000_s1168" type="#_x0000_t202" style="position:absolute;left:1033;top:7633;width:34817;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1KVMQA&#10;AADcAAAADwAAAGRycy9kb3ducmV2LnhtbESP0WrCQBRE3wv+w3KFvpS6sdgYYzZihRZfTf2Am+w1&#10;CWbvhuzWxL93C4U+DjNzhsl2k+nEjQbXWlawXEQgiCurW64VnL8/XxMQziNr7CyTgjs52OWzpwxT&#10;bUc+0a3wtQgQdikqaLzvUyld1ZBBt7A9cfAudjDogxxqqQccA9x08i2KYmmw5bDQYE+Hhqpr8WMU&#10;XI7jy/tmLL/8eX1axR/Yrkt7V+p5Pu23IDxN/j/81z5qBatkC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SlTEAAAA3AAAAA8AAAAAAAAAAAAAAAAAmAIAAGRycy9k&#10;b3ducmV2LnhtbFBLBQYAAAAABAAEAPUAAACJAwAAAAA=&#10;" stroked="f">
                    <v:textbox>
                      <w:txbxContent>
                        <w:p w:rsidR="004E5951" w:rsidRPr="00C7192C" w:rsidRDefault="004E5951" w:rsidP="00F07CBE">
                          <w:pPr>
                            <w:spacing w:before="0"/>
                            <w:rPr>
                              <w:sz w:val="18"/>
                            </w:rPr>
                          </w:pPr>
                          <w:r w:rsidRPr="00C7192C">
                            <w:rPr>
                              <w:sz w:val="18"/>
                            </w:rPr>
                            <w:t>0          1          2          3          4          5          6          7          8         9          10</w:t>
                          </w:r>
                        </w:p>
                        <w:p w:rsidR="004E5951" w:rsidRPr="00C7192C" w:rsidRDefault="004E5951" w:rsidP="00F07CBE">
                          <w:pPr>
                            <w:rPr>
                              <w:sz w:val="18"/>
                            </w:rPr>
                          </w:pPr>
                        </w:p>
                      </w:txbxContent>
                    </v:textbox>
                  </v:shape>
                  <v:group id="Gruppieren 63" o:spid="_x0000_s1169" style="position:absolute;width:36655;height:12905" coordsize="36655,12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hteck 18" o:spid="_x0000_s1170" style="position:absolute;top:7553;width:36655;height:2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4Hr8A&#10;AADcAAAADwAAAGRycy9kb3ducmV2LnhtbERPy4rCMBTdC/5DuII7TSvio5oWRxBkduM4+0tzbaPN&#10;TaeJWv9+shhweTjvbdHbRjyo88axgnSagCAunTZcKTh/HyYrED4ga2wck4IXeSjy4WCLmXZP/qLH&#10;KVQihrDPUEEdQptJ6cuaLPqpa4kjd3GdxRBhV0nd4TOG20bOkmQhLRqODTW2tK+pvJ3uVkE7T9ef&#10;149zYkqzfPkUfxbht1FqPOp3GxCB+vAW/7uPWsF8FefHM/EIy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6PgevwAAANwAAAAPAAAAAAAAAAAAAAAAAJgCAABkcnMvZG93bnJl&#10;di54bWxQSwUGAAAAAAQABAD1AAAAhAMAAAAA&#10;" filled="f" strokecolor="windowText"/>
                    <v:rect id="Rechteck 26" o:spid="_x0000_s1171" style="position:absolute;left:1351;top:6440;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cty8UA&#10;AADcAAAADwAAAGRycy9kb3ducmV2LnhtbESPT2sCMRTE74V+h/AEbzWrllZXo5RSUSgi/rl4e26e&#10;m8XNy5JE3X57Uyj0OMzMb5jpvLW1uJEPlWMF/V4GgrhwuuJSwWG/eBmBCBFZY+2YFPxQgPns+WmK&#10;uXZ33tJtF0uRIBxyVGBibHIpQ2HIYui5hjh5Z+ctxiR9KbXHe4LbWg6y7E1arDgtGGzo01Bx2V2t&#10;gsvxa7PejA+DhdXLU1bF97Hx30p1O+3HBESkNv6H/9orreB1NITfM+k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y3LxQAAANwAAAAPAAAAAAAAAAAAAAAAAJgCAABkcnMv&#10;ZG93bnJldi54bWxQSwUGAAAAAAQABAD1AAAAigMAAAAA&#10;" fillcolor="#4f81bd" strokecolor="#385d8a" strokeweight="2pt"/>
                    <v:rect id="Rechteck 288" o:spid="_x0000_s1172" style="position:absolute;left:17333;top:4293;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61v8UA&#10;AADcAAAADwAAAGRycy9kb3ducmV2LnhtbESPT2sCMRTE7wW/Q3iCt5pVpNXVKFIqLUgR/1y8PTfP&#10;zeLmZUmibr+9KRQ8DjPzG2a2aG0tbuRD5VjBoJ+BIC6crrhUcNivXscgQkTWWDsmBb8UYDHvvMww&#10;1+7OW7rtYikShEOOCkyMTS5lKAxZDH3XECfv7LzFmKQvpfZ4T3Bby2GWvUmLFacFgw19GCouu6tV&#10;cDl+bn42k8NwZfXXKavi+8T4tVK9brucgojUxmf4v/2tFYzGI/g7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rW/xQAAANwAAAAPAAAAAAAAAAAAAAAAAJgCAABkcnMv&#10;ZG93bnJldi54bWxQSwUGAAAAAAQABAD1AAAAigMAAAAA&#10;" fillcolor="#4f81bd" strokecolor="#385d8a" strokeweight="2pt"/>
                    <v:rect id="Rechteck 289" o:spid="_x0000_s1173" style="position:absolute;left:17333;top:5327;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QJMUA&#10;AADcAAAADwAAAGRycy9kb3ducmV2LnhtbESPT2sCMRTE74V+h/AEbzWr2FZXo5RSUSgi/rl4e26e&#10;m8XNy5JE3X57Uyj0OMzMb5jpvLW1uJEPlWMF/V4GgrhwuuJSwWG/eBmBCBFZY+2YFPxQgPns+WmK&#10;uXZ33tJtF0uRIBxyVGBibHIpQ2HIYui5hjh5Z+ctxiR9KbXHe4LbWg6y7E1arDgtGGzo01Bx2V2t&#10;gsvxa7PejA+DhdXLU1bF97Hx30p1O+3HBESkNv6H/9orrWA4eoXfM+k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hAkxQAAANwAAAAPAAAAAAAAAAAAAAAAAJgCAABkcnMv&#10;ZG93bnJldi54bWxQSwUGAAAAAAQABAD1AAAAigMAAAAA&#10;" fillcolor="#4f81bd" strokecolor="#385d8a" strokeweight="2pt"/>
                    <v:rect id="Rechteck 291" o:spid="_x0000_s1174" style="position:absolute;left:17333;top:6440;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OU8UA&#10;AADcAAAADwAAAGRycy9kb3ducmV2LnhtbESPT2sCMRTE7wW/Q3iCt5pVxOpqFCmVFqSIfy7enpvn&#10;ZnHzsiSpbr+9KRQ8DjPzG2a+bG0tbuRD5VjBoJ+BIC6crrhUcDysXycgQkTWWDsmBb8UYLnovMwx&#10;1+7OO7rtYykShEOOCkyMTS5lKAxZDH3XECfv4rzFmKQvpfZ4T3Bby2GWjaXFitOCwYbeDRXX/Y9V&#10;cD19bL+30+NwbfXnOavi29T4jVK9bruagYjUxmf4v/2lFYwmY/g7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I5TxQAAANwAAAAPAAAAAAAAAAAAAAAAAJgCAABkcnMv&#10;ZG93bnJldi54bWxQSwUGAAAAAAQABAD1AAAAigMAAAAA&#10;" fillcolor="#4f81bd" strokecolor="#385d8a" strokeweight="2pt"/>
                    <v:rect id="Rechteck 292" o:spid="_x0000_s1175" style="position:absolute;left:11211;top:3180;width:1177;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ryMUA&#10;AADcAAAADwAAAGRycy9kb3ducmV2LnhtbESPQWsCMRSE74L/IbxCb5qtlKrrRpFSsVCKqHvp7XXz&#10;3CxuXpYk6vbfN4WCx2FmvmGKVW9bcSUfGscKnsYZCOLK6YZrBeVxM5qBCBFZY+uYFPxQgNVyOCgw&#10;1+7Ge7oeYi0ShEOOCkyMXS5lqAxZDGPXESfv5LzFmKSvpfZ4S3DbykmWvUiLDacFgx29GqrOh4tV&#10;cP56233u5uVkY/X2O2vidG78h1KPD/16ASJSH+/h//a7VvA8m8L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CvIxQAAANwAAAAPAAAAAAAAAAAAAAAAAJgCAABkcnMv&#10;ZG93bnJldi54bWxQSwUGAAAAAAQABAD1AAAAigMAAAAA&#10;" fillcolor="#4f81bd" strokecolor="#385d8a" strokeweight="2pt"/>
                    <v:rect id="Rechteck 302" o:spid="_x0000_s1176" style="position:absolute;left:4850;top:6440;width:1177;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O/usEA&#10;AADcAAAADwAAAGRycy9kb3ducmV2LnhtbERPTWsCMRC9F/ofwhS81WxFqq5GKaJYEJFaL97GzbhZ&#10;3EyWJOr6781B8Ph435NZa2txJR8qxwq+uhkI4sLpiksF+//l5xBEiMgaa8ek4E4BZtP3twnm2t34&#10;j667WIoUwiFHBSbGJpcyFIYshq5riBN3ct5iTNCXUnu8pXBby16WfUuLFacGgw3NDRXn3cUqOB8W&#10;2812tO8trV4dsyoORsavlep8tD9jEJHa+BI/3b9aQX+Y1qYz6Qj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Dv7rBAAAA3AAAAA8AAAAAAAAAAAAAAAAAmAIAAGRycy9kb3du&#10;cmV2LnhtbFBLBQYAAAAABAAEAPUAAACGAwAAAAA=&#10;" fillcolor="#4f81bd" strokecolor="#385d8a" strokeweight="2pt"/>
                    <v:rect id="Rechteck 303" o:spid="_x0000_s1177" style="position:absolute;left:4850;top:5327;width:1177;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aIcUA&#10;AADcAAAADwAAAGRycy9kb3ducmV2LnhtbESPQWsCMRSE7wX/Q3hCbzVbEeuuRhFRWpAiWi+9PTev&#10;m8XNy5Kkuv57Uyh4HGbmG2a26GwjLuRD7VjB6yADQVw6XXOl4Pi1eZmACBFZY+OYFNwowGLee5ph&#10;od2V93Q5xEokCIcCFZgY20LKUBqyGAauJU7ej/MWY5K+ktrjNcFtI4dZNpYWa04LBltaGSrPh1+r&#10;4Py93n3u8uNwY/X7KavjW278VqnnfrecgojUxUf4v/2hFYwmOfyd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xohxQAAANwAAAAPAAAAAAAAAAAAAAAAAJgCAABkcnMv&#10;ZG93bnJldi54bWxQSwUGAAAAAAQABAD1AAAAigMAAAAA&#10;" fillcolor="#4f81bd" strokecolor="#385d8a" strokeweight="2pt"/>
                    <v:rect id="Rechteck 308" o:spid="_x0000_s1178" style="position:absolute;left:4850;top:4293;width:1177;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lYcIA&#10;AADcAAAADwAAAGRycy9kb3ducmV2LnhtbERPTWsCMRC9F/ofwhS81WxF2u5qlCKKBSmi9eJt3Iyb&#10;xc1kSaKu/94cBI+P9z2edrYRF/Khdqzgo5+BIC6drrlSsPtfvH+DCBFZY+OYFNwowHTy+jLGQrsr&#10;b+iyjZVIIRwKVGBibAspQ2nIYui7ljhxR+ctxgR9JbXHawq3jRxk2ae0WHNqMNjSzFB52p6tgtN+&#10;vv5b57vBwurlIavjV278SqneW/czAhGpi0/xw/2rFQzzND+dSUd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CVhwgAAANwAAAAPAAAAAAAAAAAAAAAAAJgCAABkcnMvZG93&#10;bnJldi54bWxQSwUGAAAAAAQABAD1AAAAhwMAAAAA&#10;" fillcolor="#4f81bd" strokecolor="#385d8a" strokeweight="2pt"/>
                    <v:rect id="Rechteck 311" o:spid="_x0000_s1179" style="position:absolute;left:11211;top:4293;width:1177;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sUA&#10;AADcAAAADwAAAGRycy9kb3ducmV2LnhtbESPT2sCMRTE74V+h/AKvdWsItZdjSKitCBF/HPp7XXz&#10;3CxuXpYk1fXbm0LB4zAzv2Gm88424kI+1I4V9HsZCOLS6ZorBcfD+m0MIkRkjY1jUnCjAPPZ89MU&#10;C+2uvKPLPlYiQTgUqMDE2BZShtKQxdBzLXHyTs5bjEn6SmqP1wS3jRxk2UharDktGGxpaag873+t&#10;gvP3avu1zY+DtdUfP1kd33PjN0q9vnSLCYhIXXyE/9ufWsEw78PfmXQ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ID6xQAAANwAAAAPAAAAAAAAAAAAAAAAAJgCAABkcnMv&#10;ZG93bnJldi54bWxQSwUGAAAAAAQABAD1AAAAigMAAAAA&#10;" fillcolor="#4f81bd" strokecolor="#385d8a" strokeweight="2pt"/>
                    <v:rect id="Rechteck 314" o:spid="_x0000_s1180" style="position:absolute;left:8030;width:1178;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ejcUA&#10;AADcAAAADwAAAGRycy9kb3ducmV2LnhtbESPQWsCMRSE7wX/Q3iCt5p1Ka27NYpIRaEU0Xrp7XXz&#10;3CxuXpYk6vbfN4WCx2FmvmFmi9624ko+NI4VTMYZCOLK6YZrBcfP9eMURIjIGlvHpOCHAizmg4cZ&#10;ltrdeE/XQ6xFgnAoUYGJsSulDJUhi2HsOuLknZy3GJP0tdQebwluW5ln2bO02HBaMNjRylB1Plys&#10;gvPX2+5jVxzztdWb76yJL4Xx70qNhv3yFUSkPt7D/+2tVvBU5P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h6NxQAAANwAAAAPAAAAAAAAAAAAAAAAAJgCAABkcnMv&#10;ZG93bnJldi54bWxQSwUGAAAAAAQABAD1AAAAigMAAAAA&#10;" fillcolor="#4f81bd" strokecolor="#385d8a" strokeweight="2pt"/>
                    <v:rect id="Rechteck 315" o:spid="_x0000_s1181" style="position:absolute;left:8030;top:6440;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67FsUA&#10;AADcAAAADwAAAGRycy9kb3ducmV2LnhtbESPQWsCMRSE74X+h/AK3mq2Wqy7GqWIYqEUqXrx9tw8&#10;N4ublyWJuv33TUHocZiZb5jpvLONuJIPtWMFL/0MBHHpdM2Vgv1u9TwGESKyxsYxKfihAPPZ48MU&#10;C+1u/E3XbaxEgnAoUIGJsS2kDKUhi6HvWuLknZy3GJP0ldQebwluGznIspG0WHNaMNjSwlB53l6s&#10;gvNhufna5PvByur1MavjW278p1K9p+59AiJSF//D9/aHVvCaD+Hv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rsWxQAAANwAAAAPAAAAAAAAAAAAAAAAAJgCAABkcnMv&#10;ZG93bnJldi54bWxQSwUGAAAAAAQABAD1AAAAigMAAAAA&#10;" fillcolor="#4f81bd" strokecolor="#385d8a" strokeweight="2pt"/>
                    <v:rect id="Rechteck 316" o:spid="_x0000_s1182" style="position:absolute;left:8030;top:5327;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cjYsUA&#10;AADcAAAADwAAAGRycy9kb3ducmV2LnhtbESPT2sCMRTE7wW/Q3iF3mq2ItZdjSKiKJQi/rn09rp5&#10;bhY3L0uS6vrtm0LB4zAzv2Gm88424ko+1I4VvPUzEMSl0zVXCk7H9esYRIjIGhvHpOBOAeaz3tMU&#10;C+1uvKfrIVYiQTgUqMDE2BZShtKQxdB3LXHyzs5bjEn6SmqPtwS3jRxk2UharDktGGxpaai8HH6s&#10;gsvXave5y0+DtdWb76yO77nxH0q9PHeLCYhIXXyE/9tbrWCYD+Hv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yNixQAAANwAAAAPAAAAAAAAAAAAAAAAAJgCAABkcnMv&#10;ZG93bnJldi54bWxQSwUGAAAAAAQABAD1AAAAigMAAAAA&#10;" fillcolor="#4f81bd" strokecolor="#385d8a" strokeweight="2pt"/>
                    <v:rect id="Rechteck 317" o:spid="_x0000_s1183" style="position:absolute;left:8030;top:4293;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G+cUA&#10;AADcAAAADwAAAGRycy9kb3ducmV2LnhtbESPQWsCMRSE74X+h/AK3mq2Yq27GqWIYqEUqXrx9tw8&#10;N4ublyWJuv33TUHocZiZb5jpvLONuJIPtWMFL/0MBHHpdM2Vgv1u9TwGESKyxsYxKfihAPPZ48MU&#10;C+1u/E3XbaxEgnAoUIGJsS2kDKUhi6HvWuLknZy3GJP0ldQebwluGznIspG0WHNaMNjSwlB53l6s&#10;gvNhufna5PvByur1MavjW278p1K9p+59AiJSF//D9/aHVjDMX+Hv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4b5xQAAANwAAAAPAAAAAAAAAAAAAAAAAJgCAABkcnMv&#10;ZG93bnJldi54bWxQSwUGAAAAAAQABAD1AAAAigMAAAAA&#10;" fillcolor="#4f81bd" strokecolor="#385d8a" strokeweight="2pt"/>
                    <v:rect id="Rechteck 318" o:spid="_x0000_s1184" style="position:absolute;left:8030;top:3180;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YjsUA&#10;AADcAAAADwAAAGRycy9kb3ducmV2LnhtbESPT2sCMRTE7wW/Q3iF3mq2UtRdjSKiWChF/HPp7XXz&#10;3CxuXpYk6vbbNwXB4zAzv2Gm88424ko+1I4VvPUzEMSl0zVXCo6H9esYRIjIGhvHpOCXAsxnvacp&#10;FtrdeEfXfaxEgnAoUIGJsS2kDKUhi6HvWuLknZy3GJP0ldQebwluGznIsqG0WHNaMNjS0lB53l+s&#10;gvP3avu1zY+DtdWbn6yOo9z4T6VenrvFBESkLj7C9/aHVvCeD+H/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RiOxQAAANwAAAAPAAAAAAAAAAAAAAAAAJgCAABkcnMv&#10;ZG93bnJldi54bWxQSwUGAAAAAAQABAD1AAAAigMAAAAA&#10;" fillcolor="#4f81bd" strokecolor="#385d8a" strokeweight="2pt"/>
                    <v:rect id="Rechteck 319" o:spid="_x0000_s1185" style="position:absolute;left:8030;top:2146;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FcUA&#10;AADcAAAADwAAAGRycy9kb3ducmV2LnhtbESPT2sCMRTE7wW/Q3iF3mq2UtRdjSKlUkFE/HPp7XXz&#10;3CxuXpYk1e23bwTB4zAzv2Gm88424kI+1I4VvPUzEMSl0zVXCo6H5esYRIjIGhvHpOCPAsxnvacp&#10;FtpdeUeXfaxEgnAoUIGJsS2kDKUhi6HvWuLknZy3GJP0ldQerwluGznIsqG0WHNaMNjSh6HyvP+1&#10;Cs7fn9vNNj8OllZ//WR1HOXGr5V6ee4WExCRuvgI39srreA9H8HtTDo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b0VxQAAANwAAAAPAAAAAAAAAAAAAAAAAJgCAABkcnMv&#10;ZG93bnJldi54bWxQSwUGAAAAAAQABAD1AAAAigMAAAAA&#10;" fillcolor="#4f81bd" strokecolor="#385d8a" strokeweight="2pt"/>
                    <v:rect id="Rechteck 320" o:spid="_x0000_s1186" style="position:absolute;left:8030;top:1033;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pZ8IA&#10;AADcAAAADwAAAGRycy9kb3ducmV2LnhtbERPTWsCMRC9F/ofwhS81WxF2u5qlCKKBSmi9eJt3Iyb&#10;xc1kSaKu/94cBI+P9z2edrYRF/Khdqzgo5+BIC6drrlSsPtfvH+DCBFZY+OYFNwowHTy+jLGQrsr&#10;b+iyjZVIIRwKVGBibAspQ2nIYui7ljhxR+ctxgR9JbXHawq3jRxk2ae0WHNqMNjSzFB52p6tgtN+&#10;vv5b57vBwurlIavjV278SqneW/czAhGpi0/xw/2rFQzztDadSUd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ilnwgAAANwAAAAPAAAAAAAAAAAAAAAAAJgCAABkcnMvZG93&#10;bnJldi54bWxQSwUGAAAAAAQABAD1AAAAhwMAAAAA&#10;" fillcolor="#4f81bd" strokecolor="#385d8a" strokeweight="2pt"/>
                    <v:rect id="Rechteck 321" o:spid="_x0000_s1187" style="position:absolute;left:11211;top:6440;width:1177;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M/MUA&#10;AADcAAAADwAAAGRycy9kb3ducmV2LnhtbESPQWsCMRSE74X+h/AKvdWsIrW7GqUURaEU6erF23Pz&#10;3CxuXpYk1e2/bwqCx2FmvmFmi9624kI+NI4VDAcZCOLK6YZrBfvd6uUNRIjIGlvHpOCXAizmjw8z&#10;LLS78jddyliLBOFQoAITY1dIGSpDFsPAdcTJOzlvMSbpa6k9XhPctnKUZa/SYsNpwWBHH4aqc/lj&#10;FZwPy+3XNt+PVlavj1kTJ7nxn0o9P/XvUxCR+ngP39obrWCc5/B/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loz8xQAAANwAAAAPAAAAAAAAAAAAAAAAAJgCAABkcnMv&#10;ZG93bnJldi54bWxQSwUGAAAAAAQABAD1AAAAigMAAAAA&#10;" fillcolor="#4f81bd" strokecolor="#385d8a" strokeweight="2pt"/>
                    <v:rect id="Rechteck 322" o:spid="_x0000_s1188" style="position:absolute;left:11211;top:5327;width:1177;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e8IA&#10;AADcAAAADwAAAGRycy9kb3ducmV2LnhtbERPTWsCMRC9F/wPYQq91aRCW12NIqJYkCJVL71NN+Nm&#10;cTNZkqjrvzcHocfH+57MOteIC4VYe9bw1lcgiEtvaq40HPar1yGImJANNp5Jw40izKa9pwkWxl/5&#10;hy67VIkcwrFADTaltpAylpYcxr5viTN39MFhyjBU0gS85nDXyIFSH9JhzbnBYksLS+Vpd3YaTr/L&#10;7fd2dBisnFn/qTp9jmzYaP3y3M3HIBJ16V/8cH8ZDe8qz89n8hG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797wgAAANwAAAAPAAAAAAAAAAAAAAAAAJgCAABkcnMvZG93&#10;bnJldi54bWxQSwUGAAAAAAQABAD1AAAAhwMAAAAA&#10;" fillcolor="#4f81bd" strokecolor="#385d8a" strokeweight="2pt"/>
                    <v:rect id="Rechteck 323" o:spid="_x0000_s1189" style="position:absolute;left:20593;top:6440;width:117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a4MUA&#10;AADcAAAADwAAAGRycy9kb3ducmV2LnhtbESPQWsCMRSE74X+h/AK3mqioK1bo4goClKk1ktvr5vX&#10;zeLmZUmirv/eFAo9DjPzDTOdd64RFwqx9qxh0FcgiEtvaq40HD/Xz68gYkI22HgmDTeKMJ89Pkyx&#10;MP7KH3Q5pEpkCMcCNdiU2kLKWFpyGPu+Jc7ejw8OU5ahkibgNcNdI4dKjaXDmvOCxZaWlsrT4ew0&#10;nL5W+/f95DhcO7P5VnV6mdiw07r31C3eQCTq0n/4r701GkZqAL9n8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xrgxQAAANwAAAAPAAAAAAAAAAAAAAAAAJgCAABkcnMv&#10;ZG93bnJldi54bWxQSwUGAAAAAAQABAD1AAAAigMAAAAA&#10;" fillcolor="#4f81bd" strokecolor="#385d8a" strokeweight="2pt"/>
                    <v:shape id="Gleichschenkliges Dreieck 324" o:spid="_x0000_s1190" type="#_x0000_t5" style="position:absolute;left:10654;top:10257;width:1850;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RYMIA&#10;AADcAAAADwAAAGRycy9kb3ducmV2LnhtbESPQYvCMBSE78L+h/AWvGmqoLjVKLKwu148qAten82z&#10;CTYvpUm1/nsjCB6HmfmGWaw6V4krNcF6VjAaZiCIC68tlwr+Dz+DGYgQkTVWnknBnQKslh+9Beba&#10;33hH130sRYJwyFGBibHOpQyFIYdh6Gvi5J194zAm2ZRSN3hLcFfJcZZNpUPLacFgTd+Gisu+dQrk&#10;b7CjqrVfs9P2iH/HSbem1ijV/+zWcxCRuvgOv9obrWCSjeF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xFgwgAAANwAAAAPAAAAAAAAAAAAAAAAAJgCAABkcnMvZG93&#10;bnJldi54bWxQSwUGAAAAAAQABAD1AAAAhwMAAAAA&#10;" fillcolor="#4f81bd" strokecolor="#385d8a" strokeweight="2pt"/>
                    <v:rect id="Rechteck 82" o:spid="_x0000_s1191" style="position:absolute;left:33634;top:6440;width:1177;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hDMUA&#10;AADcAAAADwAAAGRycy9kb3ducmV2LnhtbESPT2sCMRTE70K/Q3hCb5po6R+3RimiKBSRWi+9vW5e&#10;N4ublyWJuv32plDwOMzMb5jpvHONOFOItWcNo6ECQVx6U3Ol4fC5GryAiAnZYOOZNPxShPnsrjfF&#10;wvgLf9B5nyqRIRwL1GBTagspY2nJYRz6ljh7Pz44TFmGSpqAlwx3jRwr9SQd1pwXLLa0sFQe9yen&#10;4fi13G13k8N45cz6W9XpeWLDu9b3/e7tFUSiLt3C/+2N0fCoHuDvTD4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SEMxQAAANwAAAAPAAAAAAAAAAAAAAAAAJgCAABkcnMv&#10;ZG93bnJldi54bWxQSwUGAAAAAAQABAD1AAAAigMAAAAA&#10;" fillcolor="#4f81bd" strokecolor="#385d8a" strokeweight="2pt"/>
                  </v:group>
                </v:group>
                <v:shape id="Textfeld 478" o:spid="_x0000_s1192" type="#_x0000_t202" style="position:absolute;left:13040;top:10018;width:14954;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DH78A&#10;AADcAAAADwAAAGRycy9kb3ducmV2LnhtbERPy4rCMBTdC/MP4Q7MThMHnx2jDIrgSvEJs7s017bY&#10;3JQmY+vfm4Xg8nDes0VrS3Gn2heONfR7CgRx6kzBmYbTcd2dgPAB2WDpmDQ8yMNi/tGZYWJcw3u6&#10;H0ImYgj7BDXkIVSJlD7NyaLvuYo4cldXWwwR1pk0NTYx3JbyW6mRtFhwbMixomVO6e3wbzWct9e/&#10;y0DtspUdVo1rlWQ7lVp/fba/PyACteEtfrk3RsNgHNfG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sMfvwAAANwAAAAPAAAAAAAAAAAAAAAAAJgCAABkcnMvZG93bnJl&#10;di54bWxQSwUGAAAAAAQABAD1AAAAhAMAAAAA&#10;" filled="f" stroked="f">
                  <v:textbox>
                    <w:txbxContent>
                      <w:p w:rsidR="004E5951" w:rsidRDefault="004E5951" w:rsidP="00F07CBE">
                        <w:r>
                          <w:t>arithmetisches Mittel</w:t>
                        </w:r>
                      </w:p>
                    </w:txbxContent>
                  </v:textbox>
                </v:shape>
              </v:group>
            </w:pict>
          </mc:Fallback>
        </mc:AlternateContent>
      </w:r>
    </w:p>
    <w:p w:rsidR="00F07CBE" w:rsidRPr="008B69ED" w:rsidRDefault="00F07CBE" w:rsidP="00F07CBE"/>
    <w:p w:rsidR="00F07CBE" w:rsidRPr="008B69ED" w:rsidRDefault="00F07CBE" w:rsidP="00F07CBE"/>
    <w:p w:rsidR="00F07CBE" w:rsidRPr="008B69ED" w:rsidRDefault="00F07CBE" w:rsidP="00F07CBE"/>
    <w:p w:rsidR="00F07CBE" w:rsidRPr="008B69ED" w:rsidRDefault="00F07CBE" w:rsidP="00F07CBE"/>
    <w:p w:rsidR="00F07CBE" w:rsidRPr="008B69ED" w:rsidRDefault="00F07CBE" w:rsidP="00F07CBE"/>
    <w:p w:rsidR="004A589B" w:rsidRDefault="004A589B" w:rsidP="00F07CBE">
      <w:pPr>
        <w:rPr>
          <w:b/>
        </w:rPr>
      </w:pPr>
    </w:p>
    <w:p w:rsidR="00F07CBE" w:rsidRPr="008B69ED" w:rsidRDefault="00F07CBE" w:rsidP="00F07CBE">
      <w:pPr>
        <w:rPr>
          <w:b/>
        </w:rPr>
      </w:pPr>
      <w:r w:rsidRPr="008B69ED">
        <w:rPr>
          <w:b/>
        </w:rPr>
        <w:t>Eigenschaften des arithmetischen Mittels</w:t>
      </w:r>
    </w:p>
    <w:p w:rsidR="00F07CBE" w:rsidRPr="008B69ED" w:rsidRDefault="00F07CBE" w:rsidP="00F07CBE">
      <w:r w:rsidRPr="008B69ED">
        <w:t>Das arithmetische Mittel liegt immer zwischen dem größten und kleinsten Wert der Verteilung. D</w:t>
      </w:r>
      <w:r w:rsidRPr="008B69ED">
        <w:t>a</w:t>
      </w:r>
      <w:r w:rsidRPr="008B69ED">
        <w:t xml:space="preserve">bei gibt es die Besonderheit, dass das Mittel nicht unbedingt als Wert unter den ermittelten Daten </w:t>
      </w:r>
      <w:r w:rsidRPr="008B69ED">
        <w:lastRenderedPageBreak/>
        <w:t>auftauchen muss, so ist z. B. die Durchschnittsnote in einer Arbeit ist meist eine gebrochene Zahl. Diese Besonderheit kann zu Verständnisschwierigkeiten führen, wenn es sich bei den Daten um A</w:t>
      </w:r>
      <w:r w:rsidRPr="008B69ED">
        <w:t>n</w:t>
      </w:r>
      <w:r w:rsidRPr="008B69ED">
        <w:t>zahlen handelt. So ist z. B. nicht einfach zu verstehen, dass die durchschnittliche Augenzahl beim Würfeln 3,5 beträgt oder in einer Familie in Deutschland durchschnittlich 1,6 Kinder leben.</w:t>
      </w:r>
    </w:p>
    <w:p w:rsidR="00F07CBE" w:rsidRPr="008B69ED" w:rsidRDefault="00F07CBE" w:rsidP="00F07CBE">
      <w:r w:rsidRPr="008B69ED">
        <w:t>Eine weitere wesentliche Eigenschaft ergibt sich aus der Berechnungsvorschrift des arithmetischen Mittels und ist sehr gut bei der Veranschaulichung über die Masseverteilung sichtbar. Das arithmet</w:t>
      </w:r>
      <w:r w:rsidRPr="008B69ED">
        <w:t>i</w:t>
      </w:r>
      <w:r w:rsidRPr="008B69ED">
        <w:t>sche Mittel ist empfindlich gegenüber großen Abweichungen in den ermittelten Daten. Wenn von erhobenen Daten nur das arithmetische Mittel und nicht die dahinter stehenden Daten zur Auswe</w:t>
      </w:r>
      <w:r w:rsidRPr="008B69ED">
        <w:t>r</w:t>
      </w:r>
      <w:r w:rsidRPr="008B69ED">
        <w:t>tung zur Verfügung stehen, kann es bei sehr unsymmetrischen Verteilungen zu falschen Einschätzu</w:t>
      </w:r>
      <w:r w:rsidRPr="008B69ED">
        <w:t>n</w:t>
      </w:r>
      <w:r w:rsidRPr="008B69ED">
        <w:t>gen bzw. Interpretationen kommen.</w:t>
      </w:r>
    </w:p>
    <w:p w:rsidR="00F07CBE" w:rsidRPr="008B69ED" w:rsidRDefault="00F07CBE" w:rsidP="000C3962">
      <w:pPr>
        <w:pStyle w:val="berschrift5"/>
      </w:pPr>
      <w:r w:rsidRPr="008B69ED">
        <w:t>Was ist ein Modalwert und wie kann er ermittelt werden?</w:t>
      </w:r>
    </w:p>
    <w:p w:rsidR="00F07CBE" w:rsidRPr="008B69ED" w:rsidRDefault="00F07CBE" w:rsidP="00F07CBE">
      <w:r w:rsidRPr="008B69ED">
        <w:t xml:space="preserve">Der Modalwert wird auch als </w:t>
      </w:r>
      <w:r w:rsidRPr="008B69ED">
        <w:rPr>
          <w:b/>
        </w:rPr>
        <w:t>Modus</w:t>
      </w:r>
      <w:r w:rsidRPr="008B69ED">
        <w:t xml:space="preserve"> oder als </w:t>
      </w:r>
      <w:r w:rsidRPr="008B69ED">
        <w:rPr>
          <w:b/>
        </w:rPr>
        <w:t>häufigster Wert</w:t>
      </w:r>
      <w:r w:rsidRPr="008B69ED">
        <w:t xml:space="preserve"> bezeichnet. Der Modalwert ist der Wert, der am häufigsten in der Verteilung vorkommt, wenn die Verteilung eingipflig ist. Bei mehrgip</w:t>
      </w:r>
      <w:r w:rsidRPr="008B69ED">
        <w:t>f</w:t>
      </w:r>
      <w:r w:rsidRPr="008B69ED">
        <w:t xml:space="preserve">ligen Verteilungen sich gibt es auch mehrere Modalwerte. </w:t>
      </w:r>
    </w:p>
    <w:p w:rsidR="00F07CBE" w:rsidRPr="008B69ED" w:rsidRDefault="00F07CBE" w:rsidP="00F07CBE">
      <w:r w:rsidRPr="008B69ED">
        <w:t xml:space="preserve">Bei kategorialen Daten sind Modalwert die einzigen verwendbaren Mittelwerte. </w:t>
      </w:r>
    </w:p>
    <w:p w:rsidR="00F07CBE" w:rsidRPr="008B69ED" w:rsidRDefault="00F07CBE" w:rsidP="00F07CBE">
      <w:r w:rsidRPr="008B69ED">
        <w:t>Der oder die Modalwerte können aus einer Häufigkeitstabelle ermittelt werden, indem man die We</w:t>
      </w:r>
      <w:r w:rsidRPr="008B69ED">
        <w:t>r</w:t>
      </w:r>
      <w:r w:rsidRPr="008B69ED">
        <w:t>te mit den größten Häufigkeiten abliest.</w:t>
      </w:r>
    </w:p>
    <w:p w:rsidR="00F07CBE" w:rsidRPr="008B69ED" w:rsidRDefault="00F07CBE" w:rsidP="000C3962">
      <w:pPr>
        <w:pStyle w:val="berschrift5"/>
      </w:pPr>
      <w:r w:rsidRPr="008B69ED">
        <w:t>Welche Streuungsmaße gibt es und wie können sie ermittelt und interpretiert we</w:t>
      </w:r>
      <w:r w:rsidRPr="008B69ED">
        <w:t>r</w:t>
      </w:r>
      <w:r w:rsidRPr="008B69ED">
        <w:t>den?</w:t>
      </w:r>
    </w:p>
    <w:p w:rsidR="00F07CBE" w:rsidRPr="008B69ED" w:rsidRDefault="00F07CBE" w:rsidP="00F07CBE">
      <w:r w:rsidRPr="008B69ED">
        <w:t>Mittelwerte allein ermöglichen oft keine hinreichende Beschreibung einer Verteilung. Ein wesentl</w:t>
      </w:r>
      <w:r w:rsidRPr="008B69ED">
        <w:t>i</w:t>
      </w:r>
      <w:r w:rsidRPr="008B69ED">
        <w:t>cher Aspekt zur Charakteristik einer Verteilung sind Aussagen darüber, wie sich die Werte um einen Mittelwert verteilen. Diese Eigenschaft wird allgemein als Streuung bezeichnet. Die Werte können wenig oder stark um einen Mittelwert streuen, man sagt die Streuung ist gering bzw. groß.</w:t>
      </w:r>
    </w:p>
    <w:p w:rsidR="00F07CBE" w:rsidRPr="008B69ED" w:rsidRDefault="00F07CBE" w:rsidP="00F07CBE">
      <w:r w:rsidRPr="008B69ED">
        <w:t>Mit folgendem häufig verwendeten Beispiel kann der Unterschied zwischen Mittelwert und Streuung gut verdeutlicht werden.</w:t>
      </w:r>
    </w:p>
    <w:p w:rsidR="00F07CBE" w:rsidRPr="008B69ED" w:rsidRDefault="00F07CBE" w:rsidP="00F07CBE">
      <w:r w:rsidRPr="008B69ED">
        <w:t>Die Tiefe eines Sees wurde an mehreren Stellen gemessen. Die Messwerte ergeben eine durc</w:t>
      </w:r>
      <w:r w:rsidRPr="008B69ED">
        <w:t>h</w:t>
      </w:r>
      <w:r w:rsidRPr="008B69ED">
        <w:t>schnittliche Wassertiefe von 1,20 m. Es ergibt sich die Frage, ob ein Nichtschwimmer mit einer Kö</w:t>
      </w:r>
      <w:r w:rsidRPr="008B69ED">
        <w:t>r</w:t>
      </w:r>
      <w:r w:rsidRPr="008B69ED">
        <w:t>pergröße von 1,80 m unbedenklich im See baden kann. An dieser Frage wird sehr deutlich, dass der Durchschnitt allein hier nichts nützt. Für den Nichtschwimmer ist es wichtig, ob es eine Stelle im See gibt, an der er nicht mehr stehen kann, wie groß also die maximale Abweichung vom Mittelwert ist.</w:t>
      </w:r>
    </w:p>
    <w:p w:rsidR="00F07CBE" w:rsidRPr="008B69ED" w:rsidRDefault="00F07CBE" w:rsidP="00F07CBE">
      <w:pPr>
        <w:rPr>
          <w:b/>
        </w:rPr>
      </w:pPr>
      <w:r w:rsidRPr="008B69ED">
        <w:rPr>
          <w:b/>
        </w:rPr>
        <w:t>Spannweite</w:t>
      </w:r>
    </w:p>
    <w:p w:rsidR="00F07CBE" w:rsidRPr="008B69ED" w:rsidRDefault="00F07CBE" w:rsidP="00F07CBE">
      <w:r w:rsidRPr="008B69ED">
        <w:t>Das einfachste Streuungsmaß ist die Spannweite w einer Verteilung. Sie ist die Differenz aus dem größten und kleinsten Wert.</w:t>
      </w:r>
    </w:p>
    <w:p w:rsidR="00F07CBE" w:rsidRPr="008B69ED" w:rsidRDefault="00F07CBE" w:rsidP="00F07CBE">
      <w:r w:rsidRPr="008B69ED">
        <w:t>w = x</w:t>
      </w:r>
      <w:r w:rsidRPr="008B69ED">
        <w:rPr>
          <w:vertAlign w:val="subscript"/>
        </w:rPr>
        <w:t>max</w:t>
      </w:r>
      <w:r w:rsidRPr="008B69ED">
        <w:t xml:space="preserve"> – x</w:t>
      </w:r>
      <w:r w:rsidRPr="008B69ED">
        <w:rPr>
          <w:vertAlign w:val="subscript"/>
        </w:rPr>
        <w:t>min</w:t>
      </w:r>
    </w:p>
    <w:p w:rsidR="00F07CBE" w:rsidRPr="008B69ED" w:rsidRDefault="00F07CBE" w:rsidP="00F07CBE">
      <w:r w:rsidRPr="008B69ED">
        <w:t>Zur Interpretation der Spannweite kann die Formulierung verwendet werden, dass sich die Werte maximal um die Spannweite w unterscheiden.</w:t>
      </w:r>
    </w:p>
    <w:p w:rsidR="00F07CBE" w:rsidRPr="000C3962" w:rsidRDefault="00F07CBE" w:rsidP="00F07CBE">
      <w:pPr>
        <w:rPr>
          <w:i/>
        </w:rPr>
      </w:pPr>
      <w:r w:rsidRPr="000C3962">
        <w:rPr>
          <w:i/>
        </w:rPr>
        <w:t>Beispiel:</w:t>
      </w:r>
    </w:p>
    <w:p w:rsidR="00F07CBE" w:rsidRPr="008B69ED" w:rsidRDefault="00F07CBE" w:rsidP="00F07CBE">
      <w:r w:rsidRPr="008B69ED">
        <w:t>Für den Sponsorenlauf gilt: w = 10 – 0 = 10. Man kann damit zum Beispiel formulieren, dass die U</w:t>
      </w:r>
      <w:r w:rsidRPr="008B69ED">
        <w:t>n</w:t>
      </w:r>
      <w:r w:rsidRPr="008B69ED">
        <w:t>terschiede in den gelaufenen Runden bis zu 10 Runden betragen. Es ist auch möglich zu sagen, dass sich die Anzahlen der gelaufenen Runden um maximal 10 Runden unterscheiden.</w:t>
      </w:r>
    </w:p>
    <w:p w:rsidR="00213825" w:rsidRDefault="00213825" w:rsidP="00F07CBE">
      <w:pPr>
        <w:rPr>
          <w:b/>
        </w:rPr>
      </w:pPr>
    </w:p>
    <w:p w:rsidR="00213825" w:rsidRDefault="00213825" w:rsidP="00F07CBE">
      <w:pPr>
        <w:rPr>
          <w:b/>
        </w:rPr>
      </w:pPr>
    </w:p>
    <w:p w:rsidR="00213825" w:rsidRDefault="00213825" w:rsidP="00F07CBE">
      <w:pPr>
        <w:rPr>
          <w:b/>
        </w:rPr>
      </w:pPr>
    </w:p>
    <w:p w:rsidR="00C7192C" w:rsidRDefault="00C7192C" w:rsidP="00F07CBE">
      <w:pPr>
        <w:rPr>
          <w:b/>
        </w:rPr>
      </w:pPr>
    </w:p>
    <w:p w:rsidR="00F07CBE" w:rsidRPr="008B69ED" w:rsidRDefault="00F07CBE" w:rsidP="00F07CBE">
      <w:pPr>
        <w:rPr>
          <w:b/>
        </w:rPr>
      </w:pPr>
      <w:r w:rsidRPr="008B69ED">
        <w:rPr>
          <w:b/>
        </w:rPr>
        <w:t xml:space="preserve">Mittlere </w:t>
      </w:r>
      <w:r w:rsidR="00C7192C">
        <w:rPr>
          <w:b/>
        </w:rPr>
        <w:t xml:space="preserve">lineare </w:t>
      </w:r>
      <w:r w:rsidRPr="008B69ED">
        <w:rPr>
          <w:b/>
        </w:rPr>
        <w:t>Abweichung</w:t>
      </w:r>
    </w:p>
    <w:p w:rsidR="00F07CBE" w:rsidRPr="008B69ED" w:rsidRDefault="00F07CBE" w:rsidP="00F07CBE">
      <w:r w:rsidRPr="008B69ED">
        <w:t xml:space="preserve">Die mittlere </w:t>
      </w:r>
      <w:r w:rsidR="00C7192C">
        <w:t xml:space="preserve">lineare </w:t>
      </w:r>
      <w:r w:rsidRPr="008B69ED">
        <w:t>Abweichung d ist ein Maß für die durchschnittlichen Abweichungen aller Mes</w:t>
      </w:r>
      <w:r w:rsidRPr="008B69ED">
        <w:t>s</w:t>
      </w:r>
      <w:r w:rsidRPr="008B69ED">
        <w:t>werte vom Mittelwert. In der Regel wird hierfür das arithmetische Mittel benutzt. Da die Summe aller Abweichungen zum Mittelwert immer Null ergibt, wird die Summe der Beträge gebildet.</w:t>
      </w:r>
    </w:p>
    <w:p w:rsidR="00F07CBE" w:rsidRPr="008B69ED" w:rsidRDefault="00F07CBE" w:rsidP="00F07CBE">
      <w:r w:rsidRPr="008B69ED">
        <w:t xml:space="preserve">Die Berechnung erfolgt mit folgender Formel: </w:t>
      </w:r>
    </w:p>
    <w:p w:rsidR="00F07CBE" w:rsidRPr="008B69ED" w:rsidRDefault="00F07CBE" w:rsidP="00F07CBE">
      <m:oMathPara>
        <m:oMath>
          <m:r>
            <w:rPr>
              <w:rFonts w:ascii="Cambria Math" w:hAnsi="Cambria Math"/>
            </w:rPr>
            <m:t xml:space="preserve">d= </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bar>
            <m:barPr>
              <m:pos m:val="top"/>
              <m:ctrlPr>
                <w:rPr>
                  <w:rFonts w:ascii="Cambria Math" w:hAnsi="Cambria Math"/>
                  <w:i/>
                </w:rPr>
              </m:ctrlPr>
            </m:barPr>
            <m:e>
              <m:r>
                <w:rPr>
                  <w:rFonts w:ascii="Cambria Math" w:hAnsi="Cambria Math"/>
                </w:rPr>
                <m:t>x</m:t>
              </m:r>
            </m:e>
          </m:bar>
          <m:r>
            <w:rPr>
              <w:rFonts w:ascii="Cambria Math" w:hAnsi="Cambria Math"/>
            </w:rPr>
            <m:t>|</m:t>
          </m:r>
        </m:oMath>
      </m:oMathPara>
    </w:p>
    <w:p w:rsidR="000D4BB2" w:rsidRDefault="000D4BB2" w:rsidP="00F07CBE">
      <w:pPr>
        <w:rPr>
          <w:i/>
        </w:rPr>
      </w:pPr>
    </w:p>
    <w:p w:rsidR="00F07CBE" w:rsidRPr="000C3962" w:rsidRDefault="00F07CBE" w:rsidP="00F07CBE">
      <w:pPr>
        <w:rPr>
          <w:i/>
        </w:rPr>
      </w:pPr>
      <w:r w:rsidRPr="000C3962">
        <w:rPr>
          <w:i/>
        </w:rPr>
        <w:t>Beispiel:</w:t>
      </w:r>
    </w:p>
    <w:p w:rsidR="00F07CBE" w:rsidRPr="008B69ED" w:rsidRDefault="00F07CBE" w:rsidP="000C3962">
      <w:pPr>
        <w:spacing w:before="0"/>
      </w:pPr>
      <w:r w:rsidRPr="008B69ED">
        <w:t>Die Schüler zweier 3. Klassen sägen im Werkunterricht Holzleisten. Jede Leiste soll 20,0 cm lang sein, d.h. es soll auf Millimeter genau gearbeitet werden. Es werden in jeder der beiden Klassen jeweils 7 Leisten zur Kontrolle nachgemessen, die zufällig aus dem Stapel der gesägten Leisten entnommen werden. Dabei ergeben sich folgende Werte:</w:t>
      </w:r>
    </w:p>
    <w:p w:rsidR="00F07CBE" w:rsidRPr="008B69ED" w:rsidRDefault="00F07CBE" w:rsidP="00F07CBE">
      <w:r w:rsidRPr="008B69ED">
        <w:t>Klasse 3a: 19,6 cm; 20,0 cm; 19,7 cm; 20,4 cm; 19,9 cm; 20,3 cm; 20,1 cm</w:t>
      </w:r>
    </w:p>
    <w:p w:rsidR="00F07CBE" w:rsidRPr="008B69ED" w:rsidRDefault="00F07CBE" w:rsidP="00F07CBE">
      <w:r w:rsidRPr="008B69ED">
        <w:t>Klasse 3b: 19,2 cm; 21,1 cm; 20,7 cm; 20,8 cm; 19,3 cm; 20,0 cm; 18,9 cm</w:t>
      </w:r>
    </w:p>
    <w:p w:rsidR="00F07CBE" w:rsidRPr="008B69ED" w:rsidRDefault="00F07CBE" w:rsidP="00F07CBE">
      <w:r w:rsidRPr="008B69ED">
        <w:t>Das arithmetische Mittel der 7 Werte beträgt in beiden Klassen genau 20 cm. Um festzustellen, we</w:t>
      </w:r>
      <w:r w:rsidRPr="008B69ED">
        <w:t>l</w:t>
      </w:r>
      <w:r w:rsidRPr="008B69ED">
        <w:t>che Klasse genauer gearbeitet hat, werden die mittleren</w:t>
      </w:r>
      <w:r w:rsidR="00C7192C">
        <w:t xml:space="preserve"> linearen</w:t>
      </w:r>
      <w:r w:rsidRPr="008B69ED">
        <w:t xml:space="preserve"> Abweichungen berechnet:</w:t>
      </w:r>
    </w:p>
    <w:p w:rsidR="00F07CBE" w:rsidRPr="008B69ED" w:rsidRDefault="00F07CBE" w:rsidP="00F07CBE">
      <w:r w:rsidRPr="008B69ED">
        <w:t>Klasse 3a:</w:t>
      </w:r>
    </w:p>
    <w:p w:rsidR="00F07CBE" w:rsidRPr="008B69ED" w:rsidRDefault="00F07CBE" w:rsidP="00F07CBE">
      <w:r w:rsidRPr="008B69ED">
        <w:object w:dxaOrig="8040" w:dyaOrig="580">
          <v:shape id="_x0000_i1028" type="#_x0000_t75" style="width:401.9pt;height:30.1pt" o:ole="">
            <v:imagedata r:id="rId33" o:title=""/>
          </v:shape>
          <o:OLEObject Type="Embed" ProgID="Equation.3" ShapeID="_x0000_i1028" DrawAspect="Content" ObjectID="_1473079404" r:id="rId34"/>
        </w:object>
      </w:r>
    </w:p>
    <w:p w:rsidR="00F07CBE" w:rsidRPr="008B69ED" w:rsidRDefault="000C3962" w:rsidP="00F07CBE">
      <w:r w:rsidRPr="000C3962">
        <w:rPr>
          <w:position w:val="-22"/>
        </w:rPr>
        <w:object w:dxaOrig="4120" w:dyaOrig="580">
          <v:shape id="_x0000_i1029" type="#_x0000_t75" style="width:205.25pt;height:30.1pt" o:ole="">
            <v:imagedata r:id="rId35" o:title=""/>
          </v:shape>
          <o:OLEObject Type="Embed" ProgID="Equation.DSMT4" ShapeID="_x0000_i1029" DrawAspect="Content" ObjectID="_1473079405" r:id="rId36"/>
        </w:object>
      </w:r>
      <w:r w:rsidR="00F07CBE" w:rsidRPr="008B69ED">
        <w:object w:dxaOrig="180" w:dyaOrig="340">
          <v:shape id="_x0000_i1030" type="#_x0000_t75" style="width:10.75pt;height:18.25pt" o:ole="">
            <v:imagedata r:id="rId37" o:title=""/>
          </v:shape>
          <o:OLEObject Type="Embed" ProgID="Equation.3" ShapeID="_x0000_i1030" DrawAspect="Content" ObjectID="_1473079406" r:id="rId38"/>
        </w:object>
      </w:r>
    </w:p>
    <w:p w:rsidR="00F07CBE" w:rsidRPr="008B69ED" w:rsidRDefault="000C3962" w:rsidP="00F07CBE">
      <w:r w:rsidRPr="000C3962">
        <w:rPr>
          <w:position w:val="-22"/>
        </w:rPr>
        <w:object w:dxaOrig="1240" w:dyaOrig="580">
          <v:shape id="_x0000_i1031" type="#_x0000_t75" style="width:60.2pt;height:30.1pt" o:ole="">
            <v:imagedata r:id="rId39" o:title=""/>
          </v:shape>
          <o:OLEObject Type="Embed" ProgID="Equation.DSMT4" ShapeID="_x0000_i1031" DrawAspect="Content" ObjectID="_1473079407" r:id="rId40"/>
        </w:object>
      </w:r>
    </w:p>
    <w:p w:rsidR="00F07CBE" w:rsidRPr="008B69ED" w:rsidRDefault="00F07CBE" w:rsidP="00F07CBE">
      <w:r w:rsidRPr="008B69ED">
        <w:rPr>
          <w:i/>
        </w:rPr>
        <w:t>d</w:t>
      </w:r>
      <w:r w:rsidRPr="008B69ED">
        <w:t xml:space="preserve"> ≈ 0,23 cm</w:t>
      </w:r>
    </w:p>
    <w:p w:rsidR="00F07CBE" w:rsidRPr="008B69ED" w:rsidRDefault="00F07CBE" w:rsidP="00F07CBE">
      <w:r w:rsidRPr="008B69ED">
        <w:t xml:space="preserve">Es wird deutlich, dass die durchschnittlichen Abweichungen vom arithmetischen Mittel mit 23 mm und damit die Streuung gering </w:t>
      </w:r>
      <w:r w:rsidR="00A039F8" w:rsidRPr="008B69ED">
        <w:t>sind</w:t>
      </w:r>
      <w:r w:rsidRPr="008B69ED">
        <w:t>.</w:t>
      </w:r>
    </w:p>
    <w:p w:rsidR="00F07CBE" w:rsidRPr="008B69ED" w:rsidRDefault="00F07CBE" w:rsidP="00F07CBE">
      <w:r w:rsidRPr="008B69ED">
        <w:t>Klasse 3b:</w:t>
      </w:r>
    </w:p>
    <w:p w:rsidR="00F07CBE" w:rsidRPr="008B69ED" w:rsidRDefault="00F07CBE" w:rsidP="00F07CBE">
      <w:r w:rsidRPr="008B69ED">
        <w:object w:dxaOrig="8059" w:dyaOrig="580">
          <v:shape id="_x0000_i1032" type="#_x0000_t75" style="width:403pt;height:30.1pt" o:ole="">
            <v:imagedata r:id="rId41" o:title=""/>
          </v:shape>
          <o:OLEObject Type="Embed" ProgID="Equation.3" ShapeID="_x0000_i1032" DrawAspect="Content" ObjectID="_1473079408" r:id="rId42"/>
        </w:object>
      </w:r>
    </w:p>
    <w:p w:rsidR="00F07CBE" w:rsidRPr="008B69ED" w:rsidRDefault="00F07CBE" w:rsidP="00F07CBE">
      <w:r w:rsidRPr="008B69ED">
        <w:object w:dxaOrig="3780" w:dyaOrig="580">
          <v:shape id="_x0000_i1033" type="#_x0000_t75" style="width:190.2pt;height:30.1pt" o:ole="">
            <v:imagedata r:id="rId43" o:title=""/>
          </v:shape>
          <o:OLEObject Type="Embed" ProgID="Equation.3" ShapeID="_x0000_i1033" DrawAspect="Content" ObjectID="_1473079409" r:id="rId44"/>
        </w:object>
      </w:r>
    </w:p>
    <w:p w:rsidR="00F07CBE" w:rsidRPr="008B69ED" w:rsidRDefault="00F07CBE" w:rsidP="00F07CBE">
      <w:r w:rsidRPr="008B69ED">
        <w:object w:dxaOrig="1219" w:dyaOrig="580">
          <v:shape id="_x0000_i1034" type="#_x0000_t75" style="width:61.25pt;height:30.1pt" o:ole="">
            <v:imagedata r:id="rId45" o:title=""/>
          </v:shape>
          <o:OLEObject Type="Embed" ProgID="Equation.3" ShapeID="_x0000_i1034" DrawAspect="Content" ObjectID="_1473079410" r:id="rId46"/>
        </w:object>
      </w:r>
    </w:p>
    <w:p w:rsidR="00F07CBE" w:rsidRPr="008B69ED" w:rsidRDefault="00F07CBE" w:rsidP="00F07CBE">
      <w:r w:rsidRPr="008B69ED">
        <w:rPr>
          <w:i/>
        </w:rPr>
        <w:t>d</w:t>
      </w:r>
      <w:r w:rsidRPr="008B69ED">
        <w:t xml:space="preserve"> ≈ 0,74 cm</w:t>
      </w:r>
    </w:p>
    <w:p w:rsidR="00F07CBE" w:rsidRPr="008B69ED" w:rsidRDefault="00F07CBE" w:rsidP="00F07CBE">
      <w:pPr>
        <w:rPr>
          <w:iCs/>
        </w:rPr>
      </w:pPr>
      <w:r w:rsidRPr="008B69ED">
        <w:rPr>
          <w:iCs/>
        </w:rPr>
        <w:t xml:space="preserve">Hier ist die mittlere </w:t>
      </w:r>
      <w:r w:rsidR="00C7192C">
        <w:rPr>
          <w:iCs/>
        </w:rPr>
        <w:t xml:space="preserve">lineare </w:t>
      </w:r>
      <w:r w:rsidRPr="008B69ED">
        <w:rPr>
          <w:iCs/>
        </w:rPr>
        <w:t xml:space="preserve">Abweichung mit 0,74 cm größer als in Klasse 3a. Somit ist festzustellen, dass die Klasse 3a genauer gearbeitet hat. </w:t>
      </w:r>
    </w:p>
    <w:p w:rsidR="00F07CBE" w:rsidRPr="008B69ED" w:rsidRDefault="00F07CBE" w:rsidP="00F07CBE">
      <w:pPr>
        <w:rPr>
          <w:iCs/>
        </w:rPr>
      </w:pPr>
      <w:r w:rsidRPr="008B69ED">
        <w:rPr>
          <w:iCs/>
        </w:rPr>
        <w:t xml:space="preserve">Dieses Beispiel wurde genutzt, um die Berechnung der mittleren </w:t>
      </w:r>
      <w:r w:rsidR="00C7192C">
        <w:rPr>
          <w:iCs/>
        </w:rPr>
        <w:t xml:space="preserve">linearen </w:t>
      </w:r>
      <w:r w:rsidRPr="008B69ED">
        <w:rPr>
          <w:iCs/>
        </w:rPr>
        <w:t>Abweichung zu verdeutl</w:t>
      </w:r>
      <w:r w:rsidRPr="008B69ED">
        <w:rPr>
          <w:iCs/>
        </w:rPr>
        <w:t>i</w:t>
      </w:r>
      <w:r w:rsidRPr="008B69ED">
        <w:rPr>
          <w:iCs/>
        </w:rPr>
        <w:t xml:space="preserve">chen. Bei dieser geringen und übersichtlichen Anzahl der Messergebnisse sind Schlussfolgerungen auch ohne Berechnung der mittleren </w:t>
      </w:r>
      <w:r w:rsidR="006B78B1">
        <w:rPr>
          <w:iCs/>
        </w:rPr>
        <w:t xml:space="preserve">linearen </w:t>
      </w:r>
      <w:r w:rsidRPr="008B69ED">
        <w:rPr>
          <w:iCs/>
        </w:rPr>
        <w:t xml:space="preserve">Abweichung möglich. Bereits durch die Ermittlung der </w:t>
      </w:r>
      <w:r w:rsidRPr="008B69ED">
        <w:rPr>
          <w:iCs/>
        </w:rPr>
        <w:lastRenderedPageBreak/>
        <w:t>Spannweite werden schon die Unterschiede zwischen den Klassen deutlich. Die Messwerte in der Klasse 3a unterscheiden sich nur um bis zu 8 mm, während die Unterschiede in den Längen der Lei</w:t>
      </w:r>
      <w:r w:rsidRPr="008B69ED">
        <w:rPr>
          <w:iCs/>
        </w:rPr>
        <w:t>s</w:t>
      </w:r>
      <w:r w:rsidRPr="008B69ED">
        <w:rPr>
          <w:iCs/>
        </w:rPr>
        <w:t>ten in der Klasse 3b bis zu 2,2 cm betragen.</w:t>
      </w:r>
    </w:p>
    <w:p w:rsidR="00F07CBE" w:rsidRPr="008B69ED" w:rsidRDefault="00F07CBE" w:rsidP="00F07CBE">
      <w:pPr>
        <w:rPr>
          <w:b/>
        </w:rPr>
      </w:pPr>
      <w:r w:rsidRPr="008B69ED">
        <w:rPr>
          <w:b/>
        </w:rPr>
        <w:t>Varianz</w:t>
      </w:r>
    </w:p>
    <w:p w:rsidR="00F07CBE" w:rsidRPr="008B69ED" w:rsidRDefault="00F07CBE" w:rsidP="00F07CBE">
      <w:r w:rsidRPr="008B69ED">
        <w:t>Ein weiteres wichtiges Streuungsmaß ist die Varianz s². Hier wird nicht die Summe der Beträge der Abweichungen vom arithmetischen Mittel gebildet, sondern die Summe der Quadrate der Abwe</w:t>
      </w:r>
      <w:r w:rsidRPr="008B69ED">
        <w:t>i</w:t>
      </w:r>
      <w:r w:rsidRPr="008B69ED">
        <w:t>chungen. Die Varianz und die daraus leicht zu berechnende Standardabweichung sind in der Praxis die am häufigsten verwendeten Streuungsmaße. Die Verwendung der Quadrate anstelle der Beträge ergibt sich aus innermathematischen Überlegungen.</w:t>
      </w:r>
    </w:p>
    <w:p w:rsidR="00F07CBE" w:rsidRPr="008B69ED" w:rsidRDefault="00F07CBE" w:rsidP="00F07CBE">
      <w:r w:rsidRPr="008B69ED">
        <w:t>Die Formel für die Berechnung der Varianz lautet:</w:t>
      </w:r>
    </w:p>
    <w:p w:rsidR="00F07CBE" w:rsidRPr="008B69ED" w:rsidRDefault="00EC3F82" w:rsidP="00F07CBE">
      <m:oMathPara>
        <m:oMathParaPr>
          <m:jc m:val="center"/>
        </m:oMathParaP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bar>
            <m:barPr>
              <m:pos m:val="top"/>
              <m:ctrlPr>
                <w:rPr>
                  <w:rFonts w:ascii="Cambria Math" w:hAnsi="Cambria Math"/>
                  <w:i/>
                </w:rPr>
              </m:ctrlPr>
            </m:barPr>
            <m:e>
              <m:r>
                <w:rPr>
                  <w:rFonts w:ascii="Cambria Math" w:hAnsi="Cambria Math"/>
                </w:rPr>
                <m:t>x</m:t>
              </m:r>
            </m:e>
          </m:bar>
          <m:r>
            <w:rPr>
              <w:rFonts w:ascii="Cambria Math" w:hAnsi="Cambria Math"/>
            </w:rPr>
            <m:t>)²</m:t>
          </m:r>
        </m:oMath>
      </m:oMathPara>
    </w:p>
    <w:p w:rsidR="00F07CBE" w:rsidRPr="008B69ED" w:rsidRDefault="00F07CBE" w:rsidP="00F07CBE">
      <w:r w:rsidRPr="008B69ED">
        <w:t>Die Verwendung des Nenners n – 1 ergibt sich ebenfalls aus innermathematischen Gründen. Darauf soll im Sinne einer unkomplizierten Behandlung hier nicht weiter eingegangen werden.</w:t>
      </w:r>
    </w:p>
    <w:p w:rsidR="00F07CBE" w:rsidRPr="008B69ED" w:rsidRDefault="00F07CBE" w:rsidP="00F07CBE">
      <w:r w:rsidRPr="008B69ED">
        <w:t>Für das Beispiel der Klasse 3a erhält man:</w:t>
      </w:r>
    </w:p>
    <w:p w:rsidR="00F07CBE" w:rsidRPr="008B69ED" w:rsidRDefault="00EC3F82" w:rsidP="00F07CBE">
      <m:oMathPara>
        <m:oMathParaPr>
          <m:jc m:val="left"/>
        </m:oMathParaP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19,6-20</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20,0-20</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19,7-20</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20,4-20</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19,9-20</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20,3-20</m:t>
                      </m:r>
                    </m:e>
                  </m:d>
                </m:e>
                <m:sup>
                  <m:r>
                    <w:rPr>
                      <w:rFonts w:ascii="Cambria Math" w:hAnsi="Cambria Math"/>
                    </w:rPr>
                    <m:t>2</m:t>
                  </m:r>
                </m:sup>
              </m:sSup>
              <m:r>
                <w:rPr>
                  <w:rFonts w:ascii="Cambria Math" w:hAnsi="Cambria Math"/>
                </w:rPr>
                <m:t>+(20,1-20)²</m:t>
              </m:r>
            </m:e>
          </m:d>
          <m:r>
            <w:rPr>
              <w:rFonts w:ascii="Cambria Math" w:hAnsi="Cambria Math"/>
            </w:rPr>
            <m:t>cm²</m:t>
          </m:r>
        </m:oMath>
      </m:oMathPara>
    </w:p>
    <w:p w:rsidR="00F07CBE" w:rsidRPr="008B69ED" w:rsidRDefault="00EC3F82" w:rsidP="00F07CBE">
      <m:oMathPara>
        <m:oMathParaPr>
          <m:jc m:val="left"/>
        </m:oMathParaP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begChr m:val="⌊"/>
              <m:endChr m:val="⌋"/>
              <m:ctrlPr>
                <w:rPr>
                  <w:rFonts w:ascii="Cambria Math" w:hAnsi="Cambria Math"/>
                  <w:i/>
                </w:rPr>
              </m:ctrlPr>
            </m:dPr>
            <m:e>
              <m:r>
                <w:rPr>
                  <w:rFonts w:ascii="Cambria Math" w:hAnsi="Cambria Math"/>
                </w:rPr>
                <m:t>0,16+0+0,09+0,16+0,01+0,09+0,01</m:t>
              </m:r>
            </m:e>
          </m:d>
          <m:r>
            <w:rPr>
              <w:rFonts w:ascii="Cambria Math" w:hAnsi="Cambria Math"/>
            </w:rPr>
            <m:t xml:space="preserve"> cm²</m:t>
          </m:r>
        </m:oMath>
      </m:oMathPara>
    </w:p>
    <w:p w:rsidR="00F07CBE" w:rsidRPr="008B69ED" w:rsidRDefault="00EC3F82" w:rsidP="00F07CBE">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begChr m:val="⌊"/>
            <m:endChr m:val="⌋"/>
            <m:ctrlPr>
              <w:rPr>
                <w:rFonts w:ascii="Cambria Math" w:hAnsi="Cambria Math"/>
                <w:i/>
              </w:rPr>
            </m:ctrlPr>
          </m:dPr>
          <m:e>
            <m:r>
              <w:rPr>
                <w:rFonts w:ascii="Cambria Math" w:hAnsi="Cambria Math"/>
              </w:rPr>
              <m:t>0,52</m:t>
            </m:r>
          </m:e>
        </m:d>
      </m:oMath>
      <w:r w:rsidR="00F07CBE" w:rsidRPr="008B69ED">
        <w:t xml:space="preserve"> = 0,087 cm²</w:t>
      </w:r>
    </w:p>
    <w:p w:rsidR="00F07CBE" w:rsidRPr="008B69ED" w:rsidRDefault="00F07CBE" w:rsidP="000C3962">
      <w:pPr>
        <w:spacing w:before="240"/>
        <w:rPr>
          <w:b/>
        </w:rPr>
      </w:pPr>
      <w:r w:rsidRPr="008B69ED">
        <w:rPr>
          <w:b/>
        </w:rPr>
        <w:t>Standardabweichung</w:t>
      </w:r>
    </w:p>
    <w:p w:rsidR="00F07CBE" w:rsidRPr="008B69ED" w:rsidRDefault="00F07CBE" w:rsidP="00F07CBE">
      <w:r w:rsidRPr="008B69ED">
        <w:t>Die Varianz hat durch das Quadrieren der Werte nicht die gleiche Dimension wie die Werte der Ve</w:t>
      </w:r>
      <w:r w:rsidRPr="008B69ED">
        <w:t>r</w:t>
      </w:r>
      <w:r w:rsidRPr="008B69ED">
        <w:t>teilung. Aus diesem Grund wurde zusätzlich noch ein weiteres Streuungsmaß eingeführt, die Sta</w:t>
      </w:r>
      <w:r w:rsidRPr="008B69ED">
        <w:t>n</w:t>
      </w:r>
      <w:r w:rsidRPr="008B69ED">
        <w:t>dardabweichung s. Diese ergibt sich als Wurzel aus der Varianz.</w:t>
      </w:r>
    </w:p>
    <w:p w:rsidR="00F07CBE" w:rsidRPr="008B69ED" w:rsidRDefault="00EC3F82" w:rsidP="0069774C">
      <w:r>
        <w:rPr>
          <w:noProof/>
        </w:rPr>
        <w:pict>
          <v:shape id="_x0000_s1092" type="#_x0000_t75" style="position:absolute;margin-left:272.65pt;margin-top:4.75pt;width:49.35pt;height:16.95pt;z-index:251791360;mso-wrap-distance-left:5.65pt;mso-wrap-distance-right:5.65pt;mso-position-horizontal-relative:text;mso-position-vertical-relative:text">
            <v:imagedata r:id="rId47" o:title=""/>
            <w10:wrap type="square"/>
          </v:shape>
          <o:OLEObject Type="Embed" ProgID="Equation.DSMT4" ShapeID="_x0000_s1092" DrawAspect="Content" ObjectID="_1473079446" r:id="rId48"/>
        </w:pict>
      </w:r>
      <w:r w:rsidR="00F07CBE" w:rsidRPr="008B69ED">
        <w:t>Für die Klasse 3a beträgt damit die Standardabweichung s = ≈ 0,29 cm</w:t>
      </w:r>
    </w:p>
    <w:p w:rsidR="0069774C" w:rsidRDefault="0069774C" w:rsidP="0069774C">
      <w:pPr>
        <w:spacing w:before="0"/>
      </w:pPr>
    </w:p>
    <w:p w:rsidR="00F07CBE" w:rsidRPr="008B69ED" w:rsidRDefault="00F07CBE" w:rsidP="0069774C">
      <w:pPr>
        <w:spacing w:before="0"/>
      </w:pPr>
      <w:r w:rsidRPr="008B69ED">
        <w:t xml:space="preserve">Im Unterschied zur mittleren Abweichungen, bei der alle </w:t>
      </w:r>
      <w:r w:rsidR="0069774C">
        <w:t>Ab</w:t>
      </w:r>
      <w:r w:rsidRPr="008B69ED">
        <w:t>stände vom Mittelwert gleich gewichtet werden, werden bei der Standardabweichung die Abstände vom Mittelwert quadriert, was zur Folge hat, dass große Abweichungen stärker und kleinere Abweichungen kaum ins Gewicht fallen.</w:t>
      </w:r>
    </w:p>
    <w:p w:rsidR="00F07CBE" w:rsidRPr="008B69ED" w:rsidRDefault="00F07CBE" w:rsidP="00F07CBE">
      <w:r w:rsidRPr="008B69ED">
        <w:t>Eine Interpretation der Varianz bzw. der Standardabweichung ist direkt nur mit Mitteln der math</w:t>
      </w:r>
      <w:r w:rsidRPr="008B69ED">
        <w:t>e</w:t>
      </w:r>
      <w:r w:rsidRPr="008B69ED">
        <w:t>matischen Statistik möglich. Man kann in der Sekundarstufe I lediglich verschiedene Standardabwe</w:t>
      </w:r>
      <w:r w:rsidRPr="008B69ED">
        <w:t>i</w:t>
      </w:r>
      <w:r w:rsidRPr="008B69ED">
        <w:t>chungen zum gleichen Mittelwert vergleichen.</w:t>
      </w:r>
    </w:p>
    <w:p w:rsidR="00F07CBE" w:rsidRPr="008B69ED" w:rsidRDefault="00F07CBE" w:rsidP="006B7E68">
      <w:pPr>
        <w:pStyle w:val="berschrift4"/>
      </w:pPr>
      <w:bookmarkStart w:id="160" w:name="_Toc333745641"/>
      <w:bookmarkStart w:id="161" w:name="_Toc340695797"/>
      <w:bookmarkStart w:id="162" w:name="_Toc360184460"/>
      <w:bookmarkStart w:id="163" w:name="_Toc360377346"/>
      <w:bookmarkStart w:id="164" w:name="_Toc361039272"/>
      <w:bookmarkStart w:id="165" w:name="_Toc378674023"/>
      <w:r w:rsidRPr="008B69ED">
        <w:t>Hinweise für den Unterricht</w:t>
      </w:r>
      <w:bookmarkEnd w:id="160"/>
      <w:bookmarkEnd w:id="161"/>
      <w:bookmarkEnd w:id="162"/>
      <w:bookmarkEnd w:id="163"/>
      <w:bookmarkEnd w:id="164"/>
      <w:bookmarkEnd w:id="165"/>
    </w:p>
    <w:p w:rsidR="00F07CBE" w:rsidRPr="008B69ED" w:rsidRDefault="00F07CBE" w:rsidP="00F07CBE">
      <w:r w:rsidRPr="008B69ED">
        <w:t>Die Berechnung des arithmetischen Mittels kann erst nach der Einführung und sicheren Operation</w:t>
      </w:r>
      <w:r w:rsidRPr="008B69ED">
        <w:t>s</w:t>
      </w:r>
      <w:r w:rsidRPr="008B69ED">
        <w:t xml:space="preserve">vorstellung der Division als Möglichkeit der Auswertung von Daten genutzt werden. Das bedeutet, dass Vorstellungen zum arithmetischen Mittel ab der 3. Klasse entwickelt werden könnten. Eine Schwierigkeit ist der Umgang mit den gebrochenen Zahlen im Ergebnis. Aus diesem Grund müssen zur Berechnung des arithmetischen Mittels immer Daten gesucht werden, die ein ganzzahliges arithmetisches Mittel haben. </w:t>
      </w:r>
    </w:p>
    <w:p w:rsidR="00F07CBE" w:rsidRPr="008B69ED" w:rsidRDefault="00F07CBE" w:rsidP="00F07CBE">
      <w:r w:rsidRPr="008B69ED">
        <w:t>Zu den drei inhaltlichen Interpretationen des arithmetischen Mittels (Ausgleichswert, Ergebnis beim Umstapeln der Werte und Schwerpunkt) können bereits in der Primarstufe erste Vorstellungen au</w:t>
      </w:r>
      <w:r w:rsidRPr="008B69ED">
        <w:t>s</w:t>
      </w:r>
      <w:r w:rsidRPr="008B69ED">
        <w:t xml:space="preserve">gebildet werden. </w:t>
      </w:r>
      <w:r w:rsidR="004A589B">
        <w:t>Dabei sollte zunächst mit der Interpretation des arithmetischen Mittels als Au</w:t>
      </w:r>
      <w:r w:rsidR="004A589B">
        <w:t>s</w:t>
      </w:r>
      <w:r w:rsidR="004A589B">
        <w:lastRenderedPageBreak/>
        <w:t>gleichwert begonnen werden</w:t>
      </w:r>
      <w:r w:rsidR="00272D6E">
        <w:t xml:space="preserve">. </w:t>
      </w:r>
      <w:r w:rsidRPr="008B69ED">
        <w:t>Dies sollte auf spielerische Art erfolgen. Man kann dazu in der 3. Kla</w:t>
      </w:r>
      <w:r w:rsidRPr="008B69ED">
        <w:t>s</w:t>
      </w:r>
      <w:r w:rsidRPr="008B69ED">
        <w:t>se mit der Bedeutung als Ausgleichswert beginnen im Sinne einer gerechten Verteilung. Dies en</w:t>
      </w:r>
      <w:r w:rsidRPr="008B69ED">
        <w:t>t</w:t>
      </w:r>
      <w:r w:rsidRPr="008B69ED">
        <w:t>spricht auch der Operationsvorstellung der Division als gleichmäßiges Verteilen. Dieser Zusamme</w:t>
      </w:r>
      <w:r w:rsidRPr="008B69ED">
        <w:t>n</w:t>
      </w:r>
      <w:r w:rsidRPr="008B69ED">
        <w:t xml:space="preserve">hang sollte den Schülern verdeutlicht werden, indem einfach mit Steckwürfeln oder realen Objekten gearbeitet wird. </w:t>
      </w:r>
    </w:p>
    <w:p w:rsidR="00F07CBE" w:rsidRPr="008B69ED" w:rsidRDefault="00F07CBE" w:rsidP="00F07CBE">
      <w:r w:rsidRPr="008B69ED">
        <w:t>Die Entwicklung der Vorstellungen zum arithmetischen Mittel als Schwerpunkt einer Masseverteilung sollte auch handelnd erfolgen. Hier kann zunächst ein Lineal oder eine Leiste benutzt werden, auf der Steckwürfel in gleichen Abständen platziert werden. Dazu sollte durch Nägel oder andere Vorric</w:t>
      </w:r>
      <w:r w:rsidRPr="008B69ED">
        <w:t>h</w:t>
      </w:r>
      <w:r w:rsidRPr="008B69ED">
        <w:t>tungen (aufgeklebte Steckwürfel) eine Fixierung der Würfel in gleichen Abständen möglich sein. Das Lineal/die Leiste wird dann mit den darauf befindlichen Steckwürfeln ausbalanciert. Hier ist eventuell Partnerarbeit angebracht. Die Schüler können spielerisch erfahren, was passiert, wenn sich Werte der Verteilung verändern. Auch das Problem mit Ausreißern kann hier experimentell erprobt werden. Mit den Steckwürfeln kann dann auch das Umstapeln ausprobiert werden. Dabei muss das arithmet</w:t>
      </w:r>
      <w:r w:rsidRPr="008B69ED">
        <w:t>i</w:t>
      </w:r>
      <w:r w:rsidRPr="008B69ED">
        <w:t>sche Mittel nicht immer ganzzahlig sein. Bei dieser Interpretation ist die Annäherung an die nächs</w:t>
      </w:r>
      <w:r w:rsidRPr="008B69ED">
        <w:t>t</w:t>
      </w:r>
      <w:r w:rsidRPr="008B69ED">
        <w:t>liegende ganze Zahl gut erkennbar.</w:t>
      </w:r>
    </w:p>
    <w:p w:rsidR="00F07CBE" w:rsidRPr="008B69ED" w:rsidRDefault="00F07CBE" w:rsidP="00F07CBE">
      <w:r w:rsidRPr="008B69ED">
        <w:t xml:space="preserve">Der Modalwert kann schon in der Auswertung von Daten ab der 1. Klasse benutzt werden. </w:t>
      </w:r>
      <w:r w:rsidR="00364CDA" w:rsidRPr="008B69ED">
        <w:t xml:space="preserve">Dabei sollte man nicht der Begriff Modalwert verwenden, sondern nach dem oder den Ergebnissen fragen, die am </w:t>
      </w:r>
      <w:r w:rsidR="00364CDA">
        <w:t>h</w:t>
      </w:r>
      <w:r w:rsidR="00364CDA" w:rsidRPr="008B69ED">
        <w:t xml:space="preserve">äufigsten vorkommen. </w:t>
      </w:r>
    </w:p>
    <w:p w:rsidR="00F07CBE" w:rsidRPr="008B69ED" w:rsidRDefault="00F07CBE" w:rsidP="00F07CBE">
      <w:r w:rsidRPr="008B69ED">
        <w:t xml:space="preserve">Die Spannweite kann ebenfalls beginnend mit den ersten Beispielen </w:t>
      </w:r>
      <w:r w:rsidR="00AB3C18">
        <w:t>bei Messdaten</w:t>
      </w:r>
      <w:r w:rsidRPr="008B69ED">
        <w:t xml:space="preserve"> in die Auswe</w:t>
      </w:r>
      <w:r w:rsidRPr="008B69ED">
        <w:t>r</w:t>
      </w:r>
      <w:r w:rsidRPr="008B69ED">
        <w:t>tung der Daten einbezogen werden. Die Bezeichnung Spannweite sollte dabei nicht verwendet we</w:t>
      </w:r>
      <w:r w:rsidRPr="008B69ED">
        <w:t>r</w:t>
      </w:r>
      <w:r w:rsidRPr="008B69ED">
        <w:t>den</w:t>
      </w:r>
      <w:r w:rsidR="00722D1F" w:rsidRPr="008B69ED">
        <w:t xml:space="preserve">. </w:t>
      </w:r>
      <w:r w:rsidRPr="008B69ED">
        <w:t>Man kann einfach von dem Unterschied zwischen dem größten und kleinsten Wert sprechen und dazu diese Werte zuerst bestimmen.</w:t>
      </w:r>
    </w:p>
    <w:p w:rsidR="00F07CBE" w:rsidRDefault="00F07CBE" w:rsidP="00F07CBE">
      <w:r w:rsidRPr="008B69ED">
        <w:t>Die mittlere Abweichung, Varianz und Standardabweichung sind kein Gegenstand für den Mathem</w:t>
      </w:r>
      <w:r w:rsidRPr="008B69ED">
        <w:t>a</w:t>
      </w:r>
      <w:r w:rsidRPr="008B69ED">
        <w:t>tikunterricht in der Primarstufe. Die Grundidee der Streuung kann durch die Betrachtung der Span</w:t>
      </w:r>
      <w:r w:rsidRPr="008B69ED">
        <w:t>n</w:t>
      </w:r>
      <w:r w:rsidRPr="008B69ED">
        <w:t>weite angelegt werden. Außerdem kann hier ein erstens Verständnis für den Begriff der Streuung entwickelt werden, wenn das arithmetische Mittel einer Verteilung berechnet wird. In der Auswe</w:t>
      </w:r>
      <w:r w:rsidRPr="008B69ED">
        <w:t>r</w:t>
      </w:r>
      <w:r w:rsidRPr="008B69ED">
        <w:t>tung der Daten kann der Durchschnitt mit den anderen Werten verglichen werden, um hier Aussagen zu treffen, ob die erhoben Daten dicht am Durchschnitt liegen oder ob einige Daten weit vom e</w:t>
      </w:r>
      <w:r w:rsidRPr="008B69ED">
        <w:t>r</w:t>
      </w:r>
      <w:r w:rsidRPr="008B69ED">
        <w:t>rechneten Durchschnitt entfernt sind.</w:t>
      </w:r>
    </w:p>
    <w:p w:rsidR="000D4BB2" w:rsidRPr="008B69ED" w:rsidRDefault="000D4BB2" w:rsidP="00F07CBE"/>
    <w:p w:rsidR="00F07CBE" w:rsidRPr="008B69ED" w:rsidRDefault="00F07CBE" w:rsidP="0040170E">
      <w:pPr>
        <w:pStyle w:val="berschrift2"/>
        <w:rPr>
          <w:rFonts w:asciiTheme="minorHAnsi" w:hAnsiTheme="minorHAnsi"/>
        </w:rPr>
      </w:pPr>
      <w:bookmarkStart w:id="166" w:name="_Toc340695798"/>
      <w:bookmarkStart w:id="167" w:name="_Toc360184461"/>
      <w:bookmarkStart w:id="168" w:name="_Toc360377347"/>
      <w:bookmarkStart w:id="169" w:name="_Toc360789266"/>
      <w:bookmarkStart w:id="170" w:name="_Toc361039273"/>
      <w:bookmarkStart w:id="171" w:name="_Toc361083435"/>
      <w:bookmarkStart w:id="172" w:name="_Toc378674024"/>
      <w:r w:rsidRPr="008B69ED">
        <w:rPr>
          <w:rFonts w:asciiTheme="minorHAnsi" w:hAnsiTheme="minorHAnsi"/>
        </w:rPr>
        <w:t xml:space="preserve">Methoden der </w:t>
      </w:r>
      <w:r w:rsidR="00722D1F" w:rsidRPr="008B69ED">
        <w:rPr>
          <w:rFonts w:asciiTheme="minorHAnsi" w:hAnsiTheme="minorHAnsi"/>
        </w:rPr>
        <w:t>Explorativen</w:t>
      </w:r>
      <w:r w:rsidRPr="008B69ED">
        <w:rPr>
          <w:rFonts w:asciiTheme="minorHAnsi" w:hAnsiTheme="minorHAnsi"/>
        </w:rPr>
        <w:t xml:space="preserve"> Datenanalyse</w:t>
      </w:r>
      <w:bookmarkEnd w:id="166"/>
      <w:bookmarkEnd w:id="167"/>
      <w:bookmarkEnd w:id="168"/>
      <w:bookmarkEnd w:id="169"/>
      <w:bookmarkEnd w:id="170"/>
      <w:bookmarkEnd w:id="171"/>
      <w:bookmarkEnd w:id="172"/>
    </w:p>
    <w:p w:rsidR="00F07CBE" w:rsidRPr="008B69ED" w:rsidRDefault="00F07CBE" w:rsidP="0040170E">
      <w:pPr>
        <w:pStyle w:val="berschrift3"/>
        <w:rPr>
          <w:rFonts w:asciiTheme="minorHAnsi" w:hAnsiTheme="minorHAnsi"/>
        </w:rPr>
      </w:pPr>
      <w:bookmarkStart w:id="173" w:name="_Toc333745643"/>
      <w:bookmarkStart w:id="174" w:name="_Toc340695799"/>
      <w:bookmarkStart w:id="175" w:name="_Toc360184462"/>
      <w:bookmarkStart w:id="176" w:name="_Toc360377348"/>
      <w:bookmarkStart w:id="177" w:name="_Toc360789267"/>
      <w:bookmarkStart w:id="178" w:name="_Toc361039274"/>
      <w:bookmarkStart w:id="179" w:name="_Toc361083436"/>
      <w:bookmarkStart w:id="180" w:name="_Toc378674025"/>
      <w:r w:rsidRPr="008B69ED">
        <w:rPr>
          <w:rFonts w:asciiTheme="minorHAnsi" w:hAnsiTheme="minorHAnsi"/>
        </w:rPr>
        <w:t>Fachliche Grundlagen</w:t>
      </w:r>
      <w:bookmarkEnd w:id="173"/>
      <w:bookmarkEnd w:id="174"/>
      <w:bookmarkEnd w:id="175"/>
      <w:bookmarkEnd w:id="176"/>
      <w:bookmarkEnd w:id="177"/>
      <w:bookmarkEnd w:id="178"/>
      <w:bookmarkEnd w:id="179"/>
      <w:bookmarkEnd w:id="180"/>
    </w:p>
    <w:p w:rsidR="00F07CBE" w:rsidRPr="00235E4B" w:rsidRDefault="00F07CBE" w:rsidP="00235E4B">
      <w:pPr>
        <w:rPr>
          <w:rStyle w:val="SchwacheHervorhebung"/>
        </w:rPr>
      </w:pPr>
      <w:r w:rsidRPr="00235E4B">
        <w:rPr>
          <w:rStyle w:val="SchwacheHervorhebung"/>
        </w:rPr>
        <w:t>Welche statistischen Kenngrößen werden in der der EDA vor allem verwendet?</w:t>
      </w:r>
    </w:p>
    <w:p w:rsidR="00F07CBE" w:rsidRPr="008B69ED" w:rsidRDefault="00F07CBE" w:rsidP="00F07CBE">
      <w:r w:rsidRPr="008B69ED">
        <w:t>In der EDA werden Mittelwerte und Streumaße verwendet, die aus der Reihe der geordneten Daten direkt abgelesen werden können. Häufig werden 5 Werte zur Beschreibung einer Häufigkeitsverte</w:t>
      </w:r>
      <w:r w:rsidRPr="008B69ED">
        <w:t>i</w:t>
      </w:r>
      <w:r w:rsidRPr="008B69ED">
        <w:t xml:space="preserve">lung herangezogen, die man auch als 5-Zahlen-Zusammenfassung bezeichnet. Diese fünf Zahlen bzw. Werte sind der </w:t>
      </w:r>
      <w:r w:rsidRPr="008B69ED">
        <w:rPr>
          <w:b/>
        </w:rPr>
        <w:t>Median</w:t>
      </w:r>
      <w:r w:rsidRPr="008B69ED">
        <w:t xml:space="preserve"> als Lagemaß, der </w:t>
      </w:r>
      <w:r w:rsidRPr="008B69ED">
        <w:rPr>
          <w:b/>
        </w:rPr>
        <w:t>kleinste</w:t>
      </w:r>
      <w:r w:rsidRPr="008B69ED">
        <w:t xml:space="preserve"> und der </w:t>
      </w:r>
      <w:r w:rsidRPr="008B69ED">
        <w:rPr>
          <w:b/>
        </w:rPr>
        <w:t>größte Wert</w:t>
      </w:r>
      <w:r w:rsidRPr="008B69ED">
        <w:t xml:space="preserve"> (Minimum und Maximum) und die </w:t>
      </w:r>
      <w:r w:rsidRPr="008B69ED">
        <w:rPr>
          <w:b/>
        </w:rPr>
        <w:t>Viertelwerte</w:t>
      </w:r>
      <w:r w:rsidRPr="008B69ED">
        <w:t xml:space="preserve"> (Quartile), die jeweils die Mediane der unteren Hälfte und der oberen Hälfte der Verteilung darstellen. Mit dem kleinsten und größten Wert der Verteilung kann die Spannweite ermittelt werden und mit den Viertelwerten wird die </w:t>
      </w:r>
      <w:r w:rsidRPr="008B69ED">
        <w:rPr>
          <w:b/>
        </w:rPr>
        <w:t>Vierteldifferenz</w:t>
      </w:r>
      <w:r w:rsidRPr="008B69ED">
        <w:t xml:space="preserve"> (Quartilsabstand) als ein weit</w:t>
      </w:r>
      <w:r w:rsidRPr="008B69ED">
        <w:t>e</w:t>
      </w:r>
      <w:r w:rsidRPr="008B69ED">
        <w:t>res Streuungsmaß angegeben.</w:t>
      </w:r>
    </w:p>
    <w:p w:rsidR="00F07CBE" w:rsidRPr="008B69ED" w:rsidRDefault="00F07CBE" w:rsidP="00580531">
      <w:pPr>
        <w:pStyle w:val="berschrift5"/>
      </w:pPr>
      <w:r w:rsidRPr="008B69ED">
        <w:t>Wie kann der Median ermittelt und interpretiert werden?</w:t>
      </w:r>
    </w:p>
    <w:p w:rsidR="00F07CBE" w:rsidRPr="008B69ED" w:rsidRDefault="00F07CBE" w:rsidP="00F07CBE">
      <w:r w:rsidRPr="008B69ED">
        <w:t xml:space="preserve">Der Median </w:t>
      </w:r>
      <m:oMath>
        <m:acc>
          <m:accPr>
            <m:chr m:val="̃"/>
            <m:ctrlPr>
              <w:rPr>
                <w:rFonts w:ascii="Cambria Math" w:hAnsi="Cambria Math"/>
                <w:i/>
              </w:rPr>
            </m:ctrlPr>
          </m:accPr>
          <m:e>
            <m:r>
              <w:rPr>
                <w:rFonts w:ascii="Cambria Math" w:hAnsi="Cambria Math"/>
              </w:rPr>
              <m:t xml:space="preserve">x </m:t>
            </m:r>
          </m:e>
        </m:acc>
      </m:oMath>
      <w:r w:rsidRPr="008B69ED">
        <w:t xml:space="preserve">wird auch als </w:t>
      </w:r>
      <w:r w:rsidRPr="00580531">
        <w:rPr>
          <w:b/>
        </w:rPr>
        <w:t>Zentralwert</w:t>
      </w:r>
      <w:r w:rsidRPr="008B69ED">
        <w:t xml:space="preserve">, </w:t>
      </w:r>
      <w:r w:rsidRPr="00580531">
        <w:rPr>
          <w:b/>
        </w:rPr>
        <w:t>mittlerer Wert</w:t>
      </w:r>
      <w:r w:rsidRPr="008B69ED">
        <w:t xml:space="preserve"> oder </w:t>
      </w:r>
      <w:r w:rsidRPr="00580531">
        <w:rPr>
          <w:b/>
        </w:rPr>
        <w:t>50%-Wert</w:t>
      </w:r>
      <w:r w:rsidRPr="008B69ED">
        <w:t xml:space="preserve"> bezeichnet. Er gibt an, wo die Mitte einer der Größe nach geordneten Datenmenge liegt. Das bedeutet, dass die Hälfte der D</w:t>
      </w:r>
      <w:r w:rsidRPr="008B69ED">
        <w:t>a</w:t>
      </w:r>
      <w:r w:rsidRPr="008B69ED">
        <w:t>ten kleiner oder gleich und die Hälfte der Daten größer oder gleich dem Median sind. Zur Besti</w:t>
      </w:r>
      <w:r w:rsidRPr="008B69ED">
        <w:t>m</w:t>
      </w:r>
      <w:r w:rsidRPr="008B69ED">
        <w:lastRenderedPageBreak/>
        <w:t>mung des Medians werden die Daten zunächst geordnet. Dann kann dieser durch Auszählen b</w:t>
      </w:r>
      <w:r w:rsidRPr="008B69ED">
        <w:t>e</w:t>
      </w:r>
      <w:r w:rsidRPr="008B69ED">
        <w:t>stimmt werden.</w:t>
      </w:r>
    </w:p>
    <w:p w:rsidR="00F07CBE" w:rsidRPr="008B69ED" w:rsidRDefault="00F07CBE" w:rsidP="00F07CBE">
      <w:r w:rsidRPr="008B69ED">
        <w:t>Es sind hier allerdings 2 Fälle zu unterscheiden.</w:t>
      </w:r>
    </w:p>
    <w:p w:rsidR="00F07CBE" w:rsidRPr="008B69ED" w:rsidRDefault="00F07CBE" w:rsidP="00F7546F">
      <w:pPr>
        <w:numPr>
          <w:ilvl w:val="0"/>
          <w:numId w:val="15"/>
        </w:numPr>
      </w:pPr>
      <w:r w:rsidRPr="008B69ED">
        <w:t>Anzahl der Daten ist ungerade.</w:t>
      </w:r>
    </w:p>
    <w:p w:rsidR="00F07CBE" w:rsidRPr="008B69ED" w:rsidRDefault="00F07CBE" w:rsidP="00F07CBE">
      <w:r w:rsidRPr="008B69ED">
        <w:t>Der Median ist der mittlere Wert der geordneten Daten</w:t>
      </w:r>
    </w:p>
    <w:p w:rsidR="00F07CBE" w:rsidRPr="008B69ED" w:rsidRDefault="00F07CBE" w:rsidP="00F7546F">
      <w:pPr>
        <w:numPr>
          <w:ilvl w:val="0"/>
          <w:numId w:val="15"/>
        </w:numPr>
      </w:pPr>
      <w:r w:rsidRPr="008B69ED">
        <w:t>Anzahl der Daten ist gerade.</w:t>
      </w:r>
    </w:p>
    <w:p w:rsidR="00F07CBE" w:rsidRPr="008B69ED" w:rsidRDefault="00F07CBE" w:rsidP="00F07CBE">
      <w:r w:rsidRPr="008B69ED">
        <w:t>Der Median ist das arithmetische Mittel aus den beiden mittleren Werten der geordneten Daten.</w:t>
      </w:r>
      <w:r w:rsidR="00272D6E">
        <w:t xml:space="preserve"> </w:t>
      </w:r>
      <w:r w:rsidRPr="008B69ED">
        <w:t xml:space="preserve">Im Gegensatz zum arithmetischen Mittel ist der Median robust gegen Ausreißwerte. </w:t>
      </w:r>
    </w:p>
    <w:p w:rsidR="00F07CBE" w:rsidRPr="008B69ED" w:rsidRDefault="00F07CBE" w:rsidP="00F07CBE">
      <w:r w:rsidRPr="008B69ED">
        <w:t xml:space="preserve">Am </w:t>
      </w:r>
      <w:r w:rsidRPr="00580531">
        <w:rPr>
          <w:i/>
        </w:rPr>
        <w:t>Beispiel der Sponsorenlauf</w:t>
      </w:r>
      <w:r w:rsidRPr="008B69ED">
        <w:t xml:space="preserve"> soll die Ermittlung des Medians verdeutlicht werden. Dabei werden jetzt die Einnahmen einer Klasse bei sehr spendablen Sponsoren betrachtet:</w:t>
      </w:r>
    </w:p>
    <w:p w:rsidR="00F07CBE" w:rsidRPr="008B69ED" w:rsidRDefault="00F07CBE" w:rsidP="00F07CBE">
      <w:r w:rsidRPr="008B69ED">
        <w:t>Einnahmen in Euro (geordnete Folge der Werte):</w:t>
      </w:r>
    </w:p>
    <w:p w:rsidR="00F07CBE" w:rsidRPr="008B69ED" w:rsidRDefault="00F07CBE" w:rsidP="00580531">
      <w:pPr>
        <w:spacing w:before="240"/>
      </w:pPr>
      <w:r w:rsidRPr="008B69ED">
        <w:t xml:space="preserve">12   12   14   17   19   19   22   23   23   23   24   </w:t>
      </w:r>
      <w:r w:rsidRPr="008B69ED">
        <w:rPr>
          <w:b/>
          <w:u w:val="single"/>
        </w:rPr>
        <w:t>24</w:t>
      </w:r>
      <w:r w:rsidRPr="008B69ED">
        <w:t xml:space="preserve">   25   25   25   25   28   29   35   35   42   45   55</w:t>
      </w:r>
    </w:p>
    <w:p w:rsidR="00F07CBE" w:rsidRPr="008B69ED" w:rsidRDefault="00F07CBE" w:rsidP="00F07CBE">
      <w:r w:rsidRPr="008B69ED">
        <w:rPr>
          <w:noProof/>
          <w:lang w:eastAsia="de-DE"/>
        </w:rPr>
        <mc:AlternateContent>
          <mc:Choice Requires="wps">
            <w:drawing>
              <wp:anchor distT="0" distB="0" distL="114299" distR="114299" simplePos="0" relativeHeight="251696128" behindDoc="0" locked="0" layoutInCell="1" allowOverlap="1" wp14:anchorId="18405946" wp14:editId="77AD8CDF">
                <wp:simplePos x="0" y="0"/>
                <wp:positionH relativeFrom="column">
                  <wp:posOffset>2651759</wp:posOffset>
                </wp:positionH>
                <wp:positionV relativeFrom="paragraph">
                  <wp:posOffset>6985</wp:posOffset>
                </wp:positionV>
                <wp:extent cx="0" cy="175895"/>
                <wp:effectExtent l="76200" t="0" r="57150" b="52705"/>
                <wp:wrapNone/>
                <wp:docPr id="123" name="Gerade Verbindung mit Pfeil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5895"/>
                        </a:xfrm>
                        <a:prstGeom prst="straightConnector1">
                          <a:avLst/>
                        </a:prstGeom>
                        <a:noFill/>
                        <a:ln w="9525" cap="flat" cmpd="sng" algn="ctr">
                          <a:solidFill>
                            <a:sysClr val="windowText" lastClr="000000"/>
                          </a:solidFill>
                          <a:prstDash val="solid"/>
                          <a:headEnd type="none"/>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23" o:spid="_x0000_s1026" type="#_x0000_t32" style="position:absolute;margin-left:208.8pt;margin-top:.55pt;width:0;height:13.85pt;flip:x;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" strokecolor="windowText">
                <v:stroke endarrow="classic"/>
                <o:lock v:ext="edit" shapetype="f"/>
              </v:shape>
            </w:pict>
          </mc:Fallback>
        </mc:AlternateContent>
      </w:r>
    </w:p>
    <w:p w:rsidR="00F07CBE" w:rsidRPr="008B69ED" w:rsidRDefault="00F07CBE" w:rsidP="00272D6E">
      <w:pPr>
        <w:ind w:left="2832" w:firstLine="708"/>
      </w:pPr>
      <w:r w:rsidRPr="008B69ED">
        <w:t xml:space="preserve">        </w:t>
      </w:r>
      <m:oMath>
        <m:acc>
          <m:accPr>
            <m:chr m:val="̃"/>
            <m:ctrlPr>
              <w:rPr>
                <w:rFonts w:ascii="Cambria Math" w:hAnsi="Cambria Math"/>
                <w:i/>
              </w:rPr>
            </m:ctrlPr>
          </m:accPr>
          <m:e>
            <m:r>
              <w:rPr>
                <w:rFonts w:ascii="Cambria Math" w:hAnsi="Cambria Math"/>
              </w:rPr>
              <m:t xml:space="preserve">x </m:t>
            </m:r>
          </m:e>
        </m:acc>
      </m:oMath>
      <w:r w:rsidRPr="008B69ED">
        <w:t>= 2</w:t>
      </w:r>
      <w:r w:rsidR="00272D6E">
        <w:t>4</w:t>
      </w:r>
    </w:p>
    <w:p w:rsidR="00F07CBE" w:rsidRPr="008B69ED" w:rsidRDefault="00F07CBE" w:rsidP="00F07CBE">
      <w:r w:rsidRPr="008B69ED">
        <w:t>Da es 23 Werte sind und die Anzahl somit ungerade ist, ist der Median der 12. Wert. Es liegen 11 Werte links und 11 Werte rechts vom Median, der durch Abzählen ermittelt werden kann.</w:t>
      </w:r>
    </w:p>
    <w:p w:rsidR="00F07CBE" w:rsidRPr="008B69ED" w:rsidRDefault="00F07CBE" w:rsidP="00F07CBE">
      <w:r w:rsidRPr="008B69ED">
        <w:t xml:space="preserve">Die Robustheit des Medians gegen Ausreißerwerte kann durch folgende Überlegungen verdeutlicht werden: Wenn der maximale Wert nicht 55 € sondern 155 € betragen würde, bliebe der Median trotzdem unverändert bei 24 €. Dies gilt auch, wenn der geringste Betrag nicht 12 € sondern nur 1 € betragen würde. </w:t>
      </w:r>
    </w:p>
    <w:p w:rsidR="00F07CBE" w:rsidRPr="008B69ED" w:rsidRDefault="00F07CBE" w:rsidP="00F07CBE">
      <w:r w:rsidRPr="008B69ED">
        <w:t xml:space="preserve">Der Median von 24 € kann in dem Beispiel in folgender Weise interpretiert werden: </w:t>
      </w:r>
      <w:r w:rsidR="00B3047A">
        <w:t>Mindestens d</w:t>
      </w:r>
      <w:r w:rsidRPr="008B69ED">
        <w:t xml:space="preserve">ie Hälfte der Sponsoren hat </w:t>
      </w:r>
      <w:r w:rsidR="00B3047A">
        <w:t xml:space="preserve">bis </w:t>
      </w:r>
      <w:r w:rsidRPr="008B69ED">
        <w:t xml:space="preserve">24 € und </w:t>
      </w:r>
      <w:r w:rsidR="00B3047A">
        <w:t xml:space="preserve">mindestens </w:t>
      </w:r>
      <w:r w:rsidRPr="008B69ED">
        <w:t xml:space="preserve">die Hälfte der Sponsoren hat </w:t>
      </w:r>
      <w:r w:rsidR="00B3047A">
        <w:t xml:space="preserve">24 € </w:t>
      </w:r>
      <w:r w:rsidRPr="008B69ED">
        <w:t>mehr gespe</w:t>
      </w:r>
      <w:r w:rsidRPr="008B69ED">
        <w:t>n</w:t>
      </w:r>
      <w:r w:rsidRPr="008B69ED">
        <w:t>det.</w:t>
      </w:r>
    </w:p>
    <w:p w:rsidR="00F07CBE" w:rsidRPr="008B69ED" w:rsidRDefault="00F07CBE" w:rsidP="0040170E">
      <w:pPr>
        <w:pStyle w:val="Untertitel"/>
        <w:rPr>
          <w:rFonts w:asciiTheme="minorHAnsi" w:hAnsiTheme="minorHAnsi"/>
        </w:rPr>
      </w:pPr>
      <w:r w:rsidRPr="008B69ED">
        <w:rPr>
          <w:rFonts w:asciiTheme="minorHAnsi" w:hAnsiTheme="minorHAnsi"/>
        </w:rPr>
        <w:t>Wie können die Viertelwerte ermittelt und interpretiert werden?</w:t>
      </w:r>
    </w:p>
    <w:p w:rsidR="00F07CBE" w:rsidRPr="008B69ED" w:rsidRDefault="00F07CBE" w:rsidP="00F07CBE">
      <w:r w:rsidRPr="008B69ED">
        <w:t>Die Viertelwerte sind die Mediane der oberen und unteren Hälfte einer Verteilung. Auch hierfür ist keine Berechnung erforderlich. Die Werte können wieder aus der geordneten Datenreihe abgelesen werden. Bei einer ungeraden Anzahl von Werten kann der Median zu beiden Hälften gerechnet we</w:t>
      </w:r>
      <w:r w:rsidRPr="008B69ED">
        <w:t>r</w:t>
      </w:r>
      <w:r w:rsidRPr="008B69ED">
        <w:t>den. Es ist aber auch üblich, die beiden Hälften ohne den Median zu betrachten, was die Ermittlung der Viertelwerte in diesem Fall noch einfacher macht und im Folgenden verwendet wird.</w:t>
      </w:r>
    </w:p>
    <w:p w:rsidR="00F07CBE" w:rsidRPr="008B69ED" w:rsidRDefault="00F07CBE" w:rsidP="00F07CBE">
      <w:r w:rsidRPr="008B69ED">
        <w:t>Der untere Viertelwert wird auch als 25%-Wert und der obere als 75%-Wert bezeichnet.</w:t>
      </w:r>
    </w:p>
    <w:p w:rsidR="00F07CBE" w:rsidRPr="0069774C" w:rsidRDefault="00F07CBE" w:rsidP="00F07CBE">
      <w:r w:rsidRPr="0069774C">
        <w:rPr>
          <w:i/>
        </w:rPr>
        <w:t>Beispiel:</w:t>
      </w:r>
      <w:r w:rsidRPr="008B69ED">
        <w:rPr>
          <w:b/>
        </w:rPr>
        <w:t xml:space="preserve"> </w:t>
      </w:r>
      <w:r w:rsidRPr="0069774C">
        <w:t>Einnahmen beim Sponsorenlauf</w:t>
      </w:r>
    </w:p>
    <w:p w:rsidR="00F07CBE" w:rsidRPr="008B69ED" w:rsidRDefault="00F07CBE" w:rsidP="00F07CBE">
      <w:r w:rsidRPr="008B69ED">
        <w:t>In beiden Hälften sind ohne den Median jeweils 11 Werte. Diese werden durch den jeweils 6. Wert wieder in zwei Hälften geteilt, so dass fünf Werte über und fünf Werte unter diesem mittleren Wert in jeder Hälfte liegen. Diese mittleren Werte sind dann die Viertelwerte der Verteilung.</w:t>
      </w:r>
    </w:p>
    <w:p w:rsidR="00F07CBE" w:rsidRPr="008B69ED" w:rsidRDefault="00580531" w:rsidP="00F07CBE">
      <w:r w:rsidRPr="008B69ED">
        <w:rPr>
          <w:noProof/>
          <w:lang w:eastAsia="de-DE"/>
        </w:rPr>
        <mc:AlternateContent>
          <mc:Choice Requires="wps">
            <w:drawing>
              <wp:anchor distT="0" distB="0" distL="114300" distR="114300" simplePos="0" relativeHeight="251700224" behindDoc="0" locked="0" layoutInCell="1" allowOverlap="1" wp14:anchorId="58023AED" wp14:editId="689B6FEF">
                <wp:simplePos x="0" y="0"/>
                <wp:positionH relativeFrom="column">
                  <wp:posOffset>3936365</wp:posOffset>
                </wp:positionH>
                <wp:positionV relativeFrom="paragraph">
                  <wp:posOffset>6655</wp:posOffset>
                </wp:positionV>
                <wp:extent cx="291465" cy="229870"/>
                <wp:effectExtent l="19050" t="0" r="51435" b="74930"/>
                <wp:wrapNone/>
                <wp:docPr id="122" name="Ovale Legend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29870"/>
                        </a:xfrm>
                        <a:prstGeom prst="wedgeEllipseCallout">
                          <a:avLst>
                            <a:gd name="adj1" fmla="val 60194"/>
                            <a:gd name="adj2" fmla="val 68856"/>
                          </a:avLst>
                        </a:prstGeom>
                        <a:noFill/>
                        <a:ln w="9525" cap="flat" cmpd="sng" algn="ctr">
                          <a:solidFill>
                            <a:sysClr val="windowText" lastClr="000000"/>
                          </a:solidFill>
                          <a:prstDash val="solid"/>
                        </a:ln>
                        <a:effectLst/>
                      </wps:spPr>
                      <wps:txbx>
                        <w:txbxContent>
                          <w:p w:rsidR="00EC3F82" w:rsidRDefault="00EC3F82" w:rsidP="00F0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122" o:spid="_x0000_s1193" type="#_x0000_t63" style="position:absolute;margin-left:309.95pt;margin-top:.5pt;width:22.95pt;height:1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" adj="23802,25673" filled="f" strokecolor="windowText">
                <v:path arrowok="t"/>
                <v:textbox>
                  <w:txbxContent>
                    <w:p w:rsidR="004E5951" w:rsidRDefault="004E5951" w:rsidP="00F07CBE">
                      <w:pPr>
                        <w:jc w:val="center"/>
                      </w:pPr>
                    </w:p>
                  </w:txbxContent>
                </v:textbox>
              </v:shape>
            </w:pict>
          </mc:Fallback>
        </mc:AlternateContent>
      </w:r>
      <w:r w:rsidRPr="008B69ED">
        <w:rPr>
          <w:noProof/>
          <w:lang w:eastAsia="de-DE"/>
        </w:rPr>
        <mc:AlternateContent>
          <mc:Choice Requires="wps">
            <w:drawing>
              <wp:anchor distT="0" distB="0" distL="114300" distR="114300" simplePos="0" relativeHeight="251701248" behindDoc="0" locked="0" layoutInCell="1" allowOverlap="1" wp14:anchorId="2E221BDC" wp14:editId="6D93A04F">
                <wp:simplePos x="0" y="0"/>
                <wp:positionH relativeFrom="column">
                  <wp:posOffset>2524125</wp:posOffset>
                </wp:positionH>
                <wp:positionV relativeFrom="paragraph">
                  <wp:posOffset>1575</wp:posOffset>
                </wp:positionV>
                <wp:extent cx="291465" cy="229870"/>
                <wp:effectExtent l="0" t="0" r="13335" b="55880"/>
                <wp:wrapNone/>
                <wp:docPr id="121" name="Ovale Legend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29870"/>
                        </a:xfrm>
                        <a:prstGeom prst="wedgeEllipseCallout">
                          <a:avLst>
                            <a:gd name="adj1" fmla="val -48391"/>
                            <a:gd name="adj2" fmla="val 63607"/>
                          </a:avLst>
                        </a:prstGeom>
                        <a:noFill/>
                        <a:ln w="9525" cap="flat" cmpd="sng" algn="ctr">
                          <a:solidFill>
                            <a:sysClr val="windowText" lastClr="000000"/>
                          </a:solidFill>
                          <a:prstDash val="solid"/>
                        </a:ln>
                        <a:effectLst/>
                      </wps:spPr>
                      <wps:txbx>
                        <w:txbxContent>
                          <w:p w:rsidR="00EC3F82" w:rsidRDefault="00EC3F82" w:rsidP="00F0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vale Legende 121" o:spid="_x0000_s1194" type="#_x0000_t63" style="position:absolute;margin-left:198.75pt;margin-top:.1pt;width:22.95pt;height:1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" adj="348,24539" filled="f" strokecolor="windowText">
                <v:path arrowok="t"/>
                <v:textbox>
                  <w:txbxContent>
                    <w:p w:rsidR="004E5951" w:rsidRDefault="004E5951" w:rsidP="00F07CBE">
                      <w:pPr>
                        <w:jc w:val="center"/>
                      </w:pPr>
                    </w:p>
                  </w:txbxContent>
                </v:textbox>
              </v:shape>
            </w:pict>
          </mc:Fallback>
        </mc:AlternateContent>
      </w:r>
      <w:r w:rsidRPr="008B69ED">
        <w:rPr>
          <w:noProof/>
          <w:lang w:eastAsia="de-DE"/>
        </w:rPr>
        <mc:AlternateContent>
          <mc:Choice Requires="wps">
            <w:drawing>
              <wp:anchor distT="0" distB="0" distL="114300" distR="114300" simplePos="0" relativeHeight="251699200" behindDoc="0" locked="0" layoutInCell="1" allowOverlap="1" wp14:anchorId="5379EB49" wp14:editId="074441A4">
                <wp:simplePos x="0" y="0"/>
                <wp:positionH relativeFrom="column">
                  <wp:posOffset>1111910</wp:posOffset>
                </wp:positionH>
                <wp:positionV relativeFrom="paragraph">
                  <wp:posOffset>0</wp:posOffset>
                </wp:positionV>
                <wp:extent cx="291465" cy="234086"/>
                <wp:effectExtent l="19050" t="19050" r="32385" b="71120"/>
                <wp:wrapNone/>
                <wp:docPr id="120" name="Ovale Legend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34086"/>
                        </a:xfrm>
                        <a:prstGeom prst="wedgeEllipseCallout">
                          <a:avLst>
                            <a:gd name="adj1" fmla="val -12823"/>
                            <a:gd name="adj2" fmla="val 71296"/>
                          </a:avLst>
                        </a:prstGeom>
                        <a:noFill/>
                        <a:ln w="9525" cap="flat" cmpd="sng" algn="ctr">
                          <a:solidFill>
                            <a:sysClr val="windowText" lastClr="000000"/>
                          </a:solidFill>
                          <a:prstDash val="solid"/>
                        </a:ln>
                        <a:effectLst/>
                      </wps:spPr>
                      <wps:txbx>
                        <w:txbxContent>
                          <w:p w:rsidR="00EC3F82" w:rsidRDefault="00EC3F82" w:rsidP="00F07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vale Legende 120" o:spid="_x0000_s1195" type="#_x0000_t63" style="position:absolute;margin-left:87.55pt;margin-top:0;width:22.95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" adj="8030,26200" filled="f" strokecolor="windowText">
                <v:path arrowok="t"/>
                <v:textbox>
                  <w:txbxContent>
                    <w:p w:rsidR="004E5951" w:rsidRDefault="004E5951" w:rsidP="00F07CBE">
                      <w:pPr>
                        <w:jc w:val="center"/>
                      </w:pPr>
                    </w:p>
                  </w:txbxContent>
                </v:textbox>
              </v:shape>
            </w:pict>
          </mc:Fallback>
        </mc:AlternateContent>
      </w:r>
      <w:r w:rsidR="00F07CBE" w:rsidRPr="008B69ED">
        <w:t xml:space="preserve">12   12   14   17   19   </w:t>
      </w:r>
      <w:r w:rsidR="00F07CBE" w:rsidRPr="008B69ED">
        <w:rPr>
          <w:b/>
          <w:u w:val="single"/>
        </w:rPr>
        <w:t>19</w:t>
      </w:r>
      <w:r w:rsidR="00F07CBE" w:rsidRPr="008B69ED">
        <w:t xml:space="preserve">   22   23   23   23   24   </w:t>
      </w:r>
      <w:r w:rsidR="00F07CBE" w:rsidRPr="008B69ED">
        <w:rPr>
          <w:b/>
          <w:u w:val="single"/>
        </w:rPr>
        <w:t>24</w:t>
      </w:r>
      <w:r w:rsidR="00F07CBE" w:rsidRPr="008B69ED">
        <w:t xml:space="preserve">   25   25   25   25   28   </w:t>
      </w:r>
      <w:r w:rsidR="00F07CBE" w:rsidRPr="008B69ED">
        <w:rPr>
          <w:b/>
          <w:u w:val="single"/>
        </w:rPr>
        <w:t>29</w:t>
      </w:r>
      <w:r w:rsidR="00F07CBE" w:rsidRPr="008B69ED">
        <w:t xml:space="preserve">   35   35   42   45   55</w:t>
      </w:r>
    </w:p>
    <w:p w:rsidR="00F07CBE" w:rsidRPr="008B69ED" w:rsidRDefault="00F07CBE" w:rsidP="00F07CBE">
      <w:r w:rsidRPr="008B69ED">
        <w:t xml:space="preserve">Unterer Viertelwert: 19     </w:t>
      </w:r>
      <w:r w:rsidRPr="008B69ED">
        <w:tab/>
      </w:r>
      <w:r w:rsidRPr="008B69ED">
        <w:tab/>
        <w:t xml:space="preserve">   Median</w:t>
      </w:r>
      <w:r w:rsidRPr="008B69ED">
        <w:tab/>
        <w:t>Oberer Viertelwert: 29</w:t>
      </w:r>
    </w:p>
    <w:p w:rsidR="00F07CBE" w:rsidRPr="008B69ED" w:rsidRDefault="00F07CBE" w:rsidP="00F07CBE">
      <w:pPr>
        <w:rPr>
          <w:b/>
        </w:rPr>
      </w:pPr>
      <w:r w:rsidRPr="008B69ED">
        <w:t xml:space="preserve">Somit wird die geordnete Verteilung durch den Median und Viertelwerte in vier Teile zerlegt. Damit können die Viertelwerte in diesem Beispiel durch folgende Formulierungen </w:t>
      </w:r>
      <w:r w:rsidR="00580531">
        <w:t xml:space="preserve">näherungsweise </w:t>
      </w:r>
      <w:r w:rsidRPr="008B69ED">
        <w:t>interpr</w:t>
      </w:r>
      <w:r w:rsidRPr="008B69ED">
        <w:t>e</w:t>
      </w:r>
      <w:r w:rsidRPr="008B69ED">
        <w:t xml:space="preserve">tiert werden: </w:t>
      </w:r>
      <w:r w:rsidR="00B3047A">
        <w:t>Mindestens e</w:t>
      </w:r>
      <w:r w:rsidRPr="008B69ED">
        <w:t xml:space="preserve">in Viertel der Sponsoren hat </w:t>
      </w:r>
      <w:r w:rsidR="00B3047A">
        <w:t xml:space="preserve">bis zu </w:t>
      </w:r>
      <w:r w:rsidRPr="008B69ED">
        <w:t xml:space="preserve">19 € und </w:t>
      </w:r>
      <w:r w:rsidR="00B3047A">
        <w:t xml:space="preserve">mindestens </w:t>
      </w:r>
      <w:r w:rsidRPr="008B69ED">
        <w:t>ein Viertel hat 29</w:t>
      </w:r>
      <w:r w:rsidR="00B3047A">
        <w:t> </w:t>
      </w:r>
      <w:r w:rsidRPr="008B69ED">
        <w:t xml:space="preserve">€ </w:t>
      </w:r>
      <w:r w:rsidR="00B3047A">
        <w:t xml:space="preserve">oder mehr </w:t>
      </w:r>
      <w:r w:rsidRPr="008B69ED">
        <w:t>gespendet.</w:t>
      </w:r>
    </w:p>
    <w:p w:rsidR="00F07CBE" w:rsidRPr="008B69ED" w:rsidRDefault="00F07CBE" w:rsidP="00580531">
      <w:pPr>
        <w:pStyle w:val="berschrift5"/>
      </w:pPr>
      <w:r w:rsidRPr="008B69ED">
        <w:lastRenderedPageBreak/>
        <w:t xml:space="preserve">Wie kann die </w:t>
      </w:r>
      <w:r w:rsidR="00A039F8" w:rsidRPr="008B69ED">
        <w:t>Vierteldifferenz ermittelt</w:t>
      </w:r>
      <w:r w:rsidRPr="008B69ED">
        <w:t xml:space="preserve"> und interpretiert werden?</w:t>
      </w:r>
    </w:p>
    <w:p w:rsidR="00F07CBE" w:rsidRPr="008B69ED" w:rsidRDefault="00F07CBE" w:rsidP="00F07CBE">
      <w:r w:rsidRPr="008B69ED">
        <w:t>Die Vierteldifferenz ist ein Maß für die Streuung der Verteilung. Sie ergibt sich aus der Differenz zw</w:t>
      </w:r>
      <w:r w:rsidRPr="008B69ED">
        <w:t>i</w:t>
      </w:r>
      <w:r w:rsidRPr="008B69ED">
        <w:t xml:space="preserve">schen dem oberen und dem unteren Viertelwert und ist somit ebenfalls leicht zu ermitteln. </w:t>
      </w:r>
    </w:p>
    <w:p w:rsidR="00B3047A" w:rsidRDefault="00B3047A" w:rsidP="00F07CBE">
      <w:pPr>
        <w:rPr>
          <w:i/>
        </w:rPr>
      </w:pPr>
    </w:p>
    <w:p w:rsidR="00F07CBE" w:rsidRPr="00580531" w:rsidRDefault="00F07CBE" w:rsidP="00F07CBE">
      <w:pPr>
        <w:rPr>
          <w:i/>
        </w:rPr>
      </w:pPr>
      <w:r w:rsidRPr="00580531">
        <w:rPr>
          <w:i/>
        </w:rPr>
        <w:t>Beispiel: Einnahmen beim Sponsorenlauf</w:t>
      </w:r>
    </w:p>
    <w:p w:rsidR="00F07CBE" w:rsidRPr="008B69ED" w:rsidRDefault="00F07CBE" w:rsidP="00F07CBE">
      <w:r w:rsidRPr="008B69ED">
        <w:t>Die Differenz aus dem oberen und unteren Viertelwert beträgt 29 € − 19 € = 10 €. Da zwischen dem unteren und oberen Viertelwert die Hälfte der Werte liegen, kann für unser Beispiel folgende Form</w:t>
      </w:r>
      <w:r w:rsidRPr="008B69ED">
        <w:t>u</w:t>
      </w:r>
      <w:r w:rsidRPr="008B69ED">
        <w:t xml:space="preserve">lierung verwendet werden: </w:t>
      </w:r>
      <w:r w:rsidR="00B3047A">
        <w:t>Mindestens d</w:t>
      </w:r>
      <w:r w:rsidRPr="008B69ED">
        <w:t xml:space="preserve">ie Hälfte der Sponsoren hat 19 € </w:t>
      </w:r>
      <w:r w:rsidR="00B3047A">
        <w:t>bis</w:t>
      </w:r>
      <w:r w:rsidRPr="008B69ED">
        <w:t xml:space="preserve"> 29 € gespendet.</w:t>
      </w:r>
    </w:p>
    <w:p w:rsidR="00F07CBE" w:rsidRPr="008B69ED" w:rsidRDefault="00F07CBE" w:rsidP="00580531">
      <w:pPr>
        <w:pStyle w:val="berschrift5"/>
      </w:pPr>
      <w:r w:rsidRPr="008B69ED">
        <w:t>Wie kann die 5-Zahlen-Zusammenfassung grafisch veranschaulicht werden?</w:t>
      </w:r>
    </w:p>
    <w:p w:rsidR="00F07CBE" w:rsidRPr="008B69ED" w:rsidRDefault="00F07CBE" w:rsidP="00F07CBE">
      <w:r w:rsidRPr="008B69ED">
        <w:t xml:space="preserve">Zur grafischen Veranschaulichung der charakteristischen 5 Zahlen für die Verteilung wird ein </w:t>
      </w:r>
      <w:r w:rsidRPr="008B69ED">
        <w:rPr>
          <w:b/>
        </w:rPr>
        <w:t>Boxplot</w:t>
      </w:r>
      <w:r w:rsidRPr="008B69ED">
        <w:t xml:space="preserve"> (</w:t>
      </w:r>
      <w:r w:rsidRPr="00580531">
        <w:rPr>
          <w:b/>
        </w:rPr>
        <w:t>Kastenschaubild</w:t>
      </w:r>
      <w:r w:rsidRPr="008B69ED">
        <w:t xml:space="preserve">) verwendet. Mit dieser grafischen Darstellung kann die Verteilung der Daten gut dargestellt werden, da die Lage des Median und die Streuung um den Median deutlich sichtbar ist. Der Boxplot kann waagerecht oder senkrecht gezeichnet werden. </w:t>
      </w:r>
    </w:p>
    <w:p w:rsidR="00F07CBE" w:rsidRPr="008B69ED" w:rsidRDefault="00F07CBE" w:rsidP="00F07CBE">
      <w:r w:rsidRPr="008B69ED">
        <w:t>Zum Zeichen eines Boxplot muss zunächst eine (waagerechte oder senkrechte) Skala gezeichnet werden. Dann wird ein Rechteck (Kasten) für die mittleren 50 % der Werte, also vom unteren bis zum oberen Viertelwert gezeichnet. In dem Rechteck wird der Median als Strecke eingetragen Anschli</w:t>
      </w:r>
      <w:r w:rsidRPr="008B69ED">
        <w:t>e</w:t>
      </w:r>
      <w:r w:rsidRPr="008B69ED">
        <w:t>ßend werden Strecken (die so genannten Antennen) zu beiden Seiten bis zum minimalen bzw. max</w:t>
      </w:r>
      <w:r w:rsidRPr="008B69ED">
        <w:t>i</w:t>
      </w:r>
      <w:r w:rsidRPr="008B69ED">
        <w:t>malen Wert gezeichnet.</w:t>
      </w:r>
    </w:p>
    <w:p w:rsidR="00F07CBE" w:rsidRPr="00580531" w:rsidRDefault="00F07CBE" w:rsidP="00F07CBE">
      <w:pPr>
        <w:rPr>
          <w:i/>
        </w:rPr>
      </w:pPr>
      <w:r w:rsidRPr="00580531">
        <w:rPr>
          <w:i/>
        </w:rPr>
        <w:t>Beispiel: Einnahmen beim Sponsorenlauf</w:t>
      </w:r>
    </w:p>
    <w:p w:rsidR="00F07CBE" w:rsidRPr="008B69ED" w:rsidRDefault="00F07CBE" w:rsidP="00F07CBE">
      <w:r w:rsidRPr="008B69ED">
        <w:t xml:space="preserve">Für die Erstellung eines </w:t>
      </w:r>
      <w:r w:rsidR="00722D1F" w:rsidRPr="008B69ED">
        <w:t>Boxplots</w:t>
      </w:r>
      <w:r w:rsidRPr="008B69ED">
        <w:t xml:space="preserve"> wird die 5-Zahlen-Zusammenfassung benötigt.</w:t>
      </w:r>
    </w:p>
    <w:p w:rsidR="00F07CBE" w:rsidRPr="008B69ED" w:rsidRDefault="00F07CBE" w:rsidP="00F07CBE">
      <w:r w:rsidRPr="008B69ED">
        <w:t>Minimum: 12 €, unterer Viertelwert: 19 €, Median: 24 €, oberes Quartil: 29 €, Maximum: 55 €.</w:t>
      </w:r>
    </w:p>
    <w:p w:rsidR="00F07CBE" w:rsidRPr="008B69ED" w:rsidRDefault="00F07CBE" w:rsidP="00F07CBE">
      <w:pPr>
        <w:rPr>
          <w:b/>
          <w:u w:val="single"/>
        </w:rPr>
      </w:pPr>
      <w:r w:rsidRPr="008B69ED">
        <w:rPr>
          <w:b/>
          <w:u w:val="single"/>
        </w:rPr>
        <w:t>12</w:t>
      </w:r>
      <w:r w:rsidRPr="008B69ED">
        <w:t xml:space="preserve">   12   14   17   19   </w:t>
      </w:r>
      <w:r w:rsidRPr="008B69ED">
        <w:rPr>
          <w:b/>
          <w:u w:val="single"/>
        </w:rPr>
        <w:t>19</w:t>
      </w:r>
      <w:r w:rsidRPr="008B69ED">
        <w:t xml:space="preserve">   22   23   23   23   24   </w:t>
      </w:r>
      <w:r w:rsidRPr="008B69ED">
        <w:rPr>
          <w:b/>
          <w:u w:val="single"/>
        </w:rPr>
        <w:t>24</w:t>
      </w:r>
      <w:r w:rsidRPr="008B69ED">
        <w:t xml:space="preserve">   25   25   25   25   28   </w:t>
      </w:r>
      <w:r w:rsidRPr="008B69ED">
        <w:rPr>
          <w:b/>
          <w:u w:val="single"/>
        </w:rPr>
        <w:t>29</w:t>
      </w:r>
      <w:r w:rsidRPr="008B69ED">
        <w:t xml:space="preserve">   35   35   42   45   </w:t>
      </w:r>
      <w:r w:rsidRPr="008B69ED">
        <w:rPr>
          <w:b/>
          <w:u w:val="single"/>
        </w:rPr>
        <w:t>55</w:t>
      </w:r>
    </w:p>
    <w:p w:rsidR="00F07CBE" w:rsidRPr="008B69ED" w:rsidRDefault="00F07CBE" w:rsidP="00F07CBE">
      <w:r w:rsidRPr="008B69ED">
        <w:t xml:space="preserve">Damit ergibt sich dann folgende grafische Darstellung, die mit dem Programm VU-Statistik erstellt wurde. Der Rahmen um das Diagramm, die Farbe des Kastens und die Markierung auf dem Median wurden vom Programm automatisch erzeugt und sind normalerweise nicht erforderlich. </w:t>
      </w:r>
    </w:p>
    <w:p w:rsidR="00272D6E" w:rsidRDefault="00F07CBE" w:rsidP="00272D6E">
      <w:pPr>
        <w:pStyle w:val="Untertitel"/>
      </w:pPr>
      <w:r w:rsidRPr="008B69ED">
        <w:rPr>
          <w:noProof/>
          <w:lang w:eastAsia="de-DE"/>
        </w:rPr>
        <w:drawing>
          <wp:anchor distT="0" distB="0" distL="114300" distR="114300" simplePos="0" relativeHeight="251697152" behindDoc="1" locked="0" layoutInCell="1" allowOverlap="1" wp14:anchorId="6096D631" wp14:editId="15A3F6B0">
            <wp:simplePos x="0" y="0"/>
            <wp:positionH relativeFrom="column">
              <wp:posOffset>0</wp:posOffset>
            </wp:positionH>
            <wp:positionV relativeFrom="paragraph">
              <wp:posOffset>74295</wp:posOffset>
            </wp:positionV>
            <wp:extent cx="5419725" cy="1226185"/>
            <wp:effectExtent l="0" t="0" r="9525" b="0"/>
            <wp:wrapTight wrapText="bothSides">
              <wp:wrapPolygon edited="0">
                <wp:start x="0" y="0"/>
                <wp:lineTo x="0" y="21141"/>
                <wp:lineTo x="21562" y="21141"/>
                <wp:lineTo x="21562" y="0"/>
                <wp:lineTo x="0" y="0"/>
              </wp:wrapPolygon>
            </wp:wrapTight>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1972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D6E">
        <w:t>Wie können die Werte im Boxplot interpretiert werden?</w:t>
      </w:r>
    </w:p>
    <w:p w:rsidR="00F07CBE" w:rsidRDefault="00F07CBE" w:rsidP="00F07CBE">
      <w:r w:rsidRPr="008B69ED">
        <w:t xml:space="preserve">In dem Beispiel wird deutlich, dass die </w:t>
      </w:r>
      <w:r w:rsidR="008C3537">
        <w:t xml:space="preserve">Verteilung </w:t>
      </w:r>
      <w:r w:rsidRPr="008B69ED">
        <w:t xml:space="preserve">um den Median nicht </w:t>
      </w:r>
      <w:r w:rsidR="008C3537">
        <w:t xml:space="preserve">symmetrisch </w:t>
      </w:r>
      <w:r w:rsidRPr="008B69ED">
        <w:t xml:space="preserve">ist. </w:t>
      </w:r>
      <w:r w:rsidR="008C3537">
        <w:t xml:space="preserve">Der Median liegt nicht in </w:t>
      </w:r>
      <w:r w:rsidR="00A039F8">
        <w:t>der Mitte</w:t>
      </w:r>
      <w:r w:rsidR="008C3537">
        <w:t xml:space="preserve"> des Kastens und d</w:t>
      </w:r>
      <w:r w:rsidRPr="008B69ED">
        <w:t xml:space="preserve">ie Werte </w:t>
      </w:r>
      <w:r w:rsidR="008C3537">
        <w:t xml:space="preserve">im </w:t>
      </w:r>
      <w:r w:rsidRPr="008B69ED">
        <w:t xml:space="preserve">unteren Viertel liegen dichter </w:t>
      </w:r>
      <w:r w:rsidR="008C3537">
        <w:t xml:space="preserve">beieinander </w:t>
      </w:r>
      <w:r w:rsidRPr="008B69ED">
        <w:t xml:space="preserve">als die Werte </w:t>
      </w:r>
      <w:r w:rsidR="008C3537">
        <w:t xml:space="preserve">im </w:t>
      </w:r>
      <w:r w:rsidRPr="008B69ED">
        <w:t xml:space="preserve">oberen Viertel. </w:t>
      </w:r>
    </w:p>
    <w:p w:rsidR="00272D6E" w:rsidRDefault="00272D6E" w:rsidP="00F07CBE">
      <w:r>
        <w:t>Für den Boxplot können nur die folgenden Aussagen getroffen werden, die wieder exemplarisch an dem Beispiel dargestellt sind:</w:t>
      </w:r>
    </w:p>
    <w:p w:rsidR="00272D6E" w:rsidRDefault="00723888" w:rsidP="00F7546F">
      <w:pPr>
        <w:pStyle w:val="Listenabsatz"/>
        <w:numPr>
          <w:ilvl w:val="0"/>
          <w:numId w:val="18"/>
        </w:numPr>
      </w:pPr>
      <w:r>
        <w:t>Die geringste Einnahme beträgt 12 Euro. (Minimum)</w:t>
      </w:r>
    </w:p>
    <w:p w:rsidR="00723888" w:rsidRDefault="00723888" w:rsidP="00F7546F">
      <w:pPr>
        <w:pStyle w:val="Listenabsatz"/>
        <w:numPr>
          <w:ilvl w:val="0"/>
          <w:numId w:val="18"/>
        </w:numPr>
      </w:pPr>
      <w:r>
        <w:t>Die höchste Einnahme beträgt 55 Euro. (Maximum)</w:t>
      </w:r>
    </w:p>
    <w:p w:rsidR="00B3047A" w:rsidRDefault="00723888" w:rsidP="00F7546F">
      <w:pPr>
        <w:pStyle w:val="Listenabsatz"/>
        <w:numPr>
          <w:ilvl w:val="0"/>
          <w:numId w:val="18"/>
        </w:numPr>
      </w:pPr>
      <w:r>
        <w:t>Die Einnahmen liegen zwischen 12 Euro und 55 Euro</w:t>
      </w:r>
    </w:p>
    <w:p w:rsidR="00723888" w:rsidRPr="00723888" w:rsidRDefault="00B3047A" w:rsidP="00F7546F">
      <w:pPr>
        <w:pStyle w:val="Listenabsatz"/>
        <w:numPr>
          <w:ilvl w:val="0"/>
          <w:numId w:val="18"/>
        </w:numPr>
      </w:pPr>
      <w:r>
        <w:t xml:space="preserve">Mindestens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B3047A">
        <w:rPr>
          <w:rFonts w:eastAsiaTheme="minorEastAsia"/>
        </w:rPr>
        <w:t xml:space="preserve"> </w:t>
      </w:r>
      <w:r w:rsidR="00723888" w:rsidRPr="00B3047A">
        <w:rPr>
          <w:rFonts w:eastAsiaTheme="minorEastAsia"/>
        </w:rPr>
        <w:t xml:space="preserve"> der Werte sind kleiner oder gleich 19 Euro. (unterer Viertelwert)</w:t>
      </w:r>
    </w:p>
    <w:p w:rsidR="00723888" w:rsidRDefault="00723888" w:rsidP="00F7546F">
      <w:pPr>
        <w:pStyle w:val="Listenabsatz"/>
        <w:numPr>
          <w:ilvl w:val="0"/>
          <w:numId w:val="18"/>
        </w:numPr>
      </w:pPr>
      <w:r>
        <w:t>Die Hälfte der Werte sind kleiner oder gleich 24 Euro. (Median)</w:t>
      </w:r>
    </w:p>
    <w:p w:rsidR="00723888" w:rsidRPr="008B69ED" w:rsidRDefault="00723888" w:rsidP="00F7546F">
      <w:pPr>
        <w:pStyle w:val="Listenabsatz"/>
        <w:numPr>
          <w:ilvl w:val="0"/>
          <w:numId w:val="18"/>
        </w:numPr>
      </w:pPr>
      <w:r>
        <w:lastRenderedPageBreak/>
        <w:t>75% der Werte sind kleiner oder gleich 29 Euro. (oberer Viertelwert)</w:t>
      </w:r>
    </w:p>
    <w:p w:rsidR="00F07CBE" w:rsidRPr="008C3537" w:rsidRDefault="00F07CBE" w:rsidP="008C3537">
      <w:pPr>
        <w:pStyle w:val="berschrift5"/>
      </w:pPr>
      <w:r w:rsidRPr="008C3537">
        <w:t>Was ist ein Stamm-Blätter-Diagramm und wie kann es angefertigt werden?</w:t>
      </w:r>
    </w:p>
    <w:p w:rsidR="00F07CBE" w:rsidRPr="008B69ED" w:rsidRDefault="00F07CBE" w:rsidP="00F07CBE">
      <w:r w:rsidRPr="008B69ED">
        <w:t xml:space="preserve">Ein </w:t>
      </w:r>
      <w:r w:rsidRPr="008B69ED">
        <w:rPr>
          <w:b/>
        </w:rPr>
        <w:t>Stamm-Blätter-Diagramm</w:t>
      </w:r>
      <w:r w:rsidRPr="008B69ED">
        <w:t xml:space="preserve"> (</w:t>
      </w:r>
      <w:r w:rsidR="00722D1F" w:rsidRPr="008B69ED">
        <w:t>Stängel</w:t>
      </w:r>
      <w:r w:rsidRPr="008B69ED">
        <w:t xml:space="preserve">-Blätter-Diagramm, Stamm-Blatt-Diagramm) kann sowohl als Tabelle als auch als Diagramm angesehen werden. Es ist eine der in der explorativen Datenanalyse neu entwickelten Methoden. Im Stamm-Blätter-Diagramm kann die Verteilung </w:t>
      </w:r>
      <w:r w:rsidR="008C3537">
        <w:t xml:space="preserve">der </w:t>
      </w:r>
      <w:r w:rsidRPr="008B69ED">
        <w:t>Daten sehr a</w:t>
      </w:r>
      <w:r w:rsidRPr="008B69ED">
        <w:t>n</w:t>
      </w:r>
      <w:r w:rsidRPr="008B69ED">
        <w:t>schaulich dargestellt werden. Im Gegensatz zum Boxplot bleiben hier die Ursprungsdaten erhalten und können so in der Auswertung mit berücksichtigt werden. Auch die Werte der 5-Zahlen-Zusammenfassung können gut abgelesen werden, die Streuung der Daten wird ebenfalls gut sich</w:t>
      </w:r>
      <w:r w:rsidRPr="008B69ED">
        <w:t>t</w:t>
      </w:r>
      <w:r w:rsidRPr="008B69ED">
        <w:t>bar.</w:t>
      </w:r>
    </w:p>
    <w:p w:rsidR="00F07CBE" w:rsidRPr="008B69ED" w:rsidRDefault="00F07CBE" w:rsidP="00F07CBE">
      <w:r w:rsidRPr="008B69ED">
        <w:t>Für die Erstellung eines Stamm-Blätter-Diagramms werden die Daten in zwei Gruppen von Stelle</w:t>
      </w:r>
      <w:r w:rsidRPr="008B69ED">
        <w:t>n</w:t>
      </w:r>
      <w:r w:rsidRPr="008B69ED">
        <w:t>werten aufgeteilt. Bei zweistelligen Zahlen verwendet man die Zehner und die Einer. Die Zehner bi</w:t>
      </w:r>
      <w:r w:rsidRPr="008B69ED">
        <w:t>l</w:t>
      </w:r>
      <w:r w:rsidRPr="008B69ED">
        <w:t xml:space="preserve">den in diesem Fall den „Stamm“ und die Einer die „Blätter“. Die Zahlen für den Stamm werden von unten nach oben geschrieben und die Einer nach einem senkrechten Strich jeweils in einer Zeile mit der entsprechende Zehnerstelle. </w:t>
      </w:r>
    </w:p>
    <w:p w:rsidR="00723888" w:rsidRDefault="00F07CBE" w:rsidP="00714C71">
      <w:pPr>
        <w:rPr>
          <w:b/>
        </w:rPr>
      </w:pPr>
      <w:r w:rsidRPr="008B69ED">
        <w:t>Bei dreistelligen Zahlen können als „Stamm“ die Hunderter und Zehner und als „Blätter“ die Einer verwendet werden. Es können aber auch als Stamm die Hunderter und als Blätter die Zehner und Einer, also zweistellige Zahlen verwendet werden.</w:t>
      </w:r>
    </w:p>
    <w:p w:rsidR="00F07CBE" w:rsidRPr="00B3047A" w:rsidRDefault="00F07CBE" w:rsidP="00F07CBE">
      <w:pPr>
        <w:rPr>
          <w:i/>
        </w:rPr>
      </w:pPr>
      <w:r w:rsidRPr="00B3047A">
        <w:rPr>
          <w:i/>
        </w:rPr>
        <w:t>Beispiel: Einnahmen beim Sponsorenlauf</w:t>
      </w:r>
    </w:p>
    <w:p w:rsidR="00F07CBE" w:rsidRPr="008B69ED" w:rsidRDefault="00F07CBE" w:rsidP="00F07CBE">
      <w:r w:rsidRPr="008B69ED">
        <w:rPr>
          <w:noProof/>
          <w:lang w:eastAsia="de-DE"/>
        </w:rPr>
        <mc:AlternateContent>
          <mc:Choice Requires="wps">
            <w:drawing>
              <wp:anchor distT="0" distB="0" distL="114300" distR="114300" simplePos="0" relativeHeight="251698176" behindDoc="0" locked="0" layoutInCell="1" allowOverlap="1" wp14:anchorId="4E3B6C18" wp14:editId="58AEAA5C">
                <wp:simplePos x="0" y="0"/>
                <wp:positionH relativeFrom="column">
                  <wp:posOffset>314325</wp:posOffset>
                </wp:positionH>
                <wp:positionV relativeFrom="paragraph">
                  <wp:posOffset>126365</wp:posOffset>
                </wp:positionV>
                <wp:extent cx="4445" cy="1114425"/>
                <wp:effectExtent l="0" t="0" r="33655" b="28575"/>
                <wp:wrapNone/>
                <wp:docPr id="118" name="Gerade Verbindung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1114425"/>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11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9.95pt" to="25.1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" strokecolor="windowText" strokeweight="1pt">
                <o:lock v:ext="edit" shapetype="f"/>
              </v:line>
            </w:pict>
          </mc:Fallback>
        </mc:AlternateContent>
      </w:r>
      <w:r w:rsidRPr="008B69ED">
        <w:t xml:space="preserve">    5</w:t>
      </w:r>
      <w:r w:rsidRPr="008B69ED">
        <w:tab/>
      </w:r>
      <w:r w:rsidRPr="008B69ED">
        <w:rPr>
          <w:b/>
          <w:u w:val="single"/>
        </w:rPr>
        <w:t>5</w:t>
      </w:r>
    </w:p>
    <w:p w:rsidR="00F07CBE" w:rsidRPr="008B69ED" w:rsidRDefault="00F07CBE" w:rsidP="00F07CBE">
      <w:r w:rsidRPr="008B69ED">
        <w:t xml:space="preserve">    4</w:t>
      </w:r>
      <w:r w:rsidRPr="008B69ED">
        <w:tab/>
        <w:t>2 5</w:t>
      </w:r>
    </w:p>
    <w:p w:rsidR="00F07CBE" w:rsidRPr="008B69ED" w:rsidRDefault="00F07CBE" w:rsidP="00F07CBE">
      <w:r w:rsidRPr="008B69ED">
        <w:t xml:space="preserve">    3</w:t>
      </w:r>
      <w:r w:rsidRPr="008B69ED">
        <w:tab/>
        <w:t>5 5</w:t>
      </w:r>
    </w:p>
    <w:p w:rsidR="00F07CBE" w:rsidRPr="008B69ED" w:rsidRDefault="00F07CBE" w:rsidP="00F07CBE">
      <w:r w:rsidRPr="008B69ED">
        <w:t xml:space="preserve">    2</w:t>
      </w:r>
      <w:r w:rsidRPr="008B69ED">
        <w:tab/>
        <w:t xml:space="preserve">2 3 3 3 4 </w:t>
      </w:r>
      <w:r w:rsidRPr="008B69ED">
        <w:rPr>
          <w:b/>
          <w:u w:val="single"/>
        </w:rPr>
        <w:t>4</w:t>
      </w:r>
      <w:r w:rsidRPr="008B69ED">
        <w:rPr>
          <w:b/>
        </w:rPr>
        <w:t xml:space="preserve"> </w:t>
      </w:r>
      <w:r w:rsidRPr="008B69ED">
        <w:t xml:space="preserve">5 5 5 5 8 </w:t>
      </w:r>
      <w:r w:rsidRPr="008B69ED">
        <w:rPr>
          <w:b/>
          <w:u w:val="single"/>
        </w:rPr>
        <w:t>9</w:t>
      </w:r>
    </w:p>
    <w:p w:rsidR="00F07CBE" w:rsidRPr="008B69ED" w:rsidRDefault="00F07CBE" w:rsidP="00F07CBE">
      <w:r w:rsidRPr="008B69ED">
        <w:t xml:space="preserve">    1</w:t>
      </w:r>
      <w:r w:rsidRPr="008B69ED">
        <w:tab/>
      </w:r>
      <w:r w:rsidRPr="008B69ED">
        <w:rPr>
          <w:b/>
          <w:u w:val="single"/>
        </w:rPr>
        <w:t>2</w:t>
      </w:r>
      <w:r w:rsidRPr="008B69ED">
        <w:rPr>
          <w:b/>
        </w:rPr>
        <w:t xml:space="preserve"> </w:t>
      </w:r>
      <w:r w:rsidRPr="008B69ED">
        <w:t xml:space="preserve">2 4 7 9 </w:t>
      </w:r>
      <w:r w:rsidRPr="008B69ED">
        <w:rPr>
          <w:b/>
          <w:u w:val="single"/>
        </w:rPr>
        <w:t>9</w:t>
      </w:r>
    </w:p>
    <w:p w:rsidR="00F07CBE" w:rsidRPr="008B69ED" w:rsidRDefault="00F07CBE" w:rsidP="00F07CBE">
      <w:r w:rsidRPr="008B69ED">
        <w:t xml:space="preserve">Die unterstrichenen Werte sind die Werte aus der 5-Zahlen-Zusammenfassung. In der Darstellung wird auch ersichtlich, dass die Werte oberhalb des Medians stärker streuen als nach unten. </w:t>
      </w:r>
    </w:p>
    <w:p w:rsidR="00F07CBE" w:rsidRPr="008B69ED" w:rsidRDefault="00F07CBE" w:rsidP="0040170E">
      <w:pPr>
        <w:pStyle w:val="berschrift3"/>
        <w:rPr>
          <w:rFonts w:asciiTheme="minorHAnsi" w:hAnsiTheme="minorHAnsi"/>
        </w:rPr>
      </w:pPr>
      <w:bookmarkStart w:id="181" w:name="_Toc333745644"/>
      <w:bookmarkStart w:id="182" w:name="_Toc340695800"/>
      <w:bookmarkStart w:id="183" w:name="_Toc360184463"/>
      <w:bookmarkStart w:id="184" w:name="_Toc360377349"/>
      <w:bookmarkStart w:id="185" w:name="_Toc360789268"/>
      <w:bookmarkStart w:id="186" w:name="_Toc361039275"/>
      <w:bookmarkStart w:id="187" w:name="_Toc361083437"/>
      <w:bookmarkStart w:id="188" w:name="_Toc378674026"/>
      <w:r w:rsidRPr="008B69ED">
        <w:rPr>
          <w:rFonts w:asciiTheme="minorHAnsi" w:hAnsiTheme="minorHAnsi"/>
        </w:rPr>
        <w:t>Hinweise für den Unterricht</w:t>
      </w:r>
      <w:bookmarkEnd w:id="181"/>
      <w:bookmarkEnd w:id="182"/>
      <w:bookmarkEnd w:id="183"/>
      <w:bookmarkEnd w:id="184"/>
      <w:bookmarkEnd w:id="185"/>
      <w:bookmarkEnd w:id="186"/>
      <w:bookmarkEnd w:id="187"/>
      <w:bookmarkEnd w:id="188"/>
    </w:p>
    <w:p w:rsidR="00F07CBE" w:rsidRPr="008B69ED" w:rsidRDefault="00F07CBE" w:rsidP="00F07CBE">
      <w:r w:rsidRPr="008B69ED">
        <w:t>Mit der sogenannten „lebendigen Statistik“ können inhaltliche Vorstellungen zu den Werten der EDA entwickelt werden. Nachdem die Daten der Größe nach geordnet wurden, können der größte, klein</w:t>
      </w:r>
      <w:r w:rsidRPr="008B69ED">
        <w:t>s</w:t>
      </w:r>
      <w:r w:rsidRPr="008B69ED">
        <w:t>te und mittlere Wert bestimmt werden. Die Werte können mit den Schülern spielerisch veranscha</w:t>
      </w:r>
      <w:r w:rsidRPr="008B69ED">
        <w:t>u</w:t>
      </w:r>
      <w:r w:rsidRPr="008B69ED">
        <w:t xml:space="preserve">licht werden, indem jeder Schüler einen Wert repräsentiert. </w:t>
      </w:r>
    </w:p>
    <w:p w:rsidR="00F07CBE" w:rsidRPr="008B69ED" w:rsidRDefault="00F07CBE" w:rsidP="00F07CBE">
      <w:r w:rsidRPr="008B69ED">
        <w:t xml:space="preserve">Als Einstiegsbeispiel können die Körpergrößen der Schüler dienen. Die Schüler sind in diesem Fall die natürlichen Träger der Werte. Wie im Sportunterricht stellen sich die Schüler der Größe nach auf. Von der Lehrkraft werden in Vorbereitung 3 Schilder vorbereitet, welche die Begriffe „größter Wert“, „kleinster Wert“ und „mittlerer Wert“ enthalten. Ist die Anzahl der Schüler gerade müssten dann die 2 Schüler, die den Werten entsprechen das Schild gemeinsam festhalten. </w:t>
      </w:r>
      <w:r w:rsidR="00723888">
        <w:t>Die Berechnung des arit</w:t>
      </w:r>
      <w:r w:rsidR="00723888">
        <w:t>h</w:t>
      </w:r>
      <w:r w:rsidR="00723888">
        <w:t>metischen Mittels von diesen Werten ist hier noch nicht erforderlich.</w:t>
      </w:r>
    </w:p>
    <w:p w:rsidR="00F07CBE" w:rsidRPr="008B69ED" w:rsidRDefault="00F07CBE" w:rsidP="00F07CBE">
      <w:r w:rsidRPr="008B69ED">
        <w:t>In folgenden Unterrichtsstunden sollten dann auch andere Daten „lebendig“ dargestellt werden. Nachdem die Daten geordnet worden, erhalten die Schüler Schilder mit den einzelnen Werten und müssen sich dann entsprechend der Ordnung der Werte aufstellen. Jeder Schüler verkörpert pra</w:t>
      </w:r>
      <w:r w:rsidRPr="008B69ED">
        <w:t>k</w:t>
      </w:r>
      <w:r w:rsidRPr="008B69ED">
        <w:t>tisch einen Wert. Dann können wieder die drei Schilder mit den Begriffen „größter Wert“, „kleinster Wert“ und „mittlerer Wert“ verteilt werden, nachdem diese Werte bestimmt wurden</w:t>
      </w:r>
      <w:r w:rsidR="00722D1F" w:rsidRPr="008B69ED">
        <w:t xml:space="preserve">. </w:t>
      </w:r>
      <w:r w:rsidRPr="008B69ED">
        <w:t>Das arithmet</w:t>
      </w:r>
      <w:r w:rsidRPr="008B69ED">
        <w:t>i</w:t>
      </w:r>
      <w:r w:rsidRPr="008B69ED">
        <w:t>sche Mittel muss dabei nicht berechnet oder ermittelt werden.</w:t>
      </w:r>
    </w:p>
    <w:p w:rsidR="00F07CBE" w:rsidRDefault="00F07CBE" w:rsidP="00F07CBE">
      <w:r w:rsidRPr="008B69ED">
        <w:lastRenderedPageBreak/>
        <w:t>Sind die Schüler an diese Darstellung der Daten gewöhnt, könnte auch noch eine Skala auf dem Fu</w:t>
      </w:r>
      <w:r w:rsidRPr="008B69ED">
        <w:t>ß</w:t>
      </w:r>
      <w:r w:rsidRPr="008B69ED">
        <w:t>boden eingezeichnet werden, an der sich die Schüler dann an der entsprechenden Stelle hinstellen. Damit wird dann auch die Streuung der Daten deutlich.</w:t>
      </w:r>
    </w:p>
    <w:p w:rsidR="000D4BB2" w:rsidRPr="008B69ED" w:rsidRDefault="000D4BB2" w:rsidP="00F07CBE"/>
    <w:p w:rsidR="00F07CBE" w:rsidRPr="008B69ED" w:rsidRDefault="00F07CBE" w:rsidP="0040170E">
      <w:pPr>
        <w:pStyle w:val="berschrift2"/>
        <w:rPr>
          <w:rFonts w:asciiTheme="minorHAnsi" w:hAnsiTheme="minorHAnsi"/>
        </w:rPr>
      </w:pPr>
      <w:bookmarkStart w:id="189" w:name="_Toc333745645"/>
      <w:bookmarkStart w:id="190" w:name="_Toc339634013"/>
      <w:bookmarkStart w:id="191" w:name="_Toc340695801"/>
      <w:bookmarkStart w:id="192" w:name="_Toc360184464"/>
      <w:bookmarkStart w:id="193" w:name="_Toc360377350"/>
      <w:bookmarkStart w:id="194" w:name="_Toc360789269"/>
      <w:bookmarkStart w:id="195" w:name="_Toc361039276"/>
      <w:bookmarkStart w:id="196" w:name="_Toc361083438"/>
      <w:bookmarkStart w:id="197" w:name="_Toc378674027"/>
      <w:r w:rsidRPr="008B69ED">
        <w:rPr>
          <w:rFonts w:asciiTheme="minorHAnsi" w:hAnsiTheme="minorHAnsi"/>
        </w:rPr>
        <w:t>Gruppierung von Daten</w:t>
      </w:r>
      <w:bookmarkEnd w:id="189"/>
      <w:bookmarkEnd w:id="190"/>
      <w:bookmarkEnd w:id="191"/>
      <w:bookmarkEnd w:id="192"/>
      <w:bookmarkEnd w:id="193"/>
      <w:bookmarkEnd w:id="194"/>
      <w:bookmarkEnd w:id="195"/>
      <w:bookmarkEnd w:id="196"/>
      <w:bookmarkEnd w:id="197"/>
    </w:p>
    <w:p w:rsidR="00F07CBE" w:rsidRPr="008B69ED" w:rsidRDefault="00F07CBE" w:rsidP="0040170E">
      <w:pPr>
        <w:pStyle w:val="berschrift3"/>
        <w:rPr>
          <w:rFonts w:asciiTheme="minorHAnsi" w:hAnsiTheme="minorHAnsi"/>
        </w:rPr>
      </w:pPr>
      <w:bookmarkStart w:id="198" w:name="_Toc333745646"/>
      <w:bookmarkStart w:id="199" w:name="_Toc339634014"/>
      <w:bookmarkStart w:id="200" w:name="_Toc340695802"/>
      <w:bookmarkStart w:id="201" w:name="_Toc360184465"/>
      <w:bookmarkStart w:id="202" w:name="_Toc360377351"/>
      <w:bookmarkStart w:id="203" w:name="_Toc360789270"/>
      <w:bookmarkStart w:id="204" w:name="_Toc361039277"/>
      <w:bookmarkStart w:id="205" w:name="_Toc361083439"/>
      <w:bookmarkStart w:id="206" w:name="_Toc378674028"/>
      <w:r w:rsidRPr="008B69ED">
        <w:rPr>
          <w:rFonts w:asciiTheme="minorHAnsi" w:hAnsiTheme="minorHAnsi"/>
        </w:rPr>
        <w:t>Fachliche Grundlagen</w:t>
      </w:r>
      <w:bookmarkEnd w:id="198"/>
      <w:bookmarkEnd w:id="199"/>
      <w:bookmarkEnd w:id="200"/>
      <w:bookmarkEnd w:id="201"/>
      <w:bookmarkEnd w:id="202"/>
      <w:bookmarkEnd w:id="203"/>
      <w:bookmarkEnd w:id="204"/>
      <w:bookmarkEnd w:id="205"/>
      <w:bookmarkEnd w:id="206"/>
    </w:p>
    <w:p w:rsidR="00F07CBE" w:rsidRPr="008B69ED" w:rsidRDefault="00F07CBE" w:rsidP="0069774C">
      <w:pPr>
        <w:pStyle w:val="berschrift5"/>
      </w:pPr>
      <w:r w:rsidRPr="008B69ED">
        <w:t>Was bedeutet die Gruppierung von Daten und wann müssen Daten gruppiert we</w:t>
      </w:r>
      <w:r w:rsidRPr="008B69ED">
        <w:t>r</w:t>
      </w:r>
      <w:r w:rsidRPr="008B69ED">
        <w:t>den?</w:t>
      </w:r>
    </w:p>
    <w:p w:rsidR="00F07CBE" w:rsidRDefault="00F07CBE" w:rsidP="00F07CBE">
      <w:r w:rsidRPr="008B69ED">
        <w:t>Treten bei einer statistischen Untersuchung viele unterschiedliche Daten auf (z.B. Masse der Schult</w:t>
      </w:r>
      <w:r w:rsidRPr="008B69ED">
        <w:t>a</w:t>
      </w:r>
      <w:r w:rsidRPr="008B69ED">
        <w:t xml:space="preserve">schen oder Werte im Weitsprung aller Schüler) ist es zur Veranschaulichung der Daten </w:t>
      </w:r>
      <w:r w:rsidR="008C3537">
        <w:t xml:space="preserve">oft </w:t>
      </w:r>
      <w:r w:rsidRPr="008B69ED">
        <w:t>sinnvoll</w:t>
      </w:r>
      <w:r w:rsidR="008C3537">
        <w:t>,</w:t>
      </w:r>
      <w:r w:rsidRPr="008B69ED">
        <w:t xml:space="preserve"> die Werte in Klassen bzw. Gruppen einzuteilen. Eine Klassenbildung ist vor oder nach einer Datene</w:t>
      </w:r>
      <w:r w:rsidRPr="008B69ED">
        <w:t>r</w:t>
      </w:r>
      <w:r w:rsidRPr="008B69ED">
        <w:t>hebung möglich. Ein typisches Beispiel ist die EU-Verordnung der Einteilung der Hühnereier.</w:t>
      </w:r>
    </w:p>
    <w:p w:rsidR="000D4BB2" w:rsidRPr="008B69ED" w:rsidRDefault="000D4BB2" w:rsidP="00F07C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755"/>
        <w:gridCol w:w="2268"/>
      </w:tblGrid>
      <w:tr w:rsidR="00F07CBE" w:rsidRPr="008B69ED" w:rsidTr="0040170E">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hideMark/>
          </w:tcPr>
          <w:p w:rsidR="00F07CBE" w:rsidRPr="008B69ED" w:rsidRDefault="00F07CBE" w:rsidP="00F07CBE">
            <w:pPr>
              <w:rPr>
                <w:b/>
              </w:rPr>
            </w:pPr>
            <w:r w:rsidRPr="008B69ED">
              <w:rPr>
                <w:b/>
              </w:rPr>
              <w:t>Gewichtsklasse</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F07CBE" w:rsidRPr="008B69ED" w:rsidRDefault="00F07CBE" w:rsidP="00F07CBE">
            <w:pPr>
              <w:rPr>
                <w:b/>
              </w:rPr>
            </w:pPr>
            <w:r w:rsidRPr="008B69ED">
              <w:rPr>
                <w:b/>
              </w:rPr>
              <w:t>Bezeichnung</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07CBE" w:rsidRPr="008B69ED" w:rsidRDefault="00F07CBE" w:rsidP="00F07CBE">
            <w:pPr>
              <w:rPr>
                <w:b/>
              </w:rPr>
            </w:pPr>
            <w:r w:rsidRPr="008B69ED">
              <w:rPr>
                <w:b/>
              </w:rPr>
              <w:t>Gewicht</w:t>
            </w:r>
          </w:p>
        </w:tc>
      </w:tr>
      <w:tr w:rsidR="00F07CBE" w:rsidRPr="008B69ED" w:rsidTr="0040170E">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S</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klein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unter 53 g</w:t>
            </w:r>
          </w:p>
        </w:tc>
      </w:tr>
      <w:tr w:rsidR="00F07CBE" w:rsidRPr="008B69ED" w:rsidTr="0040170E">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M</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 xml:space="preserve">mittel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53 g bis unter 63 g</w:t>
            </w:r>
          </w:p>
        </w:tc>
      </w:tr>
      <w:tr w:rsidR="00F07CBE" w:rsidRPr="008B69ED" w:rsidTr="0040170E">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L</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groß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63 g bis unter 73 g</w:t>
            </w:r>
          </w:p>
        </w:tc>
      </w:tr>
      <w:tr w:rsidR="00F07CBE" w:rsidRPr="008B69ED" w:rsidTr="0040170E">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XL</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sehr groß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CBE" w:rsidRPr="008B69ED" w:rsidRDefault="00F07CBE" w:rsidP="00F07CBE">
            <w:r w:rsidRPr="008B69ED">
              <w:t>über 73 g</w:t>
            </w:r>
          </w:p>
        </w:tc>
      </w:tr>
    </w:tbl>
    <w:p w:rsidR="00213825" w:rsidRDefault="00213825" w:rsidP="008C3537">
      <w:pPr>
        <w:pStyle w:val="berschrift5"/>
      </w:pPr>
    </w:p>
    <w:p w:rsidR="006D3466" w:rsidRDefault="006D3466" w:rsidP="008C3537">
      <w:pPr>
        <w:pStyle w:val="berschrift5"/>
      </w:pPr>
      <w:r>
        <w:t>Wie erfolgt die Klassenbildung?</w:t>
      </w:r>
    </w:p>
    <w:p w:rsidR="00F07CBE" w:rsidRPr="008B69ED" w:rsidRDefault="00F07CBE" w:rsidP="00F07CBE">
      <w:r w:rsidRPr="008B69ED">
        <w:t>Eine Klassenbildung erfolgt durch die Festlegung der Klassenbreiten und Klassengrenzen. Die Klassen müssen nicht gleich breit sein und es sind auch offene Klassen möglich (siehe Beispiel Gewichtskla</w:t>
      </w:r>
      <w:r w:rsidRPr="008B69ED">
        <w:t>s</w:t>
      </w:r>
      <w:r w:rsidRPr="008B69ED">
        <w:t xml:space="preserve">sen der Hühnereier). Bei der Gruppierung von </w:t>
      </w:r>
      <w:r w:rsidR="00714C71">
        <w:t>Messd</w:t>
      </w:r>
      <w:r w:rsidRPr="008B69ED">
        <w:t xml:space="preserve">aten muss beachtet werden, dass es sich nach der Gruppierung immer noch um </w:t>
      </w:r>
      <w:r w:rsidR="00714C71">
        <w:t>Messd</w:t>
      </w:r>
      <w:r w:rsidRPr="008B69ED">
        <w:t>aten handelt und für die Darstellung der Daten nur ein Hi</w:t>
      </w:r>
      <w:r w:rsidRPr="008B69ED">
        <w:t>s</w:t>
      </w:r>
      <w:r w:rsidRPr="008B69ED">
        <w:t>togramm sinnvoll ist.</w:t>
      </w:r>
      <w:r w:rsidR="00A45F0C">
        <w:t xml:space="preserve"> </w:t>
      </w:r>
      <w:r w:rsidR="00722D1F" w:rsidRPr="008B69ED">
        <w:t>Bei ordinalen oder kategorialen Daten ist nach der Gruppierung auch eine Da</w:t>
      </w:r>
      <w:r w:rsidR="00722D1F" w:rsidRPr="008B69ED">
        <w:t>r</w:t>
      </w:r>
      <w:r w:rsidR="00722D1F" w:rsidRPr="008B69ED">
        <w:t xml:space="preserve">stellung mit Streifendiagrammen möglich. </w:t>
      </w:r>
    </w:p>
    <w:p w:rsidR="00F07CBE" w:rsidRPr="008B69ED" w:rsidRDefault="00F07CBE" w:rsidP="00F07CBE">
      <w:r w:rsidRPr="008B69ED">
        <w:t>Nach Wahl der Klassenbreite und der Klassengrenzen müssen die Klassenmitten berechnet werden, da diese für das Erstellen eines Histogramms bzw. zur Berechnung des arithmetischen Mittels no</w:t>
      </w:r>
      <w:r w:rsidRPr="008B69ED">
        <w:t>t</w:t>
      </w:r>
      <w:r w:rsidRPr="008B69ED">
        <w:t xml:space="preserve">wendig sind. </w:t>
      </w:r>
    </w:p>
    <w:p w:rsidR="00F07CBE" w:rsidRPr="008B69ED" w:rsidRDefault="00F07CBE" w:rsidP="00F07CBE">
      <w:r w:rsidRPr="008B69ED">
        <w:t>Das Bilden von Klassen mit anschließendem Erstellen eines Histogrammes und Berechnen des arit</w:t>
      </w:r>
      <w:r w:rsidRPr="008B69ED">
        <w:t>h</w:t>
      </w:r>
      <w:r w:rsidRPr="008B69ED">
        <w:t>metischen Mittels soll mit folgendem Beispiel dargestellt werden.</w:t>
      </w:r>
    </w:p>
    <w:p w:rsidR="00213825" w:rsidRDefault="00F07CBE" w:rsidP="00F07CBE">
      <w:r w:rsidRPr="00213825">
        <w:rPr>
          <w:i/>
        </w:rPr>
        <w:t>Beispiel:</w:t>
      </w:r>
      <w:r w:rsidRPr="008B69ED">
        <w:t xml:space="preserve"> </w:t>
      </w:r>
    </w:p>
    <w:p w:rsidR="00F07CBE" w:rsidRPr="008B69ED" w:rsidRDefault="00F07CBE" w:rsidP="00F07CBE">
      <w:r w:rsidRPr="008B69ED">
        <w:t>Einnahmen im Sponsorenlauf (in Euro)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7"/>
        <w:gridCol w:w="587"/>
        <w:gridCol w:w="587"/>
        <w:gridCol w:w="587"/>
        <w:gridCol w:w="588"/>
        <w:gridCol w:w="587"/>
        <w:gridCol w:w="587"/>
        <w:gridCol w:w="587"/>
        <w:gridCol w:w="587"/>
        <w:gridCol w:w="588"/>
        <w:gridCol w:w="587"/>
        <w:gridCol w:w="587"/>
        <w:gridCol w:w="587"/>
        <w:gridCol w:w="588"/>
      </w:tblGrid>
      <w:tr w:rsidR="00F07CBE" w:rsidRPr="008B69ED" w:rsidTr="0040170E">
        <w:tc>
          <w:tcPr>
            <w:tcW w:w="1101" w:type="dxa"/>
            <w:shd w:val="clear" w:color="auto" w:fill="auto"/>
          </w:tcPr>
          <w:p w:rsidR="00F07CBE" w:rsidRPr="008B69ED" w:rsidRDefault="00F07CBE" w:rsidP="00F07CBE">
            <w:r w:rsidRPr="008B69ED">
              <w:t>Euro</w:t>
            </w:r>
          </w:p>
        </w:tc>
        <w:tc>
          <w:tcPr>
            <w:tcW w:w="587" w:type="dxa"/>
            <w:shd w:val="clear" w:color="auto" w:fill="auto"/>
          </w:tcPr>
          <w:p w:rsidR="00F07CBE" w:rsidRPr="008B69ED" w:rsidRDefault="00F07CBE" w:rsidP="00F07CBE">
            <w:r w:rsidRPr="008B69ED">
              <w:t>12</w:t>
            </w:r>
          </w:p>
        </w:tc>
        <w:tc>
          <w:tcPr>
            <w:tcW w:w="587" w:type="dxa"/>
            <w:shd w:val="clear" w:color="auto" w:fill="auto"/>
          </w:tcPr>
          <w:p w:rsidR="00F07CBE" w:rsidRPr="008B69ED" w:rsidRDefault="00F07CBE" w:rsidP="00F07CBE">
            <w:r w:rsidRPr="008B69ED">
              <w:t>14</w:t>
            </w:r>
          </w:p>
        </w:tc>
        <w:tc>
          <w:tcPr>
            <w:tcW w:w="587" w:type="dxa"/>
            <w:shd w:val="clear" w:color="auto" w:fill="auto"/>
          </w:tcPr>
          <w:p w:rsidR="00F07CBE" w:rsidRPr="008B69ED" w:rsidRDefault="00F07CBE" w:rsidP="00F07CBE">
            <w:r w:rsidRPr="008B69ED">
              <w:t>17</w:t>
            </w:r>
          </w:p>
        </w:tc>
        <w:tc>
          <w:tcPr>
            <w:tcW w:w="587" w:type="dxa"/>
            <w:shd w:val="clear" w:color="auto" w:fill="auto"/>
          </w:tcPr>
          <w:p w:rsidR="00F07CBE" w:rsidRPr="008B69ED" w:rsidRDefault="00F07CBE" w:rsidP="00F07CBE">
            <w:r w:rsidRPr="008B69ED">
              <w:t>19</w:t>
            </w:r>
          </w:p>
        </w:tc>
        <w:tc>
          <w:tcPr>
            <w:tcW w:w="588" w:type="dxa"/>
            <w:shd w:val="clear" w:color="auto" w:fill="auto"/>
          </w:tcPr>
          <w:p w:rsidR="00F07CBE" w:rsidRPr="008B69ED" w:rsidRDefault="00F07CBE" w:rsidP="00F07CBE">
            <w:r w:rsidRPr="008B69ED">
              <w:t>22</w:t>
            </w:r>
          </w:p>
        </w:tc>
        <w:tc>
          <w:tcPr>
            <w:tcW w:w="587" w:type="dxa"/>
            <w:shd w:val="clear" w:color="auto" w:fill="auto"/>
          </w:tcPr>
          <w:p w:rsidR="00F07CBE" w:rsidRPr="008B69ED" w:rsidRDefault="00F07CBE" w:rsidP="00F07CBE">
            <w:r w:rsidRPr="008B69ED">
              <w:t>23</w:t>
            </w:r>
          </w:p>
        </w:tc>
        <w:tc>
          <w:tcPr>
            <w:tcW w:w="587" w:type="dxa"/>
            <w:shd w:val="clear" w:color="auto" w:fill="auto"/>
          </w:tcPr>
          <w:p w:rsidR="00F07CBE" w:rsidRPr="008B69ED" w:rsidRDefault="00F07CBE" w:rsidP="00F07CBE">
            <w:r w:rsidRPr="008B69ED">
              <w:t>24</w:t>
            </w:r>
          </w:p>
        </w:tc>
        <w:tc>
          <w:tcPr>
            <w:tcW w:w="587" w:type="dxa"/>
            <w:shd w:val="clear" w:color="auto" w:fill="auto"/>
          </w:tcPr>
          <w:p w:rsidR="00F07CBE" w:rsidRPr="008B69ED" w:rsidRDefault="00F07CBE" w:rsidP="00F07CBE">
            <w:r w:rsidRPr="008B69ED">
              <w:t>25</w:t>
            </w:r>
          </w:p>
        </w:tc>
        <w:tc>
          <w:tcPr>
            <w:tcW w:w="587" w:type="dxa"/>
            <w:shd w:val="clear" w:color="auto" w:fill="auto"/>
          </w:tcPr>
          <w:p w:rsidR="00F07CBE" w:rsidRPr="008B69ED" w:rsidRDefault="00F07CBE" w:rsidP="00F07CBE">
            <w:r w:rsidRPr="008B69ED">
              <w:t>28</w:t>
            </w:r>
          </w:p>
        </w:tc>
        <w:tc>
          <w:tcPr>
            <w:tcW w:w="588" w:type="dxa"/>
            <w:shd w:val="clear" w:color="auto" w:fill="auto"/>
          </w:tcPr>
          <w:p w:rsidR="00F07CBE" w:rsidRPr="008B69ED" w:rsidRDefault="00F07CBE" w:rsidP="00F07CBE">
            <w:r w:rsidRPr="008B69ED">
              <w:t>29</w:t>
            </w:r>
          </w:p>
        </w:tc>
        <w:tc>
          <w:tcPr>
            <w:tcW w:w="587" w:type="dxa"/>
            <w:shd w:val="clear" w:color="auto" w:fill="auto"/>
          </w:tcPr>
          <w:p w:rsidR="00F07CBE" w:rsidRPr="008B69ED" w:rsidRDefault="00F07CBE" w:rsidP="00F07CBE">
            <w:r w:rsidRPr="008B69ED">
              <w:t>35</w:t>
            </w:r>
          </w:p>
        </w:tc>
        <w:tc>
          <w:tcPr>
            <w:tcW w:w="587" w:type="dxa"/>
            <w:shd w:val="clear" w:color="auto" w:fill="auto"/>
          </w:tcPr>
          <w:p w:rsidR="00F07CBE" w:rsidRPr="008B69ED" w:rsidRDefault="00F07CBE" w:rsidP="00F07CBE">
            <w:r w:rsidRPr="008B69ED">
              <w:t>42</w:t>
            </w:r>
          </w:p>
        </w:tc>
        <w:tc>
          <w:tcPr>
            <w:tcW w:w="587" w:type="dxa"/>
            <w:shd w:val="clear" w:color="auto" w:fill="auto"/>
          </w:tcPr>
          <w:p w:rsidR="00F07CBE" w:rsidRPr="008B69ED" w:rsidRDefault="00F07CBE" w:rsidP="00F07CBE">
            <w:r w:rsidRPr="008B69ED">
              <w:t>45</w:t>
            </w:r>
          </w:p>
        </w:tc>
        <w:tc>
          <w:tcPr>
            <w:tcW w:w="588" w:type="dxa"/>
            <w:shd w:val="clear" w:color="auto" w:fill="auto"/>
          </w:tcPr>
          <w:p w:rsidR="00F07CBE" w:rsidRPr="008B69ED" w:rsidRDefault="00F07CBE" w:rsidP="00F07CBE">
            <w:r w:rsidRPr="008B69ED">
              <w:t>55</w:t>
            </w:r>
          </w:p>
        </w:tc>
      </w:tr>
      <w:tr w:rsidR="00F07CBE" w:rsidRPr="008B69ED" w:rsidTr="0040170E">
        <w:tc>
          <w:tcPr>
            <w:tcW w:w="1101" w:type="dxa"/>
            <w:shd w:val="clear" w:color="auto" w:fill="auto"/>
          </w:tcPr>
          <w:p w:rsidR="00F07CBE" w:rsidRPr="008B69ED" w:rsidRDefault="00F07CBE" w:rsidP="00F07CBE">
            <w:r w:rsidRPr="008B69ED">
              <w:t>Anzahl</w:t>
            </w:r>
          </w:p>
        </w:tc>
        <w:tc>
          <w:tcPr>
            <w:tcW w:w="587" w:type="dxa"/>
            <w:shd w:val="clear" w:color="auto" w:fill="auto"/>
          </w:tcPr>
          <w:p w:rsidR="00F07CBE" w:rsidRPr="008B69ED" w:rsidRDefault="00F07CBE" w:rsidP="00F07CBE">
            <w:r w:rsidRPr="008B69ED">
              <w:t>2</w:t>
            </w:r>
          </w:p>
        </w:tc>
        <w:tc>
          <w:tcPr>
            <w:tcW w:w="587" w:type="dxa"/>
            <w:shd w:val="clear" w:color="auto" w:fill="auto"/>
          </w:tcPr>
          <w:p w:rsidR="00F07CBE" w:rsidRPr="008B69ED" w:rsidRDefault="00F07CBE" w:rsidP="00F07CBE">
            <w:r w:rsidRPr="008B69ED">
              <w:t>1</w:t>
            </w:r>
          </w:p>
        </w:tc>
        <w:tc>
          <w:tcPr>
            <w:tcW w:w="587" w:type="dxa"/>
            <w:shd w:val="clear" w:color="auto" w:fill="auto"/>
          </w:tcPr>
          <w:p w:rsidR="00F07CBE" w:rsidRPr="008B69ED" w:rsidRDefault="00F07CBE" w:rsidP="00F07CBE">
            <w:r w:rsidRPr="008B69ED">
              <w:t>1</w:t>
            </w:r>
          </w:p>
        </w:tc>
        <w:tc>
          <w:tcPr>
            <w:tcW w:w="587" w:type="dxa"/>
            <w:shd w:val="clear" w:color="auto" w:fill="auto"/>
          </w:tcPr>
          <w:p w:rsidR="00F07CBE" w:rsidRPr="008B69ED" w:rsidRDefault="00F07CBE" w:rsidP="00F07CBE">
            <w:r w:rsidRPr="008B69ED">
              <w:t>2</w:t>
            </w:r>
          </w:p>
        </w:tc>
        <w:tc>
          <w:tcPr>
            <w:tcW w:w="588" w:type="dxa"/>
            <w:shd w:val="clear" w:color="auto" w:fill="auto"/>
          </w:tcPr>
          <w:p w:rsidR="00F07CBE" w:rsidRPr="008B69ED" w:rsidRDefault="00F07CBE" w:rsidP="00F07CBE">
            <w:r w:rsidRPr="008B69ED">
              <w:t>1</w:t>
            </w:r>
          </w:p>
        </w:tc>
        <w:tc>
          <w:tcPr>
            <w:tcW w:w="587" w:type="dxa"/>
            <w:shd w:val="clear" w:color="auto" w:fill="auto"/>
          </w:tcPr>
          <w:p w:rsidR="00F07CBE" w:rsidRPr="008B69ED" w:rsidRDefault="00F07CBE" w:rsidP="00F07CBE">
            <w:r w:rsidRPr="008B69ED">
              <w:t>3</w:t>
            </w:r>
          </w:p>
        </w:tc>
        <w:tc>
          <w:tcPr>
            <w:tcW w:w="587" w:type="dxa"/>
            <w:shd w:val="clear" w:color="auto" w:fill="auto"/>
          </w:tcPr>
          <w:p w:rsidR="00F07CBE" w:rsidRPr="008B69ED" w:rsidRDefault="00F07CBE" w:rsidP="00F07CBE">
            <w:r w:rsidRPr="008B69ED">
              <w:t>2</w:t>
            </w:r>
          </w:p>
        </w:tc>
        <w:tc>
          <w:tcPr>
            <w:tcW w:w="587" w:type="dxa"/>
            <w:shd w:val="clear" w:color="auto" w:fill="auto"/>
          </w:tcPr>
          <w:p w:rsidR="00F07CBE" w:rsidRPr="008B69ED" w:rsidRDefault="00F07CBE" w:rsidP="00F07CBE">
            <w:r w:rsidRPr="008B69ED">
              <w:t>4</w:t>
            </w:r>
          </w:p>
        </w:tc>
        <w:tc>
          <w:tcPr>
            <w:tcW w:w="587" w:type="dxa"/>
            <w:shd w:val="clear" w:color="auto" w:fill="auto"/>
          </w:tcPr>
          <w:p w:rsidR="00F07CBE" w:rsidRPr="008B69ED" w:rsidRDefault="00F07CBE" w:rsidP="00F07CBE">
            <w:r w:rsidRPr="008B69ED">
              <w:t>1</w:t>
            </w:r>
          </w:p>
        </w:tc>
        <w:tc>
          <w:tcPr>
            <w:tcW w:w="588" w:type="dxa"/>
            <w:shd w:val="clear" w:color="auto" w:fill="auto"/>
          </w:tcPr>
          <w:p w:rsidR="00F07CBE" w:rsidRPr="008B69ED" w:rsidRDefault="00F07CBE" w:rsidP="00F07CBE">
            <w:r w:rsidRPr="008B69ED">
              <w:t>1</w:t>
            </w:r>
          </w:p>
        </w:tc>
        <w:tc>
          <w:tcPr>
            <w:tcW w:w="587" w:type="dxa"/>
            <w:shd w:val="clear" w:color="auto" w:fill="auto"/>
          </w:tcPr>
          <w:p w:rsidR="00F07CBE" w:rsidRPr="008B69ED" w:rsidRDefault="00F07CBE" w:rsidP="00F07CBE">
            <w:r w:rsidRPr="008B69ED">
              <w:t>2</w:t>
            </w:r>
          </w:p>
        </w:tc>
        <w:tc>
          <w:tcPr>
            <w:tcW w:w="587" w:type="dxa"/>
            <w:shd w:val="clear" w:color="auto" w:fill="auto"/>
          </w:tcPr>
          <w:p w:rsidR="00F07CBE" w:rsidRPr="008B69ED" w:rsidRDefault="00F07CBE" w:rsidP="00F07CBE">
            <w:r w:rsidRPr="008B69ED">
              <w:t>1</w:t>
            </w:r>
          </w:p>
        </w:tc>
        <w:tc>
          <w:tcPr>
            <w:tcW w:w="587" w:type="dxa"/>
            <w:shd w:val="clear" w:color="auto" w:fill="auto"/>
          </w:tcPr>
          <w:p w:rsidR="00F07CBE" w:rsidRPr="008B69ED" w:rsidRDefault="00F07CBE" w:rsidP="00F07CBE">
            <w:r w:rsidRPr="008B69ED">
              <w:t>1</w:t>
            </w:r>
          </w:p>
        </w:tc>
        <w:tc>
          <w:tcPr>
            <w:tcW w:w="588" w:type="dxa"/>
            <w:shd w:val="clear" w:color="auto" w:fill="auto"/>
          </w:tcPr>
          <w:p w:rsidR="00F07CBE" w:rsidRPr="008B69ED" w:rsidRDefault="00F07CBE" w:rsidP="00F07CBE">
            <w:r w:rsidRPr="008B69ED">
              <w:t>1</w:t>
            </w:r>
          </w:p>
        </w:tc>
      </w:tr>
    </w:tbl>
    <w:p w:rsidR="00F07CBE" w:rsidRPr="008B69ED" w:rsidRDefault="00F07CBE" w:rsidP="00F07CBE">
      <w:r w:rsidRPr="008B69ED">
        <w:t>In dem Beispiel muss nun überlegt werden, wie viele Werte zu einer Klasse zusammengefasst we</w:t>
      </w:r>
      <w:r w:rsidRPr="008B69ED">
        <w:t>r</w:t>
      </w:r>
      <w:r w:rsidRPr="008B69ED">
        <w:t>den. Es soll im Folgenden die Klassenbildung mit den Klassenbreiten b = 5, 10 und 15 gezeigt werde.</w:t>
      </w:r>
    </w:p>
    <w:p w:rsidR="00213825" w:rsidRDefault="00213825">
      <w:pPr>
        <w:spacing w:before="0" w:after="200" w:line="276" w:lineRule="auto"/>
      </w:pPr>
      <w:r>
        <w:br w:type="page"/>
      </w:r>
    </w:p>
    <w:p w:rsidR="00F07CBE" w:rsidRPr="008B69ED" w:rsidRDefault="00F07CBE" w:rsidP="00213825">
      <w:pPr>
        <w:spacing w:after="120"/>
      </w:pPr>
      <w:r w:rsidRPr="008B69ED">
        <w:lastRenderedPageBreak/>
        <w:t>Klassenbreite: 5 Euro</w:t>
      </w:r>
      <w:r w:rsidRPr="008B69ED">
        <w:tab/>
      </w:r>
      <w:r w:rsidRPr="008B69ED">
        <w:tab/>
        <w:t xml:space="preserve">        Klassenbreite: 10 Euro</w:t>
      </w:r>
      <w:r w:rsidRPr="008B69ED">
        <w:tab/>
      </w:r>
      <w:r w:rsidRPr="008B69ED">
        <w:tab/>
        <w:t>Klassenbreite: 15 Euro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793"/>
        <w:gridCol w:w="236"/>
        <w:gridCol w:w="1020"/>
        <w:gridCol w:w="1020"/>
        <w:gridCol w:w="797"/>
        <w:gridCol w:w="236"/>
        <w:gridCol w:w="1020"/>
        <w:gridCol w:w="1020"/>
        <w:gridCol w:w="793"/>
      </w:tblGrid>
      <w:tr w:rsidR="00F07CBE" w:rsidRPr="008B69ED" w:rsidTr="000D4BB2">
        <w:tc>
          <w:tcPr>
            <w:tcW w:w="1020" w:type="dxa"/>
            <w:shd w:val="clear" w:color="auto" w:fill="auto"/>
          </w:tcPr>
          <w:p w:rsidR="00F07CBE" w:rsidRPr="008B69ED" w:rsidRDefault="00F07CBE" w:rsidP="000D4BB2">
            <w:pPr>
              <w:spacing w:before="0"/>
            </w:pPr>
            <w:r w:rsidRPr="008B69ED">
              <w:t>Klasse</w:t>
            </w:r>
          </w:p>
          <w:p w:rsidR="00F07CBE" w:rsidRPr="008B69ED" w:rsidRDefault="00F07CBE" w:rsidP="000D4BB2">
            <w:pPr>
              <w:spacing w:before="0"/>
            </w:pPr>
          </w:p>
        </w:tc>
        <w:tc>
          <w:tcPr>
            <w:tcW w:w="1020" w:type="dxa"/>
            <w:shd w:val="clear" w:color="auto" w:fill="auto"/>
          </w:tcPr>
          <w:p w:rsidR="00F07CBE" w:rsidRPr="008B69ED" w:rsidRDefault="00F07CBE" w:rsidP="000D4BB2">
            <w:pPr>
              <w:spacing w:before="0"/>
            </w:pPr>
            <w:r w:rsidRPr="008B69ED">
              <w:t>Kla</w:t>
            </w:r>
            <w:r w:rsidRPr="008B69ED">
              <w:t>s</w:t>
            </w:r>
            <w:r w:rsidRPr="008B69ED">
              <w:t>senmitte</w:t>
            </w:r>
          </w:p>
        </w:tc>
        <w:tc>
          <w:tcPr>
            <w:tcW w:w="793" w:type="dxa"/>
            <w:tcBorders>
              <w:right w:val="single" w:sz="4" w:space="0" w:color="auto"/>
            </w:tcBorders>
            <w:shd w:val="clear" w:color="auto" w:fill="auto"/>
          </w:tcPr>
          <w:p w:rsidR="00F07CBE" w:rsidRPr="008B69ED" w:rsidRDefault="00F07CBE" w:rsidP="000D4BB2">
            <w:pPr>
              <w:spacing w:before="0"/>
            </w:pPr>
            <w:r w:rsidRPr="008B69ED">
              <w:t>Hä</w:t>
            </w:r>
            <w:r w:rsidRPr="008B69ED">
              <w:t>u</w:t>
            </w:r>
            <w:r w:rsidRPr="008B69ED">
              <w:t>figkeit</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0D4BB2">
            <w:pPr>
              <w:spacing w:before="0"/>
            </w:pPr>
          </w:p>
        </w:tc>
        <w:tc>
          <w:tcPr>
            <w:tcW w:w="1020" w:type="dxa"/>
            <w:tcBorders>
              <w:left w:val="single" w:sz="4" w:space="0" w:color="auto"/>
            </w:tcBorders>
            <w:shd w:val="clear" w:color="auto" w:fill="auto"/>
          </w:tcPr>
          <w:p w:rsidR="00F07CBE" w:rsidRPr="008B69ED" w:rsidRDefault="00F07CBE" w:rsidP="000D4BB2">
            <w:pPr>
              <w:spacing w:before="0"/>
            </w:pPr>
            <w:r w:rsidRPr="008B69ED">
              <w:t>Klasse</w:t>
            </w:r>
          </w:p>
        </w:tc>
        <w:tc>
          <w:tcPr>
            <w:tcW w:w="1020" w:type="dxa"/>
            <w:shd w:val="clear" w:color="auto" w:fill="auto"/>
          </w:tcPr>
          <w:p w:rsidR="00F07CBE" w:rsidRPr="008B69ED" w:rsidRDefault="00F07CBE" w:rsidP="000D4BB2">
            <w:pPr>
              <w:spacing w:before="0"/>
            </w:pPr>
            <w:r w:rsidRPr="008B69ED">
              <w:t>Kla</w:t>
            </w:r>
            <w:r w:rsidRPr="008B69ED">
              <w:t>s</w:t>
            </w:r>
            <w:r w:rsidRPr="008B69ED">
              <w:t>senmitte</w:t>
            </w:r>
          </w:p>
        </w:tc>
        <w:tc>
          <w:tcPr>
            <w:tcW w:w="797" w:type="dxa"/>
            <w:tcBorders>
              <w:right w:val="single" w:sz="4" w:space="0" w:color="auto"/>
            </w:tcBorders>
            <w:shd w:val="clear" w:color="auto" w:fill="auto"/>
          </w:tcPr>
          <w:p w:rsidR="00F07CBE" w:rsidRPr="008B69ED" w:rsidRDefault="00F07CBE" w:rsidP="000D4BB2">
            <w:pPr>
              <w:spacing w:before="0"/>
            </w:pPr>
            <w:r w:rsidRPr="008B69ED">
              <w:t>Hä</w:t>
            </w:r>
            <w:r w:rsidRPr="008B69ED">
              <w:t>u</w:t>
            </w:r>
            <w:r w:rsidRPr="008B69ED">
              <w:t>figkeit</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0D4BB2">
            <w:pPr>
              <w:spacing w:before="0"/>
            </w:pPr>
          </w:p>
        </w:tc>
        <w:tc>
          <w:tcPr>
            <w:tcW w:w="1020" w:type="dxa"/>
            <w:tcBorders>
              <w:left w:val="single" w:sz="4" w:space="0" w:color="auto"/>
            </w:tcBorders>
            <w:shd w:val="clear" w:color="auto" w:fill="auto"/>
          </w:tcPr>
          <w:p w:rsidR="00F07CBE" w:rsidRPr="008B69ED" w:rsidRDefault="00F07CBE" w:rsidP="000D4BB2">
            <w:pPr>
              <w:spacing w:before="0"/>
            </w:pPr>
            <w:r w:rsidRPr="008B69ED">
              <w:t>Klasse</w:t>
            </w:r>
          </w:p>
        </w:tc>
        <w:tc>
          <w:tcPr>
            <w:tcW w:w="1020" w:type="dxa"/>
            <w:shd w:val="clear" w:color="auto" w:fill="auto"/>
          </w:tcPr>
          <w:p w:rsidR="00F07CBE" w:rsidRPr="008B69ED" w:rsidRDefault="00F07CBE" w:rsidP="000D4BB2">
            <w:pPr>
              <w:spacing w:before="0"/>
            </w:pPr>
            <w:r w:rsidRPr="008B69ED">
              <w:t>Kla</w:t>
            </w:r>
            <w:r w:rsidRPr="008B69ED">
              <w:t>s</w:t>
            </w:r>
            <w:r w:rsidRPr="008B69ED">
              <w:t>senmitte</w:t>
            </w:r>
          </w:p>
        </w:tc>
        <w:tc>
          <w:tcPr>
            <w:tcW w:w="793" w:type="dxa"/>
            <w:shd w:val="clear" w:color="auto" w:fill="auto"/>
          </w:tcPr>
          <w:p w:rsidR="00F07CBE" w:rsidRPr="008B69ED" w:rsidRDefault="00F07CBE" w:rsidP="000D4BB2">
            <w:pPr>
              <w:spacing w:before="0"/>
            </w:pPr>
            <w:r w:rsidRPr="008B69ED">
              <w:t>Hä</w:t>
            </w:r>
            <w:r w:rsidRPr="008B69ED">
              <w:t>u</w:t>
            </w:r>
            <w:r w:rsidRPr="008B69ED">
              <w:t>figkeit</w:t>
            </w:r>
          </w:p>
        </w:tc>
      </w:tr>
      <w:tr w:rsidR="00F07CBE" w:rsidRPr="008B69ED" w:rsidTr="000D4BB2">
        <w:tc>
          <w:tcPr>
            <w:tcW w:w="1020" w:type="dxa"/>
            <w:shd w:val="clear" w:color="auto" w:fill="auto"/>
          </w:tcPr>
          <w:p w:rsidR="00F07CBE" w:rsidRPr="008B69ED" w:rsidRDefault="00F07CBE" w:rsidP="004163C2">
            <w:r w:rsidRPr="008B69ED">
              <w:t xml:space="preserve">0 </w:t>
            </w:r>
            <w:r w:rsidR="005B0176">
              <w:t xml:space="preserve">- </w:t>
            </w:r>
            <w:r w:rsidR="00723888">
              <w:t>&lt;</w:t>
            </w:r>
            <w:r w:rsidR="005B0176">
              <w:t xml:space="preserve"> </w:t>
            </w:r>
            <w:r w:rsidR="00886281">
              <w:t>5</w:t>
            </w:r>
            <w:r w:rsidR="004163C2">
              <w:rPr>
                <w:rStyle w:val="Funotenzeichen"/>
              </w:rPr>
              <w:footnoteReference w:id="1"/>
            </w:r>
          </w:p>
        </w:tc>
        <w:tc>
          <w:tcPr>
            <w:tcW w:w="1020" w:type="dxa"/>
            <w:shd w:val="clear" w:color="auto" w:fill="auto"/>
          </w:tcPr>
          <w:p w:rsidR="00F07CBE" w:rsidRPr="008B69ED" w:rsidRDefault="00F07CBE" w:rsidP="008C3537">
            <w:pPr>
              <w:jc w:val="center"/>
            </w:pPr>
            <w:r w:rsidRPr="008B69ED">
              <w:t>2</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0</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tcBorders>
            <w:shd w:val="clear" w:color="auto" w:fill="auto"/>
          </w:tcPr>
          <w:p w:rsidR="00F07CBE" w:rsidRPr="008B69ED" w:rsidRDefault="00F07CBE" w:rsidP="00A45F0C">
            <w:r w:rsidRPr="008B69ED">
              <w:t xml:space="preserve">0 - </w:t>
            </w:r>
            <w:r w:rsidR="00A45F0C">
              <w:t>&lt;</w:t>
            </w:r>
            <w:r w:rsidR="005B0176">
              <w:t xml:space="preserve"> </w:t>
            </w:r>
            <w:r w:rsidR="00A45F0C">
              <w:t>10</w:t>
            </w:r>
          </w:p>
        </w:tc>
        <w:tc>
          <w:tcPr>
            <w:tcW w:w="1020" w:type="dxa"/>
            <w:shd w:val="clear" w:color="auto" w:fill="auto"/>
          </w:tcPr>
          <w:p w:rsidR="00F07CBE" w:rsidRPr="008B69ED" w:rsidRDefault="00A45F0C" w:rsidP="008C3537">
            <w:pPr>
              <w:jc w:val="center"/>
            </w:pPr>
            <w:r>
              <w:t>5</w:t>
            </w:r>
          </w:p>
        </w:tc>
        <w:tc>
          <w:tcPr>
            <w:tcW w:w="797" w:type="dxa"/>
            <w:tcBorders>
              <w:right w:val="single" w:sz="4" w:space="0" w:color="auto"/>
            </w:tcBorders>
            <w:shd w:val="clear" w:color="auto" w:fill="auto"/>
          </w:tcPr>
          <w:p w:rsidR="00F07CBE" w:rsidRPr="008B69ED" w:rsidRDefault="00F07CBE" w:rsidP="008C3537">
            <w:pPr>
              <w:jc w:val="center"/>
            </w:pPr>
            <w:r w:rsidRPr="008B69ED">
              <w:t>0</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tcBorders>
            <w:shd w:val="clear" w:color="auto" w:fill="auto"/>
          </w:tcPr>
          <w:p w:rsidR="00F07CBE" w:rsidRPr="008B69ED" w:rsidRDefault="00F07CBE" w:rsidP="00A45F0C">
            <w:r w:rsidRPr="008B69ED">
              <w:t xml:space="preserve">0 - </w:t>
            </w:r>
            <w:r w:rsidR="00A45F0C">
              <w:t>&lt;</w:t>
            </w:r>
            <w:r w:rsidR="005B0176">
              <w:t xml:space="preserve"> </w:t>
            </w:r>
            <w:r w:rsidR="00A45F0C">
              <w:t>15</w:t>
            </w:r>
          </w:p>
        </w:tc>
        <w:tc>
          <w:tcPr>
            <w:tcW w:w="1020" w:type="dxa"/>
            <w:shd w:val="clear" w:color="auto" w:fill="auto"/>
          </w:tcPr>
          <w:p w:rsidR="00F07CBE" w:rsidRPr="008B69ED" w:rsidRDefault="00F07CBE" w:rsidP="008C3537">
            <w:pPr>
              <w:jc w:val="center"/>
            </w:pPr>
            <w:r w:rsidRPr="008B69ED">
              <w:t>7</w:t>
            </w:r>
            <w:r w:rsidR="00A45F0C">
              <w:t>,5</w:t>
            </w:r>
          </w:p>
        </w:tc>
        <w:tc>
          <w:tcPr>
            <w:tcW w:w="793" w:type="dxa"/>
            <w:shd w:val="clear" w:color="auto" w:fill="auto"/>
          </w:tcPr>
          <w:p w:rsidR="00F07CBE" w:rsidRPr="008B69ED" w:rsidRDefault="00F07CBE" w:rsidP="008C3537">
            <w:pPr>
              <w:jc w:val="center"/>
            </w:pPr>
            <w:r w:rsidRPr="008B69ED">
              <w:t>3</w:t>
            </w:r>
          </w:p>
        </w:tc>
      </w:tr>
      <w:tr w:rsidR="00F07CBE" w:rsidRPr="008B69ED" w:rsidTr="000D4BB2">
        <w:tc>
          <w:tcPr>
            <w:tcW w:w="1020" w:type="dxa"/>
            <w:shd w:val="clear" w:color="auto" w:fill="auto"/>
          </w:tcPr>
          <w:p w:rsidR="00F07CBE" w:rsidRPr="008B69ED" w:rsidRDefault="00F07CBE" w:rsidP="004163C2">
            <w:r w:rsidRPr="008B69ED">
              <w:t xml:space="preserve">5 - </w:t>
            </w:r>
            <w:r w:rsidR="00886281">
              <w:t>&lt;</w:t>
            </w:r>
            <w:r w:rsidR="005B0176">
              <w:t xml:space="preserve"> </w:t>
            </w:r>
            <w:r w:rsidR="00886281">
              <w:t>10</w:t>
            </w:r>
          </w:p>
        </w:tc>
        <w:tc>
          <w:tcPr>
            <w:tcW w:w="1020" w:type="dxa"/>
            <w:shd w:val="clear" w:color="auto" w:fill="auto"/>
          </w:tcPr>
          <w:p w:rsidR="00F07CBE" w:rsidRPr="008B69ED" w:rsidRDefault="00F07CBE" w:rsidP="008C3537">
            <w:pPr>
              <w:jc w:val="center"/>
            </w:pPr>
            <w:r w:rsidRPr="008B69ED">
              <w:t>7</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0</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tcBorders>
            <w:shd w:val="clear" w:color="auto" w:fill="auto"/>
          </w:tcPr>
          <w:p w:rsidR="00F07CBE" w:rsidRPr="008B69ED" w:rsidRDefault="00F07CBE" w:rsidP="00A45F0C">
            <w:r w:rsidRPr="008B69ED">
              <w:t xml:space="preserve">10 - </w:t>
            </w:r>
            <w:r w:rsidR="00A45F0C">
              <w:t>&lt;</w:t>
            </w:r>
            <w:r w:rsidR="005B0176">
              <w:t xml:space="preserve"> </w:t>
            </w:r>
            <w:r w:rsidR="00A45F0C">
              <w:t>20</w:t>
            </w:r>
          </w:p>
        </w:tc>
        <w:tc>
          <w:tcPr>
            <w:tcW w:w="1020" w:type="dxa"/>
            <w:shd w:val="clear" w:color="auto" w:fill="auto"/>
          </w:tcPr>
          <w:p w:rsidR="00F07CBE" w:rsidRPr="008B69ED" w:rsidRDefault="00A45F0C" w:rsidP="008C3537">
            <w:pPr>
              <w:jc w:val="center"/>
            </w:pPr>
            <w:r>
              <w:t>15</w:t>
            </w:r>
          </w:p>
        </w:tc>
        <w:tc>
          <w:tcPr>
            <w:tcW w:w="797" w:type="dxa"/>
            <w:tcBorders>
              <w:right w:val="single" w:sz="4" w:space="0" w:color="auto"/>
            </w:tcBorders>
            <w:shd w:val="clear" w:color="auto" w:fill="auto"/>
          </w:tcPr>
          <w:p w:rsidR="00F07CBE" w:rsidRPr="008B69ED" w:rsidRDefault="00F07CBE" w:rsidP="008C3537">
            <w:pPr>
              <w:jc w:val="center"/>
            </w:pPr>
            <w:r w:rsidRPr="008B69ED">
              <w:t>6</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tcBorders>
            <w:shd w:val="clear" w:color="auto" w:fill="auto"/>
          </w:tcPr>
          <w:p w:rsidR="00F07CBE" w:rsidRPr="008B69ED" w:rsidRDefault="00F07CBE" w:rsidP="00A45F0C">
            <w:r w:rsidRPr="008B69ED">
              <w:t xml:space="preserve">15 - </w:t>
            </w:r>
            <w:r w:rsidR="00A45F0C">
              <w:t>&lt;</w:t>
            </w:r>
            <w:r w:rsidR="005B0176">
              <w:t xml:space="preserve"> </w:t>
            </w:r>
            <w:r w:rsidR="00A45F0C">
              <w:t>30</w:t>
            </w:r>
          </w:p>
        </w:tc>
        <w:tc>
          <w:tcPr>
            <w:tcW w:w="1020" w:type="dxa"/>
            <w:shd w:val="clear" w:color="auto" w:fill="auto"/>
          </w:tcPr>
          <w:p w:rsidR="00F07CBE" w:rsidRPr="008B69ED" w:rsidRDefault="00F07CBE" w:rsidP="008C3537">
            <w:pPr>
              <w:jc w:val="center"/>
            </w:pPr>
            <w:r w:rsidRPr="008B69ED">
              <w:t>22</w:t>
            </w:r>
            <w:r w:rsidR="00A45F0C">
              <w:t>,5</w:t>
            </w:r>
          </w:p>
        </w:tc>
        <w:tc>
          <w:tcPr>
            <w:tcW w:w="793" w:type="dxa"/>
            <w:shd w:val="clear" w:color="auto" w:fill="auto"/>
          </w:tcPr>
          <w:p w:rsidR="00F07CBE" w:rsidRPr="008B69ED" w:rsidRDefault="00F07CBE" w:rsidP="008C3537">
            <w:pPr>
              <w:jc w:val="center"/>
            </w:pPr>
            <w:r w:rsidRPr="008B69ED">
              <w:t>15</w:t>
            </w:r>
          </w:p>
        </w:tc>
      </w:tr>
      <w:tr w:rsidR="00F07CBE" w:rsidRPr="008B69ED" w:rsidTr="000D4BB2">
        <w:tc>
          <w:tcPr>
            <w:tcW w:w="1020" w:type="dxa"/>
            <w:shd w:val="clear" w:color="auto" w:fill="auto"/>
          </w:tcPr>
          <w:p w:rsidR="00F07CBE" w:rsidRPr="008B69ED" w:rsidRDefault="00F07CBE" w:rsidP="00886281">
            <w:r w:rsidRPr="008B69ED">
              <w:t xml:space="preserve">10 - </w:t>
            </w:r>
            <w:r w:rsidR="00886281">
              <w:t>&lt;</w:t>
            </w:r>
            <w:r w:rsidR="005B0176">
              <w:t xml:space="preserve"> </w:t>
            </w:r>
            <w:r w:rsidR="00886281">
              <w:t>15</w:t>
            </w:r>
          </w:p>
        </w:tc>
        <w:tc>
          <w:tcPr>
            <w:tcW w:w="1020" w:type="dxa"/>
            <w:shd w:val="clear" w:color="auto" w:fill="auto"/>
          </w:tcPr>
          <w:p w:rsidR="00F07CBE" w:rsidRPr="008B69ED" w:rsidRDefault="00A45F0C" w:rsidP="008C3537">
            <w:pPr>
              <w:jc w:val="center"/>
            </w:pPr>
            <w:r>
              <w:t>12,5</w:t>
            </w:r>
          </w:p>
        </w:tc>
        <w:tc>
          <w:tcPr>
            <w:tcW w:w="793" w:type="dxa"/>
            <w:tcBorders>
              <w:right w:val="single" w:sz="4" w:space="0" w:color="auto"/>
            </w:tcBorders>
            <w:shd w:val="clear" w:color="auto" w:fill="auto"/>
          </w:tcPr>
          <w:p w:rsidR="00F07CBE" w:rsidRPr="008B69ED" w:rsidRDefault="00F07CBE" w:rsidP="008C3537">
            <w:pPr>
              <w:jc w:val="center"/>
            </w:pPr>
            <w:r w:rsidRPr="008B69ED">
              <w:t>3</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tcBorders>
            <w:shd w:val="clear" w:color="auto" w:fill="auto"/>
          </w:tcPr>
          <w:p w:rsidR="00F07CBE" w:rsidRPr="008B69ED" w:rsidRDefault="00F07CBE" w:rsidP="00A45F0C">
            <w:r w:rsidRPr="008B69ED">
              <w:t xml:space="preserve">20 - </w:t>
            </w:r>
            <w:r w:rsidR="00A45F0C">
              <w:t>&lt;</w:t>
            </w:r>
            <w:r w:rsidR="005B0176">
              <w:t xml:space="preserve"> </w:t>
            </w:r>
            <w:r w:rsidR="00A45F0C">
              <w:t>30</w:t>
            </w:r>
          </w:p>
        </w:tc>
        <w:tc>
          <w:tcPr>
            <w:tcW w:w="1020" w:type="dxa"/>
            <w:shd w:val="clear" w:color="auto" w:fill="auto"/>
          </w:tcPr>
          <w:p w:rsidR="00F07CBE" w:rsidRPr="008B69ED" w:rsidRDefault="00A45F0C" w:rsidP="008C3537">
            <w:pPr>
              <w:jc w:val="center"/>
            </w:pPr>
            <w:r>
              <w:t>25</w:t>
            </w:r>
          </w:p>
        </w:tc>
        <w:tc>
          <w:tcPr>
            <w:tcW w:w="797" w:type="dxa"/>
            <w:tcBorders>
              <w:right w:val="single" w:sz="4" w:space="0" w:color="auto"/>
            </w:tcBorders>
            <w:shd w:val="clear" w:color="auto" w:fill="auto"/>
          </w:tcPr>
          <w:p w:rsidR="00F07CBE" w:rsidRPr="008B69ED" w:rsidRDefault="00F07CBE" w:rsidP="008C3537">
            <w:pPr>
              <w:jc w:val="center"/>
            </w:pPr>
            <w:r w:rsidRPr="008B69ED">
              <w:t>12</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tcBorders>
            <w:shd w:val="clear" w:color="auto" w:fill="auto"/>
          </w:tcPr>
          <w:p w:rsidR="00F07CBE" w:rsidRPr="008B69ED" w:rsidRDefault="00F07CBE" w:rsidP="00A45F0C">
            <w:r w:rsidRPr="008B69ED">
              <w:t xml:space="preserve">30 - </w:t>
            </w:r>
            <w:r w:rsidR="00A45F0C">
              <w:t>&lt;</w:t>
            </w:r>
            <w:r w:rsidR="005B0176">
              <w:t xml:space="preserve"> </w:t>
            </w:r>
            <w:r w:rsidR="00A45F0C">
              <w:t>45</w:t>
            </w:r>
          </w:p>
        </w:tc>
        <w:tc>
          <w:tcPr>
            <w:tcW w:w="1020" w:type="dxa"/>
            <w:shd w:val="clear" w:color="auto" w:fill="auto"/>
          </w:tcPr>
          <w:p w:rsidR="00F07CBE" w:rsidRPr="008B69ED" w:rsidRDefault="00F07CBE" w:rsidP="008C3537">
            <w:pPr>
              <w:jc w:val="center"/>
            </w:pPr>
            <w:r w:rsidRPr="008B69ED">
              <w:t>37</w:t>
            </w:r>
            <w:r w:rsidR="00A45F0C">
              <w:t>,5</w:t>
            </w:r>
          </w:p>
        </w:tc>
        <w:tc>
          <w:tcPr>
            <w:tcW w:w="793" w:type="dxa"/>
            <w:shd w:val="clear" w:color="auto" w:fill="auto"/>
          </w:tcPr>
          <w:p w:rsidR="00F07CBE" w:rsidRPr="008B69ED" w:rsidRDefault="00F07CBE" w:rsidP="008C3537">
            <w:pPr>
              <w:jc w:val="center"/>
            </w:pPr>
            <w:r w:rsidRPr="008B69ED">
              <w:t>3</w:t>
            </w:r>
          </w:p>
        </w:tc>
      </w:tr>
      <w:tr w:rsidR="00F07CBE" w:rsidRPr="008B69ED" w:rsidTr="000D4BB2">
        <w:tc>
          <w:tcPr>
            <w:tcW w:w="1020" w:type="dxa"/>
            <w:shd w:val="clear" w:color="auto" w:fill="auto"/>
          </w:tcPr>
          <w:p w:rsidR="00F07CBE" w:rsidRPr="008B69ED" w:rsidRDefault="00F07CBE" w:rsidP="00886281">
            <w:r w:rsidRPr="008B69ED">
              <w:t xml:space="preserve">15 - </w:t>
            </w:r>
            <w:r w:rsidR="00886281">
              <w:t>&lt;</w:t>
            </w:r>
            <w:r w:rsidR="005B0176">
              <w:t xml:space="preserve"> </w:t>
            </w:r>
            <w:r w:rsidR="00886281">
              <w:t>20</w:t>
            </w:r>
          </w:p>
        </w:tc>
        <w:tc>
          <w:tcPr>
            <w:tcW w:w="1020" w:type="dxa"/>
            <w:shd w:val="clear" w:color="auto" w:fill="auto"/>
          </w:tcPr>
          <w:p w:rsidR="00F07CBE" w:rsidRPr="008B69ED" w:rsidRDefault="00F07CBE" w:rsidP="008C3537">
            <w:pPr>
              <w:jc w:val="center"/>
            </w:pPr>
            <w:r w:rsidRPr="008B69ED">
              <w:t>17</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3</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tcBorders>
            <w:shd w:val="clear" w:color="auto" w:fill="auto"/>
          </w:tcPr>
          <w:p w:rsidR="00F07CBE" w:rsidRPr="008B69ED" w:rsidRDefault="00F07CBE" w:rsidP="00A45F0C">
            <w:r w:rsidRPr="008B69ED">
              <w:t>3</w:t>
            </w:r>
            <w:r w:rsidR="005B0176">
              <w:t>0</w:t>
            </w:r>
            <w:r w:rsidRPr="008B69ED">
              <w:t xml:space="preserve"> - </w:t>
            </w:r>
            <w:r w:rsidR="00A45F0C">
              <w:t>&lt;</w:t>
            </w:r>
            <w:r w:rsidR="005B0176">
              <w:t xml:space="preserve"> </w:t>
            </w:r>
            <w:r w:rsidR="00A45F0C">
              <w:t>40</w:t>
            </w:r>
          </w:p>
        </w:tc>
        <w:tc>
          <w:tcPr>
            <w:tcW w:w="1020" w:type="dxa"/>
            <w:shd w:val="clear" w:color="auto" w:fill="auto"/>
          </w:tcPr>
          <w:p w:rsidR="00F07CBE" w:rsidRPr="008B69ED" w:rsidRDefault="00A45F0C" w:rsidP="008C3537">
            <w:pPr>
              <w:jc w:val="center"/>
            </w:pPr>
            <w:r>
              <w:t>35</w:t>
            </w:r>
          </w:p>
        </w:tc>
        <w:tc>
          <w:tcPr>
            <w:tcW w:w="797" w:type="dxa"/>
            <w:tcBorders>
              <w:right w:val="single" w:sz="4" w:space="0" w:color="auto"/>
            </w:tcBorders>
            <w:shd w:val="clear" w:color="auto" w:fill="auto"/>
          </w:tcPr>
          <w:p w:rsidR="00F07CBE" w:rsidRPr="008B69ED" w:rsidRDefault="00F07CBE" w:rsidP="008C3537">
            <w:pPr>
              <w:jc w:val="center"/>
            </w:pPr>
            <w:r w:rsidRPr="008B69ED">
              <w:t>2</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bottom w:val="single" w:sz="4" w:space="0" w:color="auto"/>
            </w:tcBorders>
            <w:shd w:val="clear" w:color="auto" w:fill="auto"/>
          </w:tcPr>
          <w:p w:rsidR="00F07CBE" w:rsidRPr="008B69ED" w:rsidRDefault="00F07CBE" w:rsidP="00A45F0C">
            <w:r w:rsidRPr="008B69ED">
              <w:t xml:space="preserve">45 - </w:t>
            </w:r>
            <w:r w:rsidR="00A45F0C">
              <w:t>&lt;</w:t>
            </w:r>
            <w:r w:rsidR="005B0176">
              <w:t xml:space="preserve"> </w:t>
            </w:r>
            <w:r w:rsidR="00A45F0C">
              <w:t>60</w:t>
            </w:r>
          </w:p>
        </w:tc>
        <w:tc>
          <w:tcPr>
            <w:tcW w:w="1020" w:type="dxa"/>
            <w:tcBorders>
              <w:bottom w:val="single" w:sz="4" w:space="0" w:color="auto"/>
            </w:tcBorders>
            <w:shd w:val="clear" w:color="auto" w:fill="auto"/>
          </w:tcPr>
          <w:p w:rsidR="00F07CBE" w:rsidRPr="008B69ED" w:rsidRDefault="00F07CBE" w:rsidP="008C3537">
            <w:pPr>
              <w:jc w:val="center"/>
            </w:pPr>
            <w:r w:rsidRPr="008B69ED">
              <w:t>52</w:t>
            </w:r>
            <w:r w:rsidR="00A45F0C">
              <w:t>,5</w:t>
            </w:r>
          </w:p>
        </w:tc>
        <w:tc>
          <w:tcPr>
            <w:tcW w:w="793" w:type="dxa"/>
            <w:tcBorders>
              <w:bottom w:val="single" w:sz="4" w:space="0" w:color="auto"/>
            </w:tcBorders>
            <w:shd w:val="clear" w:color="auto" w:fill="auto"/>
          </w:tcPr>
          <w:p w:rsidR="00F07CBE" w:rsidRPr="008B69ED" w:rsidRDefault="00F07CBE" w:rsidP="008C3537">
            <w:pPr>
              <w:jc w:val="center"/>
            </w:pPr>
            <w:r w:rsidRPr="008B69ED">
              <w:t>2</w:t>
            </w:r>
          </w:p>
        </w:tc>
      </w:tr>
      <w:tr w:rsidR="00F07CBE" w:rsidRPr="008B69ED" w:rsidTr="000D4BB2">
        <w:tc>
          <w:tcPr>
            <w:tcW w:w="1020" w:type="dxa"/>
            <w:shd w:val="clear" w:color="auto" w:fill="auto"/>
          </w:tcPr>
          <w:p w:rsidR="00F07CBE" w:rsidRPr="008B69ED" w:rsidRDefault="00F07CBE" w:rsidP="00886281">
            <w:r w:rsidRPr="008B69ED">
              <w:t>20 -</w:t>
            </w:r>
            <w:r w:rsidR="00886281">
              <w:t xml:space="preserve"> &lt;</w:t>
            </w:r>
            <w:r w:rsidR="005B0176">
              <w:t xml:space="preserve"> </w:t>
            </w:r>
            <w:r w:rsidR="00886281">
              <w:t>25</w:t>
            </w:r>
          </w:p>
        </w:tc>
        <w:tc>
          <w:tcPr>
            <w:tcW w:w="1020" w:type="dxa"/>
            <w:shd w:val="clear" w:color="auto" w:fill="auto"/>
          </w:tcPr>
          <w:p w:rsidR="00F07CBE" w:rsidRPr="008B69ED" w:rsidRDefault="00F07CBE" w:rsidP="008C3537">
            <w:pPr>
              <w:jc w:val="center"/>
            </w:pPr>
            <w:r w:rsidRPr="008B69ED">
              <w:t>22</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6</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tcBorders>
            <w:shd w:val="clear" w:color="auto" w:fill="auto"/>
          </w:tcPr>
          <w:p w:rsidR="00F07CBE" w:rsidRPr="008B69ED" w:rsidRDefault="00F07CBE" w:rsidP="00A45F0C">
            <w:r w:rsidRPr="008B69ED">
              <w:t xml:space="preserve">40 - </w:t>
            </w:r>
            <w:r w:rsidR="00A45F0C">
              <w:t>&lt;</w:t>
            </w:r>
            <w:r w:rsidR="005B0176">
              <w:t xml:space="preserve"> </w:t>
            </w:r>
            <w:r w:rsidR="00A45F0C">
              <w:t>50</w:t>
            </w:r>
          </w:p>
        </w:tc>
        <w:tc>
          <w:tcPr>
            <w:tcW w:w="1020" w:type="dxa"/>
            <w:shd w:val="clear" w:color="auto" w:fill="auto"/>
          </w:tcPr>
          <w:p w:rsidR="00F07CBE" w:rsidRPr="008B69ED" w:rsidRDefault="00A45F0C" w:rsidP="008C3537">
            <w:pPr>
              <w:jc w:val="center"/>
            </w:pPr>
            <w:r>
              <w:t>45</w:t>
            </w:r>
          </w:p>
        </w:tc>
        <w:tc>
          <w:tcPr>
            <w:tcW w:w="797" w:type="dxa"/>
            <w:tcBorders>
              <w:right w:val="single" w:sz="4" w:space="0" w:color="auto"/>
            </w:tcBorders>
            <w:shd w:val="clear" w:color="auto" w:fill="auto"/>
          </w:tcPr>
          <w:p w:rsidR="00F07CBE" w:rsidRPr="008B69ED" w:rsidRDefault="00F07CBE" w:rsidP="008C3537">
            <w:pPr>
              <w:jc w:val="center"/>
            </w:pPr>
            <w:r w:rsidRPr="008B69ED">
              <w:t>2</w:t>
            </w:r>
          </w:p>
        </w:tc>
        <w:tc>
          <w:tcPr>
            <w:tcW w:w="236" w:type="dxa"/>
            <w:tcBorders>
              <w:top w:val="nil"/>
              <w:left w:val="single" w:sz="4" w:space="0" w:color="auto"/>
              <w:bottom w:val="nil"/>
              <w:right w:val="nil"/>
            </w:tcBorders>
            <w:shd w:val="clear" w:color="auto" w:fill="auto"/>
          </w:tcPr>
          <w:p w:rsidR="00F07CBE" w:rsidRPr="008B69ED" w:rsidRDefault="00F07CBE" w:rsidP="00F07CBE"/>
        </w:tc>
        <w:tc>
          <w:tcPr>
            <w:tcW w:w="1020" w:type="dxa"/>
            <w:tcBorders>
              <w:top w:val="single" w:sz="4" w:space="0" w:color="auto"/>
              <w:left w:val="nil"/>
              <w:bottom w:val="nil"/>
              <w:right w:val="nil"/>
            </w:tcBorders>
            <w:shd w:val="clear" w:color="auto" w:fill="auto"/>
          </w:tcPr>
          <w:p w:rsidR="00F07CBE" w:rsidRPr="008B69ED" w:rsidRDefault="00F07CBE" w:rsidP="00F07CBE"/>
        </w:tc>
        <w:tc>
          <w:tcPr>
            <w:tcW w:w="1020" w:type="dxa"/>
            <w:tcBorders>
              <w:top w:val="single" w:sz="4" w:space="0" w:color="auto"/>
              <w:left w:val="nil"/>
              <w:bottom w:val="nil"/>
              <w:right w:val="nil"/>
            </w:tcBorders>
            <w:shd w:val="clear" w:color="auto" w:fill="auto"/>
          </w:tcPr>
          <w:p w:rsidR="00F07CBE" w:rsidRPr="008B69ED" w:rsidRDefault="00F07CBE" w:rsidP="00F07CBE"/>
        </w:tc>
        <w:tc>
          <w:tcPr>
            <w:tcW w:w="793" w:type="dxa"/>
            <w:tcBorders>
              <w:top w:val="single" w:sz="4" w:space="0" w:color="auto"/>
              <w:left w:val="nil"/>
              <w:bottom w:val="nil"/>
              <w:right w:val="nil"/>
            </w:tcBorders>
            <w:shd w:val="clear" w:color="auto" w:fill="auto"/>
          </w:tcPr>
          <w:p w:rsidR="00F07CBE" w:rsidRPr="008B69ED" w:rsidRDefault="00F07CBE" w:rsidP="00F07CBE"/>
        </w:tc>
      </w:tr>
      <w:tr w:rsidR="00F07CBE" w:rsidRPr="008B69ED" w:rsidTr="000D4BB2">
        <w:tc>
          <w:tcPr>
            <w:tcW w:w="1020" w:type="dxa"/>
            <w:shd w:val="clear" w:color="auto" w:fill="auto"/>
          </w:tcPr>
          <w:p w:rsidR="00F07CBE" w:rsidRPr="008B69ED" w:rsidRDefault="00F07CBE" w:rsidP="00886281">
            <w:r w:rsidRPr="008B69ED">
              <w:t xml:space="preserve">25 - </w:t>
            </w:r>
            <w:r w:rsidR="00886281">
              <w:t>&lt;</w:t>
            </w:r>
            <w:r w:rsidR="005B0176">
              <w:t xml:space="preserve"> </w:t>
            </w:r>
            <w:r w:rsidR="00886281">
              <w:t>30</w:t>
            </w:r>
          </w:p>
        </w:tc>
        <w:tc>
          <w:tcPr>
            <w:tcW w:w="1020" w:type="dxa"/>
            <w:shd w:val="clear" w:color="auto" w:fill="auto"/>
          </w:tcPr>
          <w:p w:rsidR="00F07CBE" w:rsidRPr="008B69ED" w:rsidRDefault="00F07CBE" w:rsidP="008C3537">
            <w:pPr>
              <w:jc w:val="center"/>
            </w:pPr>
            <w:r w:rsidRPr="008B69ED">
              <w:t>27</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6</w:t>
            </w:r>
          </w:p>
        </w:tc>
        <w:tc>
          <w:tcPr>
            <w:tcW w:w="236" w:type="dxa"/>
            <w:tcBorders>
              <w:top w:val="nil"/>
              <w:left w:val="single" w:sz="4" w:space="0" w:color="auto"/>
              <w:bottom w:val="nil"/>
              <w:right w:val="single" w:sz="4" w:space="0" w:color="auto"/>
            </w:tcBorders>
            <w:shd w:val="clear" w:color="auto" w:fill="auto"/>
          </w:tcPr>
          <w:p w:rsidR="00F07CBE" w:rsidRPr="008B69ED" w:rsidRDefault="00F07CBE" w:rsidP="00F07CBE"/>
        </w:tc>
        <w:tc>
          <w:tcPr>
            <w:tcW w:w="1020" w:type="dxa"/>
            <w:tcBorders>
              <w:left w:val="single" w:sz="4" w:space="0" w:color="auto"/>
              <w:bottom w:val="single" w:sz="4" w:space="0" w:color="auto"/>
            </w:tcBorders>
            <w:shd w:val="clear" w:color="auto" w:fill="auto"/>
          </w:tcPr>
          <w:p w:rsidR="00F07CBE" w:rsidRPr="008B69ED" w:rsidRDefault="00F07CBE" w:rsidP="00A45F0C">
            <w:r w:rsidRPr="008B69ED">
              <w:t xml:space="preserve">50 - </w:t>
            </w:r>
            <w:r w:rsidR="00A45F0C">
              <w:t>&lt;</w:t>
            </w:r>
            <w:r w:rsidR="005B0176">
              <w:t xml:space="preserve"> </w:t>
            </w:r>
            <w:r w:rsidR="00A45F0C">
              <w:t>60</w:t>
            </w:r>
          </w:p>
        </w:tc>
        <w:tc>
          <w:tcPr>
            <w:tcW w:w="1020" w:type="dxa"/>
            <w:tcBorders>
              <w:bottom w:val="single" w:sz="4" w:space="0" w:color="auto"/>
            </w:tcBorders>
            <w:shd w:val="clear" w:color="auto" w:fill="auto"/>
          </w:tcPr>
          <w:p w:rsidR="00F07CBE" w:rsidRPr="008B69ED" w:rsidRDefault="00A45F0C" w:rsidP="008C3537">
            <w:pPr>
              <w:jc w:val="center"/>
            </w:pPr>
            <w:r>
              <w:t>55</w:t>
            </w:r>
          </w:p>
        </w:tc>
        <w:tc>
          <w:tcPr>
            <w:tcW w:w="797" w:type="dxa"/>
            <w:tcBorders>
              <w:bottom w:val="single" w:sz="4" w:space="0" w:color="auto"/>
              <w:right w:val="single" w:sz="4" w:space="0" w:color="auto"/>
            </w:tcBorders>
            <w:shd w:val="clear" w:color="auto" w:fill="auto"/>
          </w:tcPr>
          <w:p w:rsidR="00F07CBE" w:rsidRPr="008B69ED" w:rsidRDefault="00F07CBE" w:rsidP="008C3537">
            <w:pPr>
              <w:jc w:val="center"/>
            </w:pPr>
            <w:r w:rsidRPr="008B69ED">
              <w:t>1</w:t>
            </w:r>
          </w:p>
        </w:tc>
        <w:tc>
          <w:tcPr>
            <w:tcW w:w="236" w:type="dxa"/>
            <w:tcBorders>
              <w:top w:val="nil"/>
              <w:left w:val="single" w:sz="4" w:space="0" w:color="auto"/>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3" w:type="dxa"/>
            <w:tcBorders>
              <w:top w:val="nil"/>
              <w:left w:val="nil"/>
              <w:bottom w:val="nil"/>
              <w:right w:val="nil"/>
            </w:tcBorders>
            <w:shd w:val="clear" w:color="auto" w:fill="auto"/>
          </w:tcPr>
          <w:p w:rsidR="00F07CBE" w:rsidRPr="008B69ED" w:rsidRDefault="00F07CBE" w:rsidP="00F07CBE"/>
        </w:tc>
      </w:tr>
      <w:tr w:rsidR="00F07CBE" w:rsidRPr="008B69ED" w:rsidTr="000D4BB2">
        <w:tc>
          <w:tcPr>
            <w:tcW w:w="1020" w:type="dxa"/>
            <w:shd w:val="clear" w:color="auto" w:fill="auto"/>
          </w:tcPr>
          <w:p w:rsidR="00F07CBE" w:rsidRPr="008B69ED" w:rsidRDefault="00F07CBE" w:rsidP="00886281">
            <w:r w:rsidRPr="008B69ED">
              <w:t xml:space="preserve">30 - </w:t>
            </w:r>
            <w:r w:rsidR="00886281">
              <w:t>&lt;</w:t>
            </w:r>
            <w:r w:rsidR="005B0176">
              <w:t xml:space="preserve"> </w:t>
            </w:r>
            <w:r w:rsidR="00886281">
              <w:t>35</w:t>
            </w:r>
          </w:p>
        </w:tc>
        <w:tc>
          <w:tcPr>
            <w:tcW w:w="1020" w:type="dxa"/>
            <w:shd w:val="clear" w:color="auto" w:fill="auto"/>
          </w:tcPr>
          <w:p w:rsidR="00F07CBE" w:rsidRPr="008B69ED" w:rsidRDefault="00F07CBE" w:rsidP="008C3537">
            <w:pPr>
              <w:jc w:val="center"/>
            </w:pPr>
            <w:r w:rsidRPr="008B69ED">
              <w:t>32</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0</w:t>
            </w:r>
          </w:p>
        </w:tc>
        <w:tc>
          <w:tcPr>
            <w:tcW w:w="236" w:type="dxa"/>
            <w:tcBorders>
              <w:top w:val="nil"/>
              <w:left w:val="single" w:sz="4" w:space="0" w:color="auto"/>
              <w:bottom w:val="nil"/>
              <w:right w:val="nil"/>
            </w:tcBorders>
            <w:shd w:val="clear" w:color="auto" w:fill="auto"/>
          </w:tcPr>
          <w:p w:rsidR="00F07CBE" w:rsidRPr="008B69ED" w:rsidRDefault="00F07CBE" w:rsidP="00F07CBE"/>
        </w:tc>
        <w:tc>
          <w:tcPr>
            <w:tcW w:w="1020" w:type="dxa"/>
            <w:tcBorders>
              <w:top w:val="single" w:sz="4" w:space="0" w:color="auto"/>
              <w:left w:val="nil"/>
              <w:bottom w:val="nil"/>
              <w:right w:val="nil"/>
            </w:tcBorders>
            <w:shd w:val="clear" w:color="auto" w:fill="auto"/>
          </w:tcPr>
          <w:p w:rsidR="00F07CBE" w:rsidRPr="008B69ED" w:rsidRDefault="00F07CBE" w:rsidP="00F07CBE"/>
        </w:tc>
        <w:tc>
          <w:tcPr>
            <w:tcW w:w="1020" w:type="dxa"/>
            <w:tcBorders>
              <w:top w:val="single" w:sz="4" w:space="0" w:color="auto"/>
              <w:left w:val="nil"/>
              <w:bottom w:val="nil"/>
              <w:right w:val="nil"/>
            </w:tcBorders>
            <w:shd w:val="clear" w:color="auto" w:fill="auto"/>
          </w:tcPr>
          <w:p w:rsidR="00F07CBE" w:rsidRPr="008B69ED" w:rsidRDefault="00F07CBE" w:rsidP="00F07CBE"/>
        </w:tc>
        <w:tc>
          <w:tcPr>
            <w:tcW w:w="797" w:type="dxa"/>
            <w:tcBorders>
              <w:top w:val="single" w:sz="4" w:space="0" w:color="auto"/>
              <w:left w:val="nil"/>
              <w:bottom w:val="nil"/>
              <w:right w:val="nil"/>
            </w:tcBorders>
            <w:shd w:val="clear" w:color="auto" w:fill="auto"/>
          </w:tcPr>
          <w:p w:rsidR="00F07CBE" w:rsidRPr="008B69ED" w:rsidRDefault="00F07CBE" w:rsidP="00F07CBE"/>
        </w:tc>
        <w:tc>
          <w:tcPr>
            <w:tcW w:w="236"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3" w:type="dxa"/>
            <w:tcBorders>
              <w:top w:val="nil"/>
              <w:left w:val="nil"/>
              <w:bottom w:val="nil"/>
              <w:right w:val="nil"/>
            </w:tcBorders>
            <w:shd w:val="clear" w:color="auto" w:fill="auto"/>
          </w:tcPr>
          <w:p w:rsidR="00F07CBE" w:rsidRPr="008B69ED" w:rsidRDefault="00F07CBE" w:rsidP="00F07CBE"/>
        </w:tc>
      </w:tr>
      <w:tr w:rsidR="00F07CBE" w:rsidRPr="008B69ED" w:rsidTr="000D4BB2">
        <w:tc>
          <w:tcPr>
            <w:tcW w:w="1020" w:type="dxa"/>
            <w:shd w:val="clear" w:color="auto" w:fill="auto"/>
          </w:tcPr>
          <w:p w:rsidR="00F07CBE" w:rsidRPr="008B69ED" w:rsidRDefault="00F07CBE" w:rsidP="00886281">
            <w:r w:rsidRPr="008B69ED">
              <w:t xml:space="preserve">35 - </w:t>
            </w:r>
            <w:r w:rsidR="00886281">
              <w:t>&lt;</w:t>
            </w:r>
            <w:r w:rsidR="005B0176">
              <w:t xml:space="preserve"> </w:t>
            </w:r>
            <w:r w:rsidR="00886281">
              <w:t>40</w:t>
            </w:r>
          </w:p>
        </w:tc>
        <w:tc>
          <w:tcPr>
            <w:tcW w:w="1020" w:type="dxa"/>
            <w:shd w:val="clear" w:color="auto" w:fill="auto"/>
          </w:tcPr>
          <w:p w:rsidR="00F07CBE" w:rsidRPr="008B69ED" w:rsidRDefault="00F07CBE" w:rsidP="008C3537">
            <w:pPr>
              <w:jc w:val="center"/>
            </w:pPr>
            <w:r w:rsidRPr="008B69ED">
              <w:t>37</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2</w:t>
            </w:r>
          </w:p>
        </w:tc>
        <w:tc>
          <w:tcPr>
            <w:tcW w:w="236" w:type="dxa"/>
            <w:tcBorders>
              <w:top w:val="nil"/>
              <w:left w:val="single" w:sz="4" w:space="0" w:color="auto"/>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7" w:type="dxa"/>
            <w:tcBorders>
              <w:top w:val="nil"/>
              <w:left w:val="nil"/>
              <w:bottom w:val="nil"/>
              <w:right w:val="nil"/>
            </w:tcBorders>
            <w:shd w:val="clear" w:color="auto" w:fill="auto"/>
          </w:tcPr>
          <w:p w:rsidR="00F07CBE" w:rsidRPr="008B69ED" w:rsidRDefault="00F07CBE" w:rsidP="00F07CBE"/>
        </w:tc>
        <w:tc>
          <w:tcPr>
            <w:tcW w:w="236"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3" w:type="dxa"/>
            <w:tcBorders>
              <w:top w:val="nil"/>
              <w:left w:val="nil"/>
              <w:bottom w:val="nil"/>
              <w:right w:val="nil"/>
            </w:tcBorders>
            <w:shd w:val="clear" w:color="auto" w:fill="auto"/>
          </w:tcPr>
          <w:p w:rsidR="00F07CBE" w:rsidRPr="008B69ED" w:rsidRDefault="00F07CBE" w:rsidP="00F07CBE"/>
        </w:tc>
      </w:tr>
      <w:tr w:rsidR="00F07CBE" w:rsidRPr="008B69ED" w:rsidTr="000D4BB2">
        <w:tc>
          <w:tcPr>
            <w:tcW w:w="1020" w:type="dxa"/>
            <w:shd w:val="clear" w:color="auto" w:fill="auto"/>
          </w:tcPr>
          <w:p w:rsidR="00F07CBE" w:rsidRPr="008B69ED" w:rsidRDefault="00F07CBE" w:rsidP="00886281">
            <w:r w:rsidRPr="008B69ED">
              <w:t xml:space="preserve">40 - </w:t>
            </w:r>
            <w:r w:rsidR="00886281">
              <w:t>&lt;</w:t>
            </w:r>
            <w:r w:rsidR="005B0176">
              <w:t xml:space="preserve"> </w:t>
            </w:r>
            <w:r w:rsidR="00886281">
              <w:t>45</w:t>
            </w:r>
          </w:p>
        </w:tc>
        <w:tc>
          <w:tcPr>
            <w:tcW w:w="1020" w:type="dxa"/>
            <w:shd w:val="clear" w:color="auto" w:fill="auto"/>
          </w:tcPr>
          <w:p w:rsidR="00F07CBE" w:rsidRPr="008B69ED" w:rsidRDefault="00F07CBE" w:rsidP="008C3537">
            <w:pPr>
              <w:jc w:val="center"/>
            </w:pPr>
            <w:r w:rsidRPr="008B69ED">
              <w:t>42</w:t>
            </w:r>
            <w:r w:rsidR="00A45F0C">
              <w:t>,5</w:t>
            </w:r>
          </w:p>
        </w:tc>
        <w:tc>
          <w:tcPr>
            <w:tcW w:w="793" w:type="dxa"/>
            <w:tcBorders>
              <w:bottom w:val="single" w:sz="4" w:space="0" w:color="auto"/>
              <w:right w:val="single" w:sz="4" w:space="0" w:color="auto"/>
            </w:tcBorders>
            <w:shd w:val="clear" w:color="auto" w:fill="auto"/>
          </w:tcPr>
          <w:p w:rsidR="00F07CBE" w:rsidRPr="008B69ED" w:rsidRDefault="00F07CBE" w:rsidP="008C3537">
            <w:pPr>
              <w:jc w:val="center"/>
            </w:pPr>
            <w:r w:rsidRPr="008B69ED">
              <w:t>1</w:t>
            </w:r>
          </w:p>
        </w:tc>
        <w:tc>
          <w:tcPr>
            <w:tcW w:w="236" w:type="dxa"/>
            <w:tcBorders>
              <w:top w:val="nil"/>
              <w:left w:val="single" w:sz="4" w:space="0" w:color="auto"/>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7" w:type="dxa"/>
            <w:tcBorders>
              <w:top w:val="nil"/>
              <w:left w:val="nil"/>
              <w:bottom w:val="nil"/>
              <w:right w:val="nil"/>
            </w:tcBorders>
            <w:shd w:val="clear" w:color="auto" w:fill="auto"/>
          </w:tcPr>
          <w:p w:rsidR="00F07CBE" w:rsidRPr="008B69ED" w:rsidRDefault="00F07CBE" w:rsidP="00F07CBE"/>
        </w:tc>
        <w:tc>
          <w:tcPr>
            <w:tcW w:w="236"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3" w:type="dxa"/>
            <w:tcBorders>
              <w:top w:val="nil"/>
              <w:left w:val="nil"/>
              <w:bottom w:val="nil"/>
              <w:right w:val="nil"/>
            </w:tcBorders>
            <w:shd w:val="clear" w:color="auto" w:fill="auto"/>
          </w:tcPr>
          <w:p w:rsidR="00F07CBE" w:rsidRPr="008B69ED" w:rsidRDefault="00F07CBE" w:rsidP="00F07CBE"/>
        </w:tc>
      </w:tr>
      <w:tr w:rsidR="00F07CBE" w:rsidRPr="008B69ED" w:rsidTr="000D4BB2">
        <w:tc>
          <w:tcPr>
            <w:tcW w:w="1020" w:type="dxa"/>
            <w:shd w:val="clear" w:color="auto" w:fill="auto"/>
          </w:tcPr>
          <w:p w:rsidR="00F07CBE" w:rsidRPr="008B69ED" w:rsidRDefault="00F07CBE" w:rsidP="00886281">
            <w:r w:rsidRPr="008B69ED">
              <w:t xml:space="preserve">45 - </w:t>
            </w:r>
            <w:r w:rsidR="00886281">
              <w:t>&lt;</w:t>
            </w:r>
            <w:r w:rsidR="005B0176">
              <w:t xml:space="preserve"> </w:t>
            </w:r>
            <w:r w:rsidR="00886281">
              <w:t>50</w:t>
            </w:r>
          </w:p>
        </w:tc>
        <w:tc>
          <w:tcPr>
            <w:tcW w:w="1020" w:type="dxa"/>
            <w:shd w:val="clear" w:color="auto" w:fill="auto"/>
          </w:tcPr>
          <w:p w:rsidR="00F07CBE" w:rsidRPr="008B69ED" w:rsidRDefault="00F07CBE" w:rsidP="008C3537">
            <w:pPr>
              <w:jc w:val="center"/>
            </w:pPr>
            <w:r w:rsidRPr="008B69ED">
              <w:t>47</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1</w:t>
            </w:r>
          </w:p>
        </w:tc>
        <w:tc>
          <w:tcPr>
            <w:tcW w:w="236" w:type="dxa"/>
            <w:tcBorders>
              <w:top w:val="nil"/>
              <w:left w:val="single" w:sz="4" w:space="0" w:color="auto"/>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7" w:type="dxa"/>
            <w:tcBorders>
              <w:top w:val="nil"/>
              <w:left w:val="nil"/>
              <w:bottom w:val="nil"/>
              <w:right w:val="nil"/>
            </w:tcBorders>
            <w:shd w:val="clear" w:color="auto" w:fill="auto"/>
          </w:tcPr>
          <w:p w:rsidR="00F07CBE" w:rsidRPr="008B69ED" w:rsidRDefault="00F07CBE" w:rsidP="00F07CBE"/>
        </w:tc>
        <w:tc>
          <w:tcPr>
            <w:tcW w:w="236"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3" w:type="dxa"/>
            <w:tcBorders>
              <w:top w:val="nil"/>
              <w:left w:val="nil"/>
              <w:bottom w:val="nil"/>
              <w:right w:val="nil"/>
            </w:tcBorders>
            <w:shd w:val="clear" w:color="auto" w:fill="auto"/>
          </w:tcPr>
          <w:p w:rsidR="00F07CBE" w:rsidRPr="008B69ED" w:rsidRDefault="00F07CBE" w:rsidP="00F07CBE"/>
        </w:tc>
      </w:tr>
      <w:tr w:rsidR="00F07CBE" w:rsidRPr="008B69ED" w:rsidTr="000D4BB2">
        <w:tc>
          <w:tcPr>
            <w:tcW w:w="1020" w:type="dxa"/>
            <w:shd w:val="clear" w:color="auto" w:fill="auto"/>
          </w:tcPr>
          <w:p w:rsidR="00F07CBE" w:rsidRPr="008B69ED" w:rsidRDefault="00F07CBE" w:rsidP="00886281">
            <w:r w:rsidRPr="008B69ED">
              <w:t xml:space="preserve">50 - </w:t>
            </w:r>
            <w:r w:rsidR="00886281">
              <w:t>&lt;</w:t>
            </w:r>
            <w:r w:rsidR="005B0176">
              <w:t xml:space="preserve"> </w:t>
            </w:r>
            <w:r w:rsidR="00886281">
              <w:t>55</w:t>
            </w:r>
          </w:p>
        </w:tc>
        <w:tc>
          <w:tcPr>
            <w:tcW w:w="1020" w:type="dxa"/>
            <w:shd w:val="clear" w:color="auto" w:fill="auto"/>
          </w:tcPr>
          <w:p w:rsidR="00F07CBE" w:rsidRPr="008B69ED" w:rsidRDefault="00F07CBE" w:rsidP="008C3537">
            <w:pPr>
              <w:jc w:val="center"/>
            </w:pPr>
            <w:r w:rsidRPr="008B69ED">
              <w:t>52</w:t>
            </w:r>
            <w:r w:rsidR="00A45F0C">
              <w:t>,5</w:t>
            </w:r>
          </w:p>
        </w:tc>
        <w:tc>
          <w:tcPr>
            <w:tcW w:w="793" w:type="dxa"/>
            <w:tcBorders>
              <w:right w:val="single" w:sz="4" w:space="0" w:color="auto"/>
            </w:tcBorders>
            <w:shd w:val="clear" w:color="auto" w:fill="auto"/>
          </w:tcPr>
          <w:p w:rsidR="00F07CBE" w:rsidRPr="008B69ED" w:rsidRDefault="00F07CBE" w:rsidP="008C3537">
            <w:pPr>
              <w:jc w:val="center"/>
            </w:pPr>
            <w:r w:rsidRPr="008B69ED">
              <w:t>0</w:t>
            </w:r>
          </w:p>
        </w:tc>
        <w:tc>
          <w:tcPr>
            <w:tcW w:w="236" w:type="dxa"/>
            <w:tcBorders>
              <w:top w:val="nil"/>
              <w:left w:val="single" w:sz="4" w:space="0" w:color="auto"/>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7" w:type="dxa"/>
            <w:tcBorders>
              <w:top w:val="nil"/>
              <w:left w:val="nil"/>
              <w:bottom w:val="nil"/>
              <w:right w:val="nil"/>
            </w:tcBorders>
            <w:shd w:val="clear" w:color="auto" w:fill="auto"/>
          </w:tcPr>
          <w:p w:rsidR="00F07CBE" w:rsidRPr="008B69ED" w:rsidRDefault="00F07CBE" w:rsidP="00F07CBE"/>
        </w:tc>
        <w:tc>
          <w:tcPr>
            <w:tcW w:w="236"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1020" w:type="dxa"/>
            <w:tcBorders>
              <w:top w:val="nil"/>
              <w:left w:val="nil"/>
              <w:bottom w:val="nil"/>
              <w:right w:val="nil"/>
            </w:tcBorders>
            <w:shd w:val="clear" w:color="auto" w:fill="auto"/>
          </w:tcPr>
          <w:p w:rsidR="00F07CBE" w:rsidRPr="008B69ED" w:rsidRDefault="00F07CBE" w:rsidP="00F07CBE"/>
        </w:tc>
        <w:tc>
          <w:tcPr>
            <w:tcW w:w="793" w:type="dxa"/>
            <w:tcBorders>
              <w:top w:val="nil"/>
              <w:left w:val="nil"/>
              <w:bottom w:val="nil"/>
              <w:right w:val="nil"/>
            </w:tcBorders>
            <w:shd w:val="clear" w:color="auto" w:fill="auto"/>
          </w:tcPr>
          <w:p w:rsidR="00F07CBE" w:rsidRPr="008B69ED" w:rsidRDefault="00F07CBE" w:rsidP="00F07CBE"/>
        </w:tc>
      </w:tr>
      <w:tr w:rsidR="00F07CBE" w:rsidRPr="008B69ED" w:rsidTr="000D4BB2">
        <w:tc>
          <w:tcPr>
            <w:tcW w:w="1020" w:type="dxa"/>
            <w:shd w:val="clear" w:color="auto" w:fill="auto"/>
          </w:tcPr>
          <w:p w:rsidR="00F07CBE" w:rsidRPr="008B69ED" w:rsidRDefault="00F07CBE" w:rsidP="000D4BB2">
            <w:r w:rsidRPr="008B69ED">
              <w:t xml:space="preserve">55 – </w:t>
            </w:r>
            <w:r w:rsidR="00886281">
              <w:t>&lt;</w:t>
            </w:r>
            <w:r w:rsidR="000D4BB2">
              <w:t>6</w:t>
            </w:r>
            <w:r w:rsidR="00886281">
              <w:t>0</w:t>
            </w:r>
          </w:p>
        </w:tc>
        <w:tc>
          <w:tcPr>
            <w:tcW w:w="1020" w:type="dxa"/>
            <w:shd w:val="clear" w:color="auto" w:fill="auto"/>
          </w:tcPr>
          <w:p w:rsidR="00F07CBE" w:rsidRPr="008B69ED" w:rsidRDefault="00F07CBE" w:rsidP="000D4BB2">
            <w:pPr>
              <w:jc w:val="center"/>
            </w:pPr>
            <w:r w:rsidRPr="008B69ED">
              <w:t>57</w:t>
            </w:r>
            <w:r w:rsidR="00A45F0C">
              <w:t>,5</w:t>
            </w:r>
          </w:p>
        </w:tc>
        <w:tc>
          <w:tcPr>
            <w:tcW w:w="793" w:type="dxa"/>
            <w:tcBorders>
              <w:right w:val="single" w:sz="4" w:space="0" w:color="auto"/>
            </w:tcBorders>
            <w:shd w:val="clear" w:color="auto" w:fill="auto"/>
          </w:tcPr>
          <w:p w:rsidR="00F07CBE" w:rsidRPr="008B69ED" w:rsidRDefault="00F07CBE" w:rsidP="000D4BB2">
            <w:pPr>
              <w:jc w:val="center"/>
            </w:pPr>
            <w:r w:rsidRPr="008B69ED">
              <w:t>1</w:t>
            </w:r>
          </w:p>
        </w:tc>
        <w:tc>
          <w:tcPr>
            <w:tcW w:w="236" w:type="dxa"/>
            <w:tcBorders>
              <w:top w:val="nil"/>
              <w:left w:val="single" w:sz="4" w:space="0" w:color="auto"/>
              <w:bottom w:val="nil"/>
              <w:right w:val="nil"/>
            </w:tcBorders>
            <w:shd w:val="clear" w:color="auto" w:fill="auto"/>
          </w:tcPr>
          <w:p w:rsidR="00F07CBE" w:rsidRPr="008B69ED" w:rsidRDefault="00F07CBE" w:rsidP="000D4BB2"/>
        </w:tc>
        <w:tc>
          <w:tcPr>
            <w:tcW w:w="1020" w:type="dxa"/>
            <w:tcBorders>
              <w:top w:val="nil"/>
              <w:left w:val="nil"/>
              <w:bottom w:val="nil"/>
              <w:right w:val="nil"/>
            </w:tcBorders>
            <w:shd w:val="clear" w:color="auto" w:fill="auto"/>
          </w:tcPr>
          <w:p w:rsidR="00F07CBE" w:rsidRPr="008B69ED" w:rsidRDefault="00F07CBE" w:rsidP="000D4BB2"/>
        </w:tc>
        <w:tc>
          <w:tcPr>
            <w:tcW w:w="1020" w:type="dxa"/>
            <w:tcBorders>
              <w:top w:val="nil"/>
              <w:left w:val="nil"/>
              <w:bottom w:val="nil"/>
              <w:right w:val="nil"/>
            </w:tcBorders>
            <w:shd w:val="clear" w:color="auto" w:fill="auto"/>
          </w:tcPr>
          <w:p w:rsidR="00F07CBE" w:rsidRPr="008B69ED" w:rsidRDefault="00F07CBE" w:rsidP="000D4BB2"/>
        </w:tc>
        <w:tc>
          <w:tcPr>
            <w:tcW w:w="797" w:type="dxa"/>
            <w:tcBorders>
              <w:top w:val="nil"/>
              <w:left w:val="nil"/>
              <w:bottom w:val="nil"/>
              <w:right w:val="nil"/>
            </w:tcBorders>
            <w:shd w:val="clear" w:color="auto" w:fill="auto"/>
          </w:tcPr>
          <w:p w:rsidR="00F07CBE" w:rsidRPr="008B69ED" w:rsidRDefault="00F07CBE" w:rsidP="000D4BB2"/>
        </w:tc>
        <w:tc>
          <w:tcPr>
            <w:tcW w:w="236" w:type="dxa"/>
            <w:tcBorders>
              <w:top w:val="nil"/>
              <w:left w:val="nil"/>
              <w:bottom w:val="nil"/>
              <w:right w:val="nil"/>
            </w:tcBorders>
            <w:shd w:val="clear" w:color="auto" w:fill="auto"/>
          </w:tcPr>
          <w:p w:rsidR="00F07CBE" w:rsidRPr="008B69ED" w:rsidRDefault="00F07CBE" w:rsidP="000D4BB2"/>
        </w:tc>
        <w:tc>
          <w:tcPr>
            <w:tcW w:w="1020" w:type="dxa"/>
            <w:tcBorders>
              <w:top w:val="nil"/>
              <w:left w:val="nil"/>
              <w:bottom w:val="nil"/>
              <w:right w:val="nil"/>
            </w:tcBorders>
            <w:shd w:val="clear" w:color="auto" w:fill="auto"/>
          </w:tcPr>
          <w:p w:rsidR="00F07CBE" w:rsidRPr="008B69ED" w:rsidRDefault="00F07CBE" w:rsidP="000D4BB2"/>
        </w:tc>
        <w:tc>
          <w:tcPr>
            <w:tcW w:w="1020" w:type="dxa"/>
            <w:tcBorders>
              <w:top w:val="nil"/>
              <w:left w:val="nil"/>
              <w:bottom w:val="nil"/>
              <w:right w:val="nil"/>
            </w:tcBorders>
            <w:shd w:val="clear" w:color="auto" w:fill="auto"/>
          </w:tcPr>
          <w:p w:rsidR="00F07CBE" w:rsidRPr="008B69ED" w:rsidRDefault="00F07CBE" w:rsidP="000D4BB2"/>
        </w:tc>
        <w:tc>
          <w:tcPr>
            <w:tcW w:w="793" w:type="dxa"/>
            <w:tcBorders>
              <w:top w:val="nil"/>
              <w:left w:val="nil"/>
              <w:bottom w:val="nil"/>
              <w:right w:val="nil"/>
            </w:tcBorders>
            <w:shd w:val="clear" w:color="auto" w:fill="auto"/>
          </w:tcPr>
          <w:p w:rsidR="00F07CBE" w:rsidRPr="008B69ED" w:rsidRDefault="00F07CBE" w:rsidP="000D4BB2"/>
        </w:tc>
      </w:tr>
    </w:tbl>
    <w:p w:rsidR="0069774C" w:rsidRDefault="0069774C" w:rsidP="006D3466">
      <w:pPr>
        <w:pStyle w:val="KeinLeerraum"/>
        <w:rPr>
          <w:rStyle w:val="SchwacheHervorhebung"/>
        </w:rPr>
      </w:pPr>
    </w:p>
    <w:p w:rsidR="006D3466" w:rsidRPr="006D3466" w:rsidRDefault="006D3466" w:rsidP="006D3466">
      <w:pPr>
        <w:pStyle w:val="KeinLeerraum"/>
        <w:rPr>
          <w:rStyle w:val="SchwacheHervorhebung"/>
        </w:rPr>
      </w:pPr>
      <w:r w:rsidRPr="006D3466">
        <w:rPr>
          <w:rStyle w:val="SchwacheHervorhebung"/>
        </w:rPr>
        <w:t>Darstellung gruppierter Daten</w:t>
      </w:r>
    </w:p>
    <w:p w:rsidR="00F07CBE" w:rsidRPr="008B69ED" w:rsidRDefault="00F07CBE" w:rsidP="00F07CBE">
      <w:r w:rsidRPr="008B69ED">
        <w:t xml:space="preserve">Die Darstellung gruppierter </w:t>
      </w:r>
      <w:r w:rsidR="00AB3C18">
        <w:t>Messd</w:t>
      </w:r>
      <w:r w:rsidRPr="008B69ED">
        <w:t xml:space="preserve">aten erfolgt in einem </w:t>
      </w:r>
      <w:r w:rsidRPr="008B69ED">
        <w:rPr>
          <w:b/>
        </w:rPr>
        <w:t>Histogramm</w:t>
      </w:r>
      <w:r w:rsidRPr="008B69ED">
        <w:t>. Im Gegensatz zu einem Stre</w:t>
      </w:r>
      <w:r w:rsidRPr="008B69ED">
        <w:t>i</w:t>
      </w:r>
      <w:r w:rsidRPr="008B69ED">
        <w:t>fendiagramm, in dem die Breite der Streifen beliebig ist, sind die einzelnen Flächen im Histogramm ein Maß für die Häufigkeit in der jeweiligen Klasse. Der Flächeninhalt der Rechtecke im Histogramm, die sich berühren müssen, ist das Produkt aus Höhe und Klassenbreite. Der Flächeninhalt aller Rech</w:t>
      </w:r>
      <w:r w:rsidRPr="008B69ED">
        <w:t>t</w:t>
      </w:r>
      <w:r w:rsidRPr="008B69ED">
        <w:t xml:space="preserve">ecke entspricht der Gesamtzahl der Daten. Zur Vereinfachung werden in der Praxis oft gleichbreite Klassen gewählt. </w:t>
      </w:r>
    </w:p>
    <w:p w:rsidR="00F07CBE" w:rsidRDefault="00F07CBE" w:rsidP="00F07CBE">
      <w:r w:rsidRPr="008B69ED">
        <w:t>Mit größer werdender Klassenbreite wird der Informationsverlust immer größer. Dafür kann die ch</w:t>
      </w:r>
      <w:r w:rsidRPr="008B69ED">
        <w:t>a</w:t>
      </w:r>
      <w:r w:rsidRPr="008B69ED">
        <w:t>rakteristische Form der Verteilung aber deutlicher werden. Um beide Aspekte gleichzeitig zu berüc</w:t>
      </w:r>
      <w:r w:rsidRPr="008B69ED">
        <w:t>k</w:t>
      </w:r>
      <w:r w:rsidRPr="008B69ED">
        <w:t>sichtigen, gibt es Kriterien für eine optimale Klassenbreite.</w:t>
      </w:r>
      <w:r w:rsidR="00A45F0C" w:rsidRPr="00A45F0C">
        <w:rPr>
          <w:noProof/>
          <w:lang w:eastAsia="de-DE"/>
        </w:rPr>
        <w:t xml:space="preserve"> </w:t>
      </w:r>
    </w:p>
    <w:p w:rsidR="00A45F0C" w:rsidRDefault="00A45F0C" w:rsidP="00F07CBE">
      <w:r w:rsidRPr="008B69ED">
        <w:rPr>
          <w:noProof/>
          <w:lang w:eastAsia="de-DE"/>
        </w:rPr>
        <w:drawing>
          <wp:anchor distT="0" distB="0" distL="114300" distR="114300" simplePos="0" relativeHeight="251752448" behindDoc="1" locked="0" layoutInCell="1" allowOverlap="1" wp14:anchorId="3FCA7CDD" wp14:editId="56250446">
            <wp:simplePos x="0" y="0"/>
            <wp:positionH relativeFrom="column">
              <wp:posOffset>1442720</wp:posOffset>
            </wp:positionH>
            <wp:positionV relativeFrom="paragraph">
              <wp:posOffset>55880</wp:posOffset>
            </wp:positionV>
            <wp:extent cx="2594610" cy="1442720"/>
            <wp:effectExtent l="0" t="0" r="0" b="5080"/>
            <wp:wrapTight wrapText="bothSides">
              <wp:wrapPolygon edited="0">
                <wp:start x="0" y="0"/>
                <wp:lineTo x="0" y="21391"/>
                <wp:lineTo x="21410" y="21391"/>
                <wp:lineTo x="21410" y="0"/>
                <wp:lineTo x="0" y="0"/>
              </wp:wrapPolygon>
            </wp:wrapTight>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9461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F0C" w:rsidRDefault="00A45F0C" w:rsidP="00F07CBE"/>
    <w:p w:rsidR="00A45F0C" w:rsidRDefault="00A45F0C" w:rsidP="00F07CBE"/>
    <w:p w:rsidR="00A45F0C" w:rsidRDefault="00A45F0C" w:rsidP="00F07CBE"/>
    <w:p w:rsidR="00A45F0C" w:rsidRDefault="00A45F0C" w:rsidP="00F07CBE"/>
    <w:p w:rsidR="00A45F0C" w:rsidRDefault="00A45F0C" w:rsidP="00F07CBE"/>
    <w:p w:rsidR="00213825" w:rsidRDefault="00213825" w:rsidP="006D3466">
      <w:pPr>
        <w:pStyle w:val="KeinLeerraum"/>
        <w:rPr>
          <w:rStyle w:val="SchwacheHervorhebung"/>
        </w:rPr>
      </w:pPr>
    </w:p>
    <w:p w:rsidR="00213825" w:rsidRDefault="00213825" w:rsidP="006D3466">
      <w:pPr>
        <w:pStyle w:val="KeinLeerraum"/>
        <w:rPr>
          <w:rStyle w:val="SchwacheHervorhebung"/>
        </w:rPr>
      </w:pPr>
      <w:r w:rsidRPr="006D3466">
        <w:rPr>
          <w:rStyle w:val="SchwacheHervorhebung"/>
          <w:noProof/>
        </w:rPr>
        <mc:AlternateContent>
          <mc:Choice Requires="wpg">
            <w:drawing>
              <wp:anchor distT="0" distB="0" distL="114300" distR="114300" simplePos="0" relativeHeight="251706368" behindDoc="1" locked="0" layoutInCell="1" allowOverlap="1" wp14:anchorId="6521D109" wp14:editId="5D5D3DC7">
                <wp:simplePos x="0" y="0"/>
                <wp:positionH relativeFrom="column">
                  <wp:posOffset>-295910</wp:posOffset>
                </wp:positionH>
                <wp:positionV relativeFrom="paragraph">
                  <wp:posOffset>13335</wp:posOffset>
                </wp:positionV>
                <wp:extent cx="5690870" cy="1271270"/>
                <wp:effectExtent l="0" t="0" r="5080" b="5080"/>
                <wp:wrapTight wrapText="bothSides">
                  <wp:wrapPolygon edited="0">
                    <wp:start x="0" y="0"/>
                    <wp:lineTo x="0" y="21363"/>
                    <wp:lineTo x="21547" y="21363"/>
                    <wp:lineTo x="21547" y="0"/>
                    <wp:lineTo x="0" y="0"/>
                  </wp:wrapPolygon>
                </wp:wrapTight>
                <wp:docPr id="115" name="Gruppieren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0870" cy="1271270"/>
                          <a:chOff x="2043112" y="0"/>
                          <a:chExt cx="4086225" cy="1081088"/>
                        </a:xfrm>
                      </wpg:grpSpPr>
                      <pic:pic xmlns:pic="http://schemas.openxmlformats.org/drawingml/2006/picture">
                        <pic:nvPicPr>
                          <pic:cNvPr id="116" name="Grafik 306"/>
                          <pic:cNvPicPr>
                            <a:picLocks noChangeAspect="1"/>
                          </pic:cNvPicPr>
                        </pic:nvPicPr>
                        <pic:blipFill rotWithShape="1">
                          <a:blip r:embed="rId51" cstate="print">
                            <a:extLst>
                              <a:ext uri="{28A0092B-C50C-407E-A947-70E740481C1C}">
                                <a14:useLocalDpi xmlns:a14="http://schemas.microsoft.com/office/drawing/2010/main" val="0"/>
                              </a:ext>
                            </a:extLst>
                          </a:blip>
                          <a:srcRect l="833" r="833" b="2002"/>
                          <a:stretch/>
                        </pic:blipFill>
                        <pic:spPr bwMode="auto">
                          <a:xfrm>
                            <a:off x="2043112" y="0"/>
                            <a:ext cx="1990725" cy="108108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7" name="Grafik 307"/>
                          <pic:cNvPicPr>
                            <a:picLocks noChangeAspect="1"/>
                          </pic:cNvPicPr>
                        </pic:nvPicPr>
                        <pic:blipFill rotWithShape="1">
                          <a:blip r:embed="rId52" cstate="print">
                            <a:extLst>
                              <a:ext uri="{28A0092B-C50C-407E-A947-70E740481C1C}">
                                <a14:useLocalDpi xmlns:a14="http://schemas.microsoft.com/office/drawing/2010/main" val="0"/>
                              </a:ext>
                            </a:extLst>
                          </a:blip>
                          <a:srcRect l="413" t="746" r="413" b="746"/>
                          <a:stretch/>
                        </pic:blipFill>
                        <pic:spPr>
                          <a:xfrm>
                            <a:off x="4181475" y="0"/>
                            <a:ext cx="1947862" cy="10810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ieren 115" o:spid="_x0000_s1026" style="position:absolute;margin-left:-23.3pt;margin-top:1.05pt;width:448.1pt;height:100.1pt;z-index:-251610112;mso-width-relative:margin;mso-height-relative:margin" coordorigin="20431" coordsize="40862,1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">
                <v:shape id="Grafik 306" o:spid="_x0000_s1027" type="#_x0000_t75" style="position:absolute;left:20431;width:19907;height:10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zkLzEAAAA3AAAAA8AAABkcnMvZG93bnJldi54bWxEj09rAjEQxe8Fv0MYobeataCU1SgqFLQn&#10;/x30NmzGzeJmsiZRt/30RhB6m+G9eb8342lra3EjHyrHCvq9DARx4XTFpYL97vvjC0SIyBprx6Tg&#10;lwJMJ523Meba3XlDt20sRQrhkKMCE2OTSxkKQxZDzzXESTs5bzGm1ZdSe7yncFvLzywbSosVJ4LB&#10;hhaGivP2ahPXHNuf5fwS/w6byg8WuLJyvVLqvdvORiAitfHf/Lpe6lS/P4TnM2kCOX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FzkLzEAAAA3AAAAA8AAAAAAAAAAAAAAAAA&#10;nwIAAGRycy9kb3ducmV2LnhtbFBLBQYAAAAABAAEAPcAAACQAwAAAAA=&#10;">
                  <v:imagedata r:id="rId58" o:title="" cropbottom="1312f" cropleft="546f" cropright="546f"/>
                  <v:path arrowok="t"/>
                </v:shape>
                <v:shape id="Grafik 307" o:spid="_x0000_s1028" type="#_x0000_t75" style="position:absolute;left:41814;width:19479;height:10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29NbCAAAA3AAAAA8AAABkcnMvZG93bnJldi54bWxET9uKwjAQfRf8hzCCb5q6sl6qURZBUFgU&#10;qyC+Dc3YFptJaaLWv98sCL7N4VxnvmxMKR5Uu8KygkE/AkGcWl1wpuB0XPcmIJxH1lhaJgUvcrBc&#10;tFtzjLV98oEeic9ECGEXo4Lc+yqW0qU5GXR9WxEH7mprgz7AOpO6xmcIN6X8iqKRNFhwaMixolVO&#10;6S25GwXl5Xcz/D5Mo/3Wp+fmislk515KdTvNzwyEp8Z/xG/3Rof5gzH8PxMu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dvTWwgAAANwAAAAPAAAAAAAAAAAAAAAAAJ8C&#10;AABkcnMvZG93bnJldi54bWxQSwUGAAAAAAQABAD3AAAAjgMAAAAA&#10;">
                  <v:imagedata r:id="rId59" o:title="" croptop="489f" cropbottom="489f" cropleft="271f" cropright="271f"/>
                  <v:path arrowok="t"/>
                </v:shape>
                <w10:wrap type="tight"/>
              </v:group>
            </w:pict>
          </mc:Fallback>
        </mc:AlternateContent>
      </w:r>
    </w:p>
    <w:p w:rsidR="00213825" w:rsidRDefault="00213825" w:rsidP="006D3466">
      <w:pPr>
        <w:pStyle w:val="KeinLeerraum"/>
        <w:rPr>
          <w:rStyle w:val="SchwacheHervorhebung"/>
        </w:rPr>
      </w:pPr>
    </w:p>
    <w:p w:rsidR="00213825" w:rsidRDefault="00213825" w:rsidP="006D3466">
      <w:pPr>
        <w:pStyle w:val="KeinLeerraum"/>
        <w:rPr>
          <w:rStyle w:val="SchwacheHervorhebung"/>
        </w:rPr>
      </w:pPr>
    </w:p>
    <w:p w:rsidR="00213825" w:rsidRDefault="00213825" w:rsidP="006D3466">
      <w:pPr>
        <w:pStyle w:val="KeinLeerraum"/>
        <w:rPr>
          <w:rStyle w:val="SchwacheHervorhebung"/>
        </w:rPr>
      </w:pPr>
    </w:p>
    <w:p w:rsidR="00213825" w:rsidRDefault="00213825" w:rsidP="006D3466">
      <w:pPr>
        <w:pStyle w:val="KeinLeerraum"/>
        <w:rPr>
          <w:rStyle w:val="SchwacheHervorhebung"/>
        </w:rPr>
      </w:pPr>
    </w:p>
    <w:p w:rsidR="00213825" w:rsidRDefault="00213825" w:rsidP="006D3466">
      <w:pPr>
        <w:pStyle w:val="KeinLeerraum"/>
        <w:rPr>
          <w:rStyle w:val="SchwacheHervorhebung"/>
        </w:rPr>
      </w:pPr>
    </w:p>
    <w:p w:rsidR="00213825" w:rsidRDefault="00213825" w:rsidP="006D3466">
      <w:pPr>
        <w:pStyle w:val="KeinLeerraum"/>
        <w:rPr>
          <w:rStyle w:val="SchwacheHervorhebung"/>
        </w:rPr>
      </w:pPr>
    </w:p>
    <w:p w:rsidR="00213825" w:rsidRDefault="00213825" w:rsidP="006D3466">
      <w:pPr>
        <w:pStyle w:val="KeinLeerraum"/>
        <w:rPr>
          <w:rStyle w:val="SchwacheHervorhebung"/>
        </w:rPr>
      </w:pPr>
    </w:p>
    <w:p w:rsidR="00A45F0C" w:rsidRPr="006D3466" w:rsidRDefault="006D3466" w:rsidP="006D3466">
      <w:pPr>
        <w:pStyle w:val="KeinLeerraum"/>
        <w:rPr>
          <w:rStyle w:val="SchwacheHervorhebung"/>
        </w:rPr>
      </w:pPr>
      <w:r w:rsidRPr="006D3466">
        <w:rPr>
          <w:rStyle w:val="SchwacheHervorhebung"/>
        </w:rPr>
        <w:t>Berechnung des arithmetischen Mittels</w:t>
      </w:r>
    </w:p>
    <w:p w:rsidR="00F07CBE" w:rsidRPr="008B69ED" w:rsidRDefault="00F07CBE" w:rsidP="00F07CBE">
      <w:r w:rsidRPr="008B69ED">
        <w:t>Auch das arithmetische Mittel kann aus den gruppierten Daten berechnet werden. Hierzu werden die Klassenmitten benötigt, die in den Tabellen schon mit erfasst wurden. Nun werden die Klassenmitten mit der Häufigkeit der Klasse multipliziert und die Produkte aller Klassen addiert. Die Summe wird durch die Gesamthäufigkeit dividiert.</w:t>
      </w:r>
    </w:p>
    <w:p w:rsidR="00F07CBE" w:rsidRPr="008B69ED" w:rsidRDefault="00F07CBE" w:rsidP="0069774C">
      <w:pPr>
        <w:spacing w:after="120"/>
      </w:pPr>
      <w:r w:rsidRPr="008B69ED">
        <w:t>Für unser Beispiel mit der Klassenbreite b = 5 Punkte ergibt sich folgende Rechnung</w:t>
      </w:r>
    </w:p>
    <w:p w:rsidR="00F07CBE" w:rsidRPr="008B69ED" w:rsidRDefault="0069774C" w:rsidP="0069774C">
      <w:pPr>
        <w:spacing w:before="0"/>
      </w:pPr>
      <w:r w:rsidRPr="00A45F0C">
        <w:rPr>
          <w:position w:val="-24"/>
        </w:rPr>
        <w:object w:dxaOrig="10820" w:dyaOrig="620">
          <v:shape id="_x0000_i1035" type="#_x0000_t75" style="width:439.5pt;height:26.85pt" o:ole="">
            <v:imagedata r:id="rId60" o:title=""/>
          </v:shape>
          <o:OLEObject Type="Embed" ProgID="Equation.3" ShapeID="_x0000_i1035" DrawAspect="Content" ObjectID="_1473079411" r:id="rId61"/>
        </w:object>
      </w:r>
      <w:r w:rsidR="00F07CBE" w:rsidRPr="008B69ED">
        <w:t>Das auf diese Weise berechnete arithmetische Mittel unterscheidet sich von dem tatsächlichen arithmetisch</w:t>
      </w:r>
      <w:r w:rsidR="003F0B59">
        <w:t>en Mittel, das 26,10 € beträgt.</w:t>
      </w:r>
      <w:r w:rsidR="00F07CBE" w:rsidRPr="008B69ED">
        <w:t xml:space="preserve"> Dieser Unterschied entsteht durch den Informationsve</w:t>
      </w:r>
      <w:r w:rsidR="00F07CBE" w:rsidRPr="008B69ED">
        <w:t>r</w:t>
      </w:r>
      <w:r w:rsidR="00F07CBE" w:rsidRPr="008B69ED">
        <w:t>lust infolge der Gruppierung der Daten.</w:t>
      </w:r>
    </w:p>
    <w:p w:rsidR="00F07CBE" w:rsidRPr="008B69ED" w:rsidRDefault="00F07CBE" w:rsidP="0040170E">
      <w:pPr>
        <w:pStyle w:val="berschrift3"/>
        <w:rPr>
          <w:rFonts w:asciiTheme="minorHAnsi" w:hAnsiTheme="minorHAnsi"/>
        </w:rPr>
      </w:pPr>
      <w:bookmarkStart w:id="207" w:name="_Toc333745647"/>
      <w:bookmarkStart w:id="208" w:name="_Toc339634015"/>
      <w:bookmarkStart w:id="209" w:name="_Toc340695803"/>
      <w:bookmarkStart w:id="210" w:name="_Toc360184466"/>
      <w:bookmarkStart w:id="211" w:name="_Toc360377352"/>
      <w:bookmarkStart w:id="212" w:name="_Toc360789271"/>
      <w:bookmarkStart w:id="213" w:name="_Toc361039278"/>
      <w:bookmarkStart w:id="214" w:name="_Toc361083440"/>
      <w:bookmarkStart w:id="215" w:name="_Toc378674029"/>
      <w:r w:rsidRPr="008B69ED">
        <w:rPr>
          <w:rFonts w:asciiTheme="minorHAnsi" w:hAnsiTheme="minorHAnsi"/>
        </w:rPr>
        <w:t>Hinweise für den Unterricht</w:t>
      </w:r>
      <w:bookmarkEnd w:id="207"/>
      <w:bookmarkEnd w:id="208"/>
      <w:bookmarkEnd w:id="209"/>
      <w:bookmarkEnd w:id="210"/>
      <w:bookmarkEnd w:id="211"/>
      <w:bookmarkEnd w:id="212"/>
      <w:bookmarkEnd w:id="213"/>
      <w:bookmarkEnd w:id="214"/>
      <w:bookmarkEnd w:id="215"/>
    </w:p>
    <w:p w:rsidR="00F07CBE" w:rsidRDefault="00F07CBE" w:rsidP="00F07CBE">
      <w:r w:rsidRPr="008B69ED">
        <w:t xml:space="preserve">In der Grundschule wird die Gruppenbildung schon in Ansätzen eingeführt. Häufig werden mehrere Ergebnisse mit sehr geringen Häufigkeiten mit dem Begriff „sonstige“ zusammengefasst. Dies </w:t>
      </w:r>
      <w:bookmarkStart w:id="216" w:name="_Toc333745648"/>
      <w:r w:rsidRPr="008B69ED">
        <w:t>ist eine Gruppierung, die oft schon bei der Erstellung von Diagrammen benutzt wird. Den Schülern sollte hier bewusst gemacht werden, dass unter der Rubrik „sonstige“ verschiedene Ergebnisse stecken</w:t>
      </w:r>
      <w:r w:rsidR="003F0B59">
        <w:t xml:space="preserve"> und demzufolge auch die Häufigkeit des Ergebnisses größer sein kann als alle anderen</w:t>
      </w:r>
      <w:r w:rsidRPr="008B69ED">
        <w:t>. Hier kann durch gezielte Teilhandlungen eine Gruppierung, wie sie dann erst in der Orientierungsstufe benutzt wird, vorbereitet werden.</w:t>
      </w:r>
      <w:bookmarkEnd w:id="216"/>
      <w:r w:rsidRPr="008B69ED">
        <w:t xml:space="preserve"> Sollten in Verbindung mit anderen Unterrichtsfächern oder Projekten Daten gesammelt worden sein, die eine Gruppierung erforderlich machen, sollte die Gruppierung von der Lehrkraft vorgenommen werden und anschließend diese in kategoriale bzw. ordinale Daten übe</w:t>
      </w:r>
      <w:r w:rsidRPr="008B69ED">
        <w:t>r</w:t>
      </w:r>
      <w:r w:rsidRPr="008B69ED">
        <w:t>führt werden, so dass die Schüler die gewohnten Streifendiagramme zeichnen können.</w:t>
      </w:r>
    </w:p>
    <w:p w:rsidR="0069774C" w:rsidRPr="008B69ED" w:rsidRDefault="0069774C" w:rsidP="00F07CBE"/>
    <w:p w:rsidR="005A2DD2" w:rsidRDefault="005A2DD2" w:rsidP="005A2DD2">
      <w:pPr>
        <w:pStyle w:val="berschrift2"/>
      </w:pPr>
      <w:bookmarkStart w:id="217" w:name="_Toc335640339"/>
      <w:bookmarkStart w:id="218" w:name="_Toc333745651"/>
      <w:bookmarkStart w:id="219" w:name="_Toc360377353"/>
      <w:bookmarkStart w:id="220" w:name="_Toc360789272"/>
      <w:bookmarkStart w:id="221" w:name="_Toc361039279"/>
      <w:bookmarkStart w:id="222" w:name="_Toc361083441"/>
      <w:bookmarkStart w:id="223" w:name="_Toc378674030"/>
      <w:r>
        <w:t>Schlussfolgerungen und Prognosen aus Daten</w:t>
      </w:r>
      <w:bookmarkEnd w:id="217"/>
      <w:bookmarkEnd w:id="218"/>
      <w:bookmarkEnd w:id="219"/>
      <w:bookmarkEnd w:id="220"/>
      <w:bookmarkEnd w:id="221"/>
      <w:bookmarkEnd w:id="222"/>
      <w:bookmarkEnd w:id="223"/>
    </w:p>
    <w:p w:rsidR="005A2DD2" w:rsidRDefault="005A2DD2" w:rsidP="005A2DD2">
      <w:pPr>
        <w:pStyle w:val="berschrift3"/>
      </w:pPr>
      <w:bookmarkStart w:id="224" w:name="_Toc335640340"/>
      <w:bookmarkStart w:id="225" w:name="_Toc333745652"/>
      <w:bookmarkStart w:id="226" w:name="_Toc360377354"/>
      <w:bookmarkStart w:id="227" w:name="_Toc360789273"/>
      <w:bookmarkStart w:id="228" w:name="_Toc361039280"/>
      <w:bookmarkStart w:id="229" w:name="_Toc361083442"/>
      <w:bookmarkStart w:id="230" w:name="_Toc378674031"/>
      <w:r>
        <w:t>Fachliche Grundlagen</w:t>
      </w:r>
      <w:bookmarkEnd w:id="224"/>
      <w:bookmarkEnd w:id="225"/>
      <w:bookmarkEnd w:id="226"/>
      <w:bookmarkEnd w:id="227"/>
      <w:bookmarkEnd w:id="228"/>
      <w:bookmarkEnd w:id="229"/>
      <w:bookmarkEnd w:id="230"/>
    </w:p>
    <w:p w:rsidR="00AB0365" w:rsidRPr="005B0176" w:rsidRDefault="00AB0365" w:rsidP="005B0176">
      <w:pPr>
        <w:pStyle w:val="berschrift5"/>
      </w:pPr>
      <w:r w:rsidRPr="005B0176">
        <w:rPr>
          <w:rStyle w:val="berschrift5Zchn"/>
          <w:b/>
          <w:i/>
        </w:rPr>
        <w:t xml:space="preserve">Wie können Statistik </w:t>
      </w:r>
      <w:r w:rsidR="00722D1F" w:rsidRPr="005B0176">
        <w:rPr>
          <w:rStyle w:val="berschrift5Zchn"/>
          <w:b/>
          <w:i/>
        </w:rPr>
        <w:t>und Wahrscheinlichkeitsrechnung</w:t>
      </w:r>
      <w:r w:rsidRPr="005B0176">
        <w:rPr>
          <w:rStyle w:val="berschrift5Zchn"/>
          <w:b/>
          <w:i/>
        </w:rPr>
        <w:t xml:space="preserve"> miteinander verbunden wer</w:t>
      </w:r>
      <w:r w:rsidRPr="005B0176">
        <w:t>den?</w:t>
      </w:r>
    </w:p>
    <w:p w:rsidR="005B0176" w:rsidRDefault="00663B25" w:rsidP="005A2DD2">
      <w:r>
        <w:t xml:space="preserve">Aus vorher erhobenen Daten können nun mithilfe der Wahrscheinlichkeitsrechnung Prognosen für zukünftige Ereignisse ermittelt werden. </w:t>
      </w:r>
    </w:p>
    <w:p w:rsidR="00663B25" w:rsidRDefault="00663B25" w:rsidP="005A2DD2">
      <w:r>
        <w:t xml:space="preserve">Für das Beispiel des Sponsorenlaufes </w:t>
      </w:r>
      <w:r w:rsidR="005B0176">
        <w:t>kann dies zu folgenden Überlegungen führen</w:t>
      </w:r>
      <w:r>
        <w:t>:</w:t>
      </w:r>
    </w:p>
    <w:p w:rsidR="00663B25" w:rsidRDefault="00663B25" w:rsidP="005A2DD2">
      <w:r>
        <w:t>Prognose: Wie wahrscheinlich ist es, dass mehr als die Hälfte der Klasse im nächsten Jahr 10 Runden und mehr laufen? Antwort: wenig wahrscheinlich</w:t>
      </w:r>
    </w:p>
    <w:p w:rsidR="00437FC6" w:rsidRDefault="00437FC6" w:rsidP="005A2DD2">
      <w:r>
        <w:t>Schlussfolgerung: Die Schule möchte mehr Gelder beim Sponsorenlauf einnehmen. Welche Ma</w:t>
      </w:r>
      <w:r>
        <w:t>ß</w:t>
      </w:r>
      <w:r>
        <w:t>nahmen können getroffen werden? Antwort: Länge der Runden verkürzen</w:t>
      </w:r>
    </w:p>
    <w:p w:rsidR="00663B25" w:rsidRDefault="00663B25" w:rsidP="005A2DD2">
      <w:r>
        <w:t xml:space="preserve">Aus vorhandenen Daten können Schlussfolgerungen für </w:t>
      </w:r>
      <w:r w:rsidR="00722D1F">
        <w:t>zukünftige</w:t>
      </w:r>
      <w:r>
        <w:t xml:space="preserve"> Ereignisse gezogen werden. </w:t>
      </w:r>
    </w:p>
    <w:p w:rsidR="005A2DD2" w:rsidRPr="005B0176" w:rsidRDefault="005A2DD2" w:rsidP="005B0176">
      <w:pPr>
        <w:pStyle w:val="berschrift3"/>
      </w:pPr>
      <w:bookmarkStart w:id="231" w:name="_Toc335640341"/>
      <w:bookmarkStart w:id="232" w:name="_Toc333745653"/>
      <w:bookmarkStart w:id="233" w:name="_Toc360377355"/>
      <w:bookmarkStart w:id="234" w:name="_Toc360789274"/>
      <w:bookmarkStart w:id="235" w:name="_Toc361039281"/>
      <w:bookmarkStart w:id="236" w:name="_Toc361083443"/>
      <w:bookmarkStart w:id="237" w:name="_Toc378674032"/>
      <w:r w:rsidRPr="005B0176">
        <w:t>Hinweise für den Unterricht</w:t>
      </w:r>
      <w:bookmarkEnd w:id="231"/>
      <w:bookmarkEnd w:id="232"/>
      <w:bookmarkEnd w:id="233"/>
      <w:bookmarkEnd w:id="234"/>
      <w:bookmarkEnd w:id="235"/>
      <w:bookmarkEnd w:id="236"/>
      <w:bookmarkEnd w:id="237"/>
    </w:p>
    <w:p w:rsidR="005A2DD2" w:rsidRDefault="00437FC6" w:rsidP="00F07CBE">
      <w:r>
        <w:t>Erst n</w:t>
      </w:r>
      <w:r w:rsidR="00663B25">
        <w:t xml:space="preserve">achdem der präformale Wahrscheinlichkeitsbegriff in der Primarstufe eingeführt und gefestigt wurde, können nun aus vorher erhobenen Daten </w:t>
      </w:r>
      <w:r>
        <w:t>Prognosen bzw. Schlussfolgerungen getroffen we</w:t>
      </w:r>
      <w:r>
        <w:t>r</w:t>
      </w:r>
      <w:r>
        <w:t>den. Dabei kann neben dem Gespräch über Bedingungen der entstandenen Verteilungen auch einf</w:t>
      </w:r>
      <w:r>
        <w:t>a</w:t>
      </w:r>
      <w:r>
        <w:t>che Schlussfolgerungen auf zukünftige Ereignisse bzw. Prognosen mithilfe der qualitativen Schätzung von Wahrscheinlichkeiten erfolgen.</w:t>
      </w:r>
    </w:p>
    <w:p w:rsidR="005A2DD2" w:rsidRPr="005B0176" w:rsidRDefault="005A2DD2" w:rsidP="005B0176">
      <w:pPr>
        <w:pStyle w:val="berschrift2"/>
      </w:pPr>
      <w:bookmarkStart w:id="238" w:name="_Toc360377356"/>
      <w:bookmarkStart w:id="239" w:name="_Toc360789275"/>
      <w:bookmarkStart w:id="240" w:name="_Ref360970639"/>
      <w:bookmarkStart w:id="241" w:name="_Toc361039282"/>
      <w:bookmarkStart w:id="242" w:name="_Toc361083444"/>
      <w:bookmarkStart w:id="243" w:name="_Toc378674033"/>
      <w:r w:rsidRPr="005B0176">
        <w:lastRenderedPageBreak/>
        <w:t>Planung einer statistischen Untersuchung</w:t>
      </w:r>
      <w:bookmarkEnd w:id="238"/>
      <w:bookmarkEnd w:id="239"/>
      <w:bookmarkEnd w:id="240"/>
      <w:bookmarkEnd w:id="241"/>
      <w:bookmarkEnd w:id="242"/>
      <w:bookmarkEnd w:id="243"/>
    </w:p>
    <w:p w:rsidR="005A2DD2" w:rsidRPr="005B0176" w:rsidRDefault="005A2DD2" w:rsidP="005B0176">
      <w:pPr>
        <w:pStyle w:val="berschrift3"/>
      </w:pPr>
      <w:bookmarkStart w:id="244" w:name="_Toc360377357"/>
      <w:bookmarkStart w:id="245" w:name="_Toc360789276"/>
      <w:bookmarkStart w:id="246" w:name="_Toc361039283"/>
      <w:bookmarkStart w:id="247" w:name="_Toc361083445"/>
      <w:bookmarkStart w:id="248" w:name="_Toc378674034"/>
      <w:r w:rsidRPr="005B0176">
        <w:t>Grundgesamtheit und Stichprobe</w:t>
      </w:r>
      <w:bookmarkEnd w:id="244"/>
      <w:bookmarkEnd w:id="245"/>
      <w:bookmarkEnd w:id="246"/>
      <w:bookmarkEnd w:id="247"/>
      <w:bookmarkEnd w:id="248"/>
    </w:p>
    <w:p w:rsidR="005A2DD2" w:rsidRPr="005B0176" w:rsidRDefault="005A2DD2" w:rsidP="005B0176">
      <w:pPr>
        <w:pStyle w:val="berschrift4"/>
      </w:pPr>
      <w:bookmarkStart w:id="249" w:name="_Toc361039284"/>
      <w:bookmarkStart w:id="250" w:name="_Toc378674035"/>
      <w:r w:rsidRPr="005B0176">
        <w:t>Fachliche Grundlagen</w:t>
      </w:r>
      <w:bookmarkEnd w:id="249"/>
      <w:bookmarkEnd w:id="250"/>
    </w:p>
    <w:p w:rsidR="005A2DD2" w:rsidRDefault="005A2DD2" w:rsidP="005A2DD2">
      <w:r>
        <w:t xml:space="preserve">Ziel einer statistischen Untersuchung ist es, Informationen über interessierende Eigenschaften von Personen oder Objekten zu erhalten. </w:t>
      </w:r>
      <w:r w:rsidR="00747B37">
        <w:t xml:space="preserve">Die Gewinnung statistischer Daten wird auch </w:t>
      </w:r>
      <w:r w:rsidR="00747B37" w:rsidRPr="00747B37">
        <w:rPr>
          <w:b/>
        </w:rPr>
        <w:t>Erhebung</w:t>
      </w:r>
      <w:r w:rsidR="00747B37">
        <w:t xml:space="preserve"> g</w:t>
      </w:r>
      <w:r w:rsidR="00747B37">
        <w:t>e</w:t>
      </w:r>
      <w:r w:rsidR="00747B37">
        <w:t xml:space="preserve">nannt. </w:t>
      </w:r>
      <w:r>
        <w:t>Dabei können nicht immer alle Objekte untersucht oder Personen befragt werden (</w:t>
      </w:r>
      <w:r>
        <w:rPr>
          <w:b/>
        </w:rPr>
        <w:t>Vollerh</w:t>
      </w:r>
      <w:r>
        <w:rPr>
          <w:b/>
        </w:rPr>
        <w:t>e</w:t>
      </w:r>
      <w:r>
        <w:rPr>
          <w:b/>
        </w:rPr>
        <w:t>bung</w:t>
      </w:r>
      <w:r>
        <w:t xml:space="preserve">). Aus diesem Grund kann eine Auswahl aus der </w:t>
      </w:r>
      <w:r>
        <w:rPr>
          <w:b/>
        </w:rPr>
        <w:t>Grundgesamtheit</w:t>
      </w:r>
      <w:r>
        <w:t xml:space="preserve"> (alle Personen oder Objekte) getroffen werden. Diese Auswahl wird als </w:t>
      </w:r>
      <w:r>
        <w:rPr>
          <w:b/>
        </w:rPr>
        <w:t>Stichprobe</w:t>
      </w:r>
      <w:r>
        <w:t xml:space="preserve"> bezeichnet. Mit der Auswertung der Stichprobe können dann Rückschlüsse auf die Grundgesamtheit gezogen werden</w:t>
      </w:r>
      <w:r w:rsidR="00842960">
        <w:t>, wenn es sich um eine repr</w:t>
      </w:r>
      <w:r w:rsidR="00842960">
        <w:t>ä</w:t>
      </w:r>
      <w:r w:rsidR="00842960">
        <w:t>sentative Stichprobe handelt</w:t>
      </w:r>
      <w:r>
        <w:t>. Dies ist z.B. von den Hochrechnungen bei Wahlen bekannt. Eine Stic</w:t>
      </w:r>
      <w:r>
        <w:t>h</w:t>
      </w:r>
      <w:r>
        <w:t>probe ist repräsentativ, wenn</w:t>
      </w:r>
      <w:r w:rsidR="00842960">
        <w:t xml:space="preserve"> die Verhältnisse in der Stichprobe denen in der Grundgesamtheit en</w:t>
      </w:r>
      <w:r w:rsidR="00842960">
        <w:t>t</w:t>
      </w:r>
      <w:r w:rsidR="00842960">
        <w:t>sprechen und insbesondere alle statistischen Kenngrößen näherungsweise übereinstimmen. Eine repräsentative Stichprobe kann durch eine zufällige Auswahl von Elementen der Grundgesamtheit gewonnen werden</w:t>
      </w:r>
      <w:r>
        <w:t>.</w:t>
      </w:r>
    </w:p>
    <w:p w:rsidR="005A2DD2" w:rsidRDefault="005A2DD2" w:rsidP="006B7E68">
      <w:pPr>
        <w:pStyle w:val="berschrift4"/>
      </w:pPr>
      <w:bookmarkStart w:id="251" w:name="_Toc361039285"/>
      <w:bookmarkStart w:id="252" w:name="_Toc378674036"/>
      <w:r>
        <w:t>Hinweise für den Unterricht</w:t>
      </w:r>
      <w:bookmarkEnd w:id="251"/>
      <w:bookmarkEnd w:id="252"/>
    </w:p>
    <w:p w:rsidR="005A2DD2" w:rsidRDefault="005A2DD2" w:rsidP="005A2DD2">
      <w:r>
        <w:t>Im Unterricht sollte bei der Planung einer statistischen Untersuchung oder Befragung auf das Thema Grundgesamtheit und Stichprobe eingegangen werden. In den Klassen 1 und 2 werden Daten in der Regel als Vollerhebung gesammelt. Ab der Klassenstufe 3 können größere statistische Untersuchu</w:t>
      </w:r>
      <w:r>
        <w:t>n</w:t>
      </w:r>
      <w:r>
        <w:t xml:space="preserve">gen geplant werden. Dazu sollen die Schüler den Unterschied zwischen einer Vollerhebung und einer Stichprobe kennenlernen. Die Begriffe Grundgesamtheit und Vollerhebung werden an dieser Stelle nur inhaltlich vermittelt ohne das Begriffswort zu nennen. </w:t>
      </w:r>
      <w:r w:rsidR="003C4F27">
        <w:t xml:space="preserve">Auch eine Vermittlung einer </w:t>
      </w:r>
      <w:r w:rsidR="00722D1F">
        <w:t>inhaltlichen</w:t>
      </w:r>
      <w:r w:rsidR="003C4F27">
        <w:t xml:space="preserve"> Vorstellung darüber, wie eine </w:t>
      </w:r>
      <w:r w:rsidR="00722D1F">
        <w:t>repräsentative</w:t>
      </w:r>
      <w:r w:rsidR="003C4F27">
        <w:t xml:space="preserve"> Stichprobe ermittelt werden kann, ist möglich.</w:t>
      </w:r>
    </w:p>
    <w:p w:rsidR="005A2DD2" w:rsidRDefault="005A2DD2" w:rsidP="005A2DD2">
      <w:pPr>
        <w:pStyle w:val="berschrift3"/>
      </w:pPr>
      <w:bookmarkStart w:id="253" w:name="_Toc360377358"/>
      <w:bookmarkStart w:id="254" w:name="_Toc360789277"/>
      <w:bookmarkStart w:id="255" w:name="_Toc361039286"/>
      <w:bookmarkStart w:id="256" w:name="_Toc361083446"/>
      <w:bookmarkStart w:id="257" w:name="_Toc378674037"/>
      <w:r>
        <w:t>Fragenstellungen</w:t>
      </w:r>
      <w:bookmarkEnd w:id="253"/>
      <w:bookmarkEnd w:id="254"/>
      <w:bookmarkEnd w:id="255"/>
      <w:bookmarkEnd w:id="256"/>
      <w:bookmarkEnd w:id="257"/>
    </w:p>
    <w:p w:rsidR="005A2DD2" w:rsidRDefault="005A2DD2" w:rsidP="006B7E68">
      <w:pPr>
        <w:pStyle w:val="berschrift4"/>
      </w:pPr>
      <w:bookmarkStart w:id="258" w:name="_Toc361039287"/>
      <w:bookmarkStart w:id="259" w:name="_Toc378674038"/>
      <w:r>
        <w:t>Fachliche Grundlagen</w:t>
      </w:r>
      <w:bookmarkEnd w:id="258"/>
      <w:bookmarkEnd w:id="259"/>
    </w:p>
    <w:p w:rsidR="00B019C0" w:rsidRDefault="00747B37" w:rsidP="003C4F27">
      <w:r>
        <w:t>Statistische Daten können auf unterschiedlicher Art und Weise gewonnen werden. Dies kann eine mündliche oder schriftliche Befragung</w:t>
      </w:r>
      <w:r w:rsidR="00B019C0">
        <w:t xml:space="preserve"> aber auch</w:t>
      </w:r>
      <w:r>
        <w:t xml:space="preserve"> eine Beobachtung sein. Zunächst muss überlegt werden, welche Daten erhoben werden sollen. </w:t>
      </w:r>
      <w:r w:rsidR="00B25845">
        <w:t xml:space="preserve">Es kann sich dabei um nur eine Fragestellung oder um ein Fragenpaket (Fragebogen) handeln. Der Zweck der Untersuchung kann </w:t>
      </w:r>
      <w:r w:rsidR="00B019C0">
        <w:t>hierfür</w:t>
      </w:r>
      <w:r w:rsidR="00B25845">
        <w:t xml:space="preserve"> unterschiedlich sein. Meistens geht es um die Beschreibung eines Istzustandes oder der Überprüfung von Theorien</w:t>
      </w:r>
      <w:r w:rsidR="00B019C0">
        <w:t xml:space="preserve">. Ein </w:t>
      </w:r>
      <w:r w:rsidR="00722D1F">
        <w:t>Fragebogen</w:t>
      </w:r>
      <w:r w:rsidR="00663B25">
        <w:t xml:space="preserve"> </w:t>
      </w:r>
      <w:r w:rsidR="00B019C0">
        <w:t xml:space="preserve">ist </w:t>
      </w:r>
      <w:r w:rsidR="00842960">
        <w:t xml:space="preserve">oft </w:t>
      </w:r>
      <w:r w:rsidR="00B019C0">
        <w:t>sehr komplex</w:t>
      </w:r>
      <w:r w:rsidR="00842960">
        <w:t>.</w:t>
      </w:r>
      <w:r w:rsidR="00B019C0">
        <w:t xml:space="preserve"> </w:t>
      </w:r>
      <w:r w:rsidR="00842960">
        <w:t xml:space="preserve">Es können damit </w:t>
      </w:r>
      <w:r w:rsidR="00663B25">
        <w:t xml:space="preserve">Zusammenhänge zwischen 2 oder mehrerer </w:t>
      </w:r>
      <w:r w:rsidR="00A039F8">
        <w:t>Merkmalen</w:t>
      </w:r>
      <w:r w:rsidR="00842960">
        <w:t xml:space="preserve"> untersucht werden</w:t>
      </w:r>
      <w:r w:rsidR="00663B25">
        <w:t xml:space="preserve">. </w:t>
      </w:r>
    </w:p>
    <w:p w:rsidR="00B019C0" w:rsidRPr="00B019C0" w:rsidRDefault="00842960" w:rsidP="00B019C0">
      <w:r>
        <w:t xml:space="preserve">Bei </w:t>
      </w:r>
      <w:r w:rsidR="00B019C0">
        <w:t xml:space="preserve">der Entwicklung von Fragestellungen </w:t>
      </w:r>
      <w:r>
        <w:t xml:space="preserve">wird </w:t>
      </w:r>
      <w:r w:rsidR="00B019C0">
        <w:t>zwischen offenen und geschlossenen Fragen unte</w:t>
      </w:r>
      <w:r w:rsidR="00B019C0">
        <w:t>r</w:t>
      </w:r>
      <w:r w:rsidR="00B019C0">
        <w:t xml:space="preserve">schieden. Bei offenen Fragen kann der Befragte die Antwort frei wählen. Ist die Formulierung der Frage nicht klar und eindeutig, </w:t>
      </w:r>
      <w:r w:rsidR="00A039F8">
        <w:t>kann</w:t>
      </w:r>
      <w:r w:rsidR="00B019C0">
        <w:t xml:space="preserve"> unter Umständen eine Vielzahl an Antworten entstehen. Für eine geschlossene Frage muss der Fragensteller die möglichen Antworten vorgeben, so dass er sich über den Vorgang, das interessierende Merkmal und die möglichen Ergebnisse im Vorfeld </w:t>
      </w:r>
      <w:r w:rsidR="00B019C0" w:rsidRPr="00B019C0">
        <w:t>informi</w:t>
      </w:r>
      <w:r w:rsidR="00B019C0" w:rsidRPr="00B019C0">
        <w:t>e</w:t>
      </w:r>
      <w:r w:rsidR="00B019C0" w:rsidRPr="00B019C0">
        <w:t>ren muss.</w:t>
      </w:r>
      <w:r w:rsidR="00412B1F">
        <w:t xml:space="preserve"> </w:t>
      </w:r>
    </w:p>
    <w:p w:rsidR="003C4F27" w:rsidRDefault="00B019C0" w:rsidP="003C4F27">
      <w:r>
        <w:t>Deswegen sollte der</w:t>
      </w:r>
      <w:r w:rsidR="00B25845">
        <w:t xml:space="preserve"> Fragensteller sich vor der Formulierung einer Frage vor allem über die mögliche Antworten Gedanken machen. Aus diesem Grund kann bei der Erstellung </w:t>
      </w:r>
      <w:r w:rsidR="00842960">
        <w:t xml:space="preserve">eines Fragebogens </w:t>
      </w:r>
      <w:r w:rsidR="00747B37">
        <w:t>wieder nach dem bewährten Schema vorgegangen werde</w:t>
      </w:r>
      <w:r w:rsidR="00B25845">
        <w:t>n:</w:t>
      </w:r>
    </w:p>
    <w:p w:rsidR="00747B37" w:rsidRDefault="00747B37" w:rsidP="00F7546F">
      <w:pPr>
        <w:pStyle w:val="Listenabsatz"/>
        <w:numPr>
          <w:ilvl w:val="0"/>
          <w:numId w:val="19"/>
        </w:numPr>
      </w:pPr>
      <w:r>
        <w:t>Welchen Vorgang möchte ich untersuchen?</w:t>
      </w:r>
    </w:p>
    <w:p w:rsidR="00747B37" w:rsidRDefault="00747B37" w:rsidP="00F7546F">
      <w:pPr>
        <w:pStyle w:val="Listenabsatz"/>
        <w:numPr>
          <w:ilvl w:val="0"/>
          <w:numId w:val="19"/>
        </w:numPr>
      </w:pPr>
      <w:r>
        <w:t>Welches Merkmal interessiert mich?</w:t>
      </w:r>
    </w:p>
    <w:p w:rsidR="00747B37" w:rsidRDefault="00747B37" w:rsidP="00F7546F">
      <w:pPr>
        <w:pStyle w:val="Listenabsatz"/>
        <w:numPr>
          <w:ilvl w:val="0"/>
          <w:numId w:val="19"/>
        </w:numPr>
      </w:pPr>
      <w:r>
        <w:t>Welche Ergebnisse sind möglich?</w:t>
      </w:r>
    </w:p>
    <w:p w:rsidR="00B672BA" w:rsidRDefault="00B019C0" w:rsidP="00B672BA">
      <w:r>
        <w:lastRenderedPageBreak/>
        <w:t xml:space="preserve">Nun kann eine Frage entwickelt werden. </w:t>
      </w:r>
      <w:bookmarkStart w:id="260" w:name="_Toc361039288"/>
      <w:r w:rsidR="00B672BA">
        <w:t xml:space="preserve">Fragen müssen klar und verständlich formuliert werden. </w:t>
      </w:r>
      <w:r w:rsidR="000022D2">
        <w:t xml:space="preserve">Dabei sollten nur Begriffe verwendet werden, die </w:t>
      </w:r>
      <w:r w:rsidR="00842960">
        <w:t xml:space="preserve">den Befragten verständlich sind beziehungsweise die </w:t>
      </w:r>
      <w:r w:rsidR="000022D2">
        <w:t>klar definiert w</w:t>
      </w:r>
      <w:r w:rsidR="00842960">
        <w:t>e</w:t>
      </w:r>
      <w:r w:rsidR="000022D2">
        <w:t xml:space="preserve">rden und nicht frei interpretiert werden können. </w:t>
      </w:r>
      <w:r w:rsidR="00412B1F">
        <w:t>Weiterhin muss überprüft we</w:t>
      </w:r>
      <w:r w:rsidR="00412B1F">
        <w:t>r</w:t>
      </w:r>
      <w:r w:rsidR="00412B1F">
        <w:t>den, ob die vorgegebenen Antworten vollständig sind und sich einander ausschließen. Es muss übe</w:t>
      </w:r>
      <w:r w:rsidR="00412B1F">
        <w:t>r</w:t>
      </w:r>
      <w:r w:rsidR="00412B1F">
        <w:t>legt werden, ob Mehrfachnennungen erlaubt sind. Dies hat dann Auswirkungen auf die Gesamta</w:t>
      </w:r>
      <w:r w:rsidR="00412B1F">
        <w:t>n</w:t>
      </w:r>
      <w:r w:rsidR="00412B1F">
        <w:t>zahl der Antworten und damit auf verschiedene Interpretationsmittel.</w:t>
      </w:r>
    </w:p>
    <w:p w:rsidR="005A2DD2" w:rsidRDefault="005A2DD2" w:rsidP="006B7E68">
      <w:pPr>
        <w:pStyle w:val="berschrift4"/>
      </w:pPr>
      <w:bookmarkStart w:id="261" w:name="_Toc378674039"/>
      <w:r>
        <w:t>Hinweise für den Unterricht</w:t>
      </w:r>
      <w:bookmarkEnd w:id="260"/>
      <w:bookmarkEnd w:id="261"/>
    </w:p>
    <w:p w:rsidR="00AB3C18" w:rsidRPr="00AB3C18" w:rsidRDefault="00AB3C18" w:rsidP="00AB3C18">
      <w:r>
        <w:t>Die Erstellung eines Fragebogens spielt in der Grundschule noch keine Rolle. Kinder können aber am Ende ihrer Grundschulzeit selbst einfache sie interessierende Fragen stellen und versuchen zu übe</w:t>
      </w:r>
      <w:r>
        <w:t>r</w:t>
      </w:r>
      <w:r>
        <w:t xml:space="preserve">legen, welcher Vorgang betrachtet werden muss und welche Ergebnisse auftreten können. Dabei wird zunächst von Daten innerhalb der Klasse ausgegangen und dann überlegt, wie diese Daten mit anderen verglichen werden können. Zum Vergleich können von der Lehrkraft </w:t>
      </w:r>
      <w:r w:rsidR="006D3466">
        <w:t xml:space="preserve">aussagekräftige </w:t>
      </w:r>
      <w:r>
        <w:t>statist</w:t>
      </w:r>
      <w:r>
        <w:t>i</w:t>
      </w:r>
      <w:r>
        <w:t xml:space="preserve">sche Untersuchungen </w:t>
      </w:r>
      <w:r w:rsidR="006D3466">
        <w:t xml:space="preserve">vom </w:t>
      </w:r>
      <w:r w:rsidR="00722D1F">
        <w:t>statistischen</w:t>
      </w:r>
      <w:r w:rsidR="006D3466">
        <w:t xml:space="preserve"> Bundesamt herausgesucht werden. Z. B. wird nach den B</w:t>
      </w:r>
      <w:r w:rsidR="006D3466">
        <w:t>e</w:t>
      </w:r>
      <w:r w:rsidR="006D3466">
        <w:t xml:space="preserve">rufswünschen der Schüler gefragt und dann könnten diese Daten mit der Häufigkeit der auftretenden Berufe in Deutschland verglichen werden. Da diese Vergleiche sehr schwierig in Vorbereitung und Durchführung sind, wäre hier die Projektform geeignet. </w:t>
      </w:r>
    </w:p>
    <w:p w:rsidR="004163C2" w:rsidRDefault="004163C2">
      <w:pPr>
        <w:spacing w:before="0" w:after="200" w:line="276" w:lineRule="auto"/>
        <w:rPr>
          <w:rFonts w:asciiTheme="majorHAnsi" w:eastAsiaTheme="majorEastAsia" w:hAnsiTheme="majorHAnsi" w:cstheme="majorBidi"/>
          <w:b/>
          <w:bCs/>
          <w:sz w:val="28"/>
        </w:rPr>
      </w:pPr>
      <w:bookmarkStart w:id="262" w:name="_Toc360377359"/>
      <w:bookmarkStart w:id="263" w:name="_Ref360378827"/>
      <w:bookmarkStart w:id="264" w:name="_Toc360789278"/>
      <w:bookmarkStart w:id="265" w:name="_Toc361039289"/>
      <w:bookmarkStart w:id="266" w:name="_Toc361083447"/>
    </w:p>
    <w:p w:rsidR="005A2DD2" w:rsidRDefault="005A2DD2" w:rsidP="005A2DD2">
      <w:pPr>
        <w:pStyle w:val="berschrift3"/>
      </w:pPr>
      <w:bookmarkStart w:id="267" w:name="_Toc378674040"/>
      <w:r>
        <w:t>Fehler bei der Planung</w:t>
      </w:r>
      <w:bookmarkEnd w:id="262"/>
      <w:bookmarkEnd w:id="263"/>
      <w:bookmarkEnd w:id="264"/>
      <w:bookmarkEnd w:id="265"/>
      <w:bookmarkEnd w:id="266"/>
      <w:r w:rsidR="00842960">
        <w:t xml:space="preserve"> von </w:t>
      </w:r>
      <w:r w:rsidR="00A039F8">
        <w:t>statistischen</w:t>
      </w:r>
      <w:r w:rsidR="00842960">
        <w:t xml:space="preserve"> Untersuchungen</w:t>
      </w:r>
      <w:bookmarkEnd w:id="267"/>
      <w:r w:rsidR="00842960">
        <w:t xml:space="preserve"> </w:t>
      </w:r>
    </w:p>
    <w:p w:rsidR="005A2DD2" w:rsidRDefault="005A2DD2" w:rsidP="006B7E68">
      <w:pPr>
        <w:pStyle w:val="berschrift4"/>
      </w:pPr>
      <w:bookmarkStart w:id="268" w:name="_Toc361039290"/>
      <w:bookmarkStart w:id="269" w:name="_Toc378674041"/>
      <w:r>
        <w:t>Fachliche Grundlagen</w:t>
      </w:r>
      <w:bookmarkEnd w:id="268"/>
      <w:bookmarkEnd w:id="269"/>
    </w:p>
    <w:p w:rsidR="006236AC" w:rsidRDefault="006236AC" w:rsidP="006236AC">
      <w:r>
        <w:t xml:space="preserve">Die folgenden Zitate sollen auf das Kapitel einstimmen: </w:t>
      </w:r>
    </w:p>
    <w:p w:rsidR="006236AC" w:rsidRPr="006236AC" w:rsidRDefault="006236AC" w:rsidP="006236AC">
      <w:r w:rsidRPr="006236AC">
        <w:rPr>
          <w:lang w:val="en-US"/>
        </w:rPr>
        <w:t xml:space="preserve">Benjamin Disraeli: “There are three kinds of lies: lies, damned lies and statistics.” </w:t>
      </w:r>
      <w:r w:rsidRPr="006236AC">
        <w:t>(Es gibt drei Arten von Lügen: Lügen, verdammte Lügen und Statistik)</w:t>
      </w:r>
    </w:p>
    <w:p w:rsidR="006236AC" w:rsidRDefault="006236AC" w:rsidP="006236AC">
      <w:r w:rsidRPr="006236AC">
        <w:t>Winston Curchill: “</w:t>
      </w:r>
      <w:r>
        <w:t>Ich glaube nur den Statistiken, die ich selbst gefälscht habe.“</w:t>
      </w:r>
    </w:p>
    <w:p w:rsidR="006236AC" w:rsidRDefault="006236AC" w:rsidP="006236AC">
      <w:r>
        <w:t xml:space="preserve">A. Lang: „Menschen lügen mit Statistik, sie benutzen die Statistik </w:t>
      </w:r>
      <w:r w:rsidR="00842960">
        <w:t>w</w:t>
      </w:r>
      <w:r>
        <w:t>ie ein Betrunkener einen Late</w:t>
      </w:r>
      <w:r>
        <w:t>r</w:t>
      </w:r>
      <w:r>
        <w:t>nenpfahl: vor allem zur Stütze unseres Standpunktes und weniger zum Beleuchten eines Sachverha</w:t>
      </w:r>
      <w:r>
        <w:t>l</w:t>
      </w:r>
      <w:r>
        <w:t>tes“</w:t>
      </w:r>
    </w:p>
    <w:p w:rsidR="00AB3C18" w:rsidRDefault="006236AC" w:rsidP="006236AC">
      <w:r>
        <w:t>Viele uns zur Verfügung stehende Statistiken sind bewusst manipuliert. Hauptschwerpunkte der M</w:t>
      </w:r>
      <w:r>
        <w:t>a</w:t>
      </w:r>
      <w:r>
        <w:t>nipulation sind Zahlenmanipulationen, Ausnutzung von mangelndem Hintergrundwissen u</w:t>
      </w:r>
      <w:r w:rsidR="00ED63D6">
        <w:t>nd irrefü</w:t>
      </w:r>
      <w:r w:rsidR="00ED63D6">
        <w:t>h</w:t>
      </w:r>
      <w:r w:rsidR="00ED63D6">
        <w:t>rende Darstellung der Daten.</w:t>
      </w:r>
      <w:r>
        <w:t xml:space="preserve"> </w:t>
      </w:r>
      <w:r w:rsidR="00AB3C18">
        <w:t xml:space="preserve">Im Kapitel </w:t>
      </w:r>
      <w:r w:rsidR="00AB3C18">
        <w:fldChar w:fldCharType="begin"/>
      </w:r>
      <w:r w:rsidR="00AB3C18">
        <w:instrText xml:space="preserve"> REF _Ref360993296 \r \h </w:instrText>
      </w:r>
      <w:r>
        <w:instrText xml:space="preserve"> \* MERGEFORMAT </w:instrText>
      </w:r>
      <w:r w:rsidR="00AB3C18">
        <w:fldChar w:fldCharType="separate"/>
      </w:r>
      <w:r w:rsidR="00364CDA">
        <w:t>2.2.4.1</w:t>
      </w:r>
      <w:r w:rsidR="00AB3C18">
        <w:fldChar w:fldCharType="end"/>
      </w:r>
      <w:r w:rsidR="00AB3C18">
        <w:t xml:space="preserve"> wurde schon auf Fehler beim Erstellen von graph</w:t>
      </w:r>
      <w:r w:rsidR="00AB3C18">
        <w:t>i</w:t>
      </w:r>
      <w:r w:rsidR="00AB3C18">
        <w:t xml:space="preserve">schen Darstellungen hingewiesen. </w:t>
      </w:r>
      <w:r w:rsidR="00B672BA">
        <w:t xml:space="preserve">Im </w:t>
      </w:r>
      <w:r w:rsidR="00722D1F">
        <w:t>Folgenden</w:t>
      </w:r>
      <w:r w:rsidR="00B672BA">
        <w:t xml:space="preserve"> werden wesentliche Fehler ohne Anspruch auf Vol</w:t>
      </w:r>
      <w:r w:rsidR="00B672BA">
        <w:t>l</w:t>
      </w:r>
      <w:r w:rsidR="00B672BA">
        <w:t>ständigkeit aufgezählt.</w:t>
      </w:r>
    </w:p>
    <w:p w:rsidR="00B672BA" w:rsidRPr="00B672BA" w:rsidRDefault="00B672BA" w:rsidP="006D3466">
      <w:r w:rsidRPr="0019338C">
        <w:rPr>
          <w:b/>
        </w:rPr>
        <w:t>Zahlenmanipulationen:</w:t>
      </w:r>
      <w:r w:rsidRPr="0019338C">
        <w:t xml:space="preserve"> </w:t>
      </w:r>
      <w:r w:rsidRPr="00B672BA">
        <w:t>Häufig</w:t>
      </w:r>
      <w:r>
        <w:t xml:space="preserve"> wird durch fehlende Angaben oder falsche Wahl von Bezugsgrö</w:t>
      </w:r>
      <w:r w:rsidR="000022D2">
        <w:t xml:space="preserve">ßen. Wer wird bei der Arbeitslosenstatistik als „arbeitslos“ gezählt? </w:t>
      </w:r>
      <w:r w:rsidR="00412B1F">
        <w:t>Oder was bedeutet es, wenn die Au</w:t>
      </w:r>
      <w:r w:rsidR="00412B1F">
        <w:t>s</w:t>
      </w:r>
      <w:r w:rsidR="00412B1F">
        <w:t>sage getroffen wird: Im Krankenhaus sterben mehr Menschen als zu Hause?</w:t>
      </w:r>
    </w:p>
    <w:p w:rsidR="006D3466" w:rsidRDefault="006D3466" w:rsidP="006D3466">
      <w:r w:rsidRPr="0019338C">
        <w:rPr>
          <w:b/>
        </w:rPr>
        <w:t>Falsche Angaben der Befragten:</w:t>
      </w:r>
      <w:r>
        <w:t xml:space="preserve"> Wenn die Befragten bewusst falsche Angaben machen, wird das Ergebnis der Umfrage durch diese verfälscht. In der Grundschule kann bei Schülern dieses häufig unbewusst passieren, wenn z. B. der Freund ein Lieblingstier wählt, wählt der Schüler dann entspr</w:t>
      </w:r>
      <w:r>
        <w:t>e</w:t>
      </w:r>
      <w:r>
        <w:t xml:space="preserve">chend auch dieses aus. Durch eine anonyme Befragung kann dieses Problem </w:t>
      </w:r>
      <w:r w:rsidR="0019338C">
        <w:t xml:space="preserve">oft </w:t>
      </w:r>
      <w:r>
        <w:t>behoben werden.</w:t>
      </w:r>
    </w:p>
    <w:p w:rsidR="00B672BA" w:rsidRDefault="00B672BA" w:rsidP="006D3466">
      <w:r w:rsidRPr="0019338C">
        <w:rPr>
          <w:b/>
        </w:rPr>
        <w:t>Formulierung von Fragestellungen:</w:t>
      </w:r>
      <w:r>
        <w:t xml:space="preserve"> Frageste</w:t>
      </w:r>
      <w:r w:rsidR="00412B1F">
        <w:t>llungen dürfen nicht so gestellt werden, dass die An</w:t>
      </w:r>
      <w:r w:rsidR="00412B1F">
        <w:t>t</w:t>
      </w:r>
      <w:r w:rsidR="00412B1F">
        <w:t xml:space="preserve">wort nicht ehrlich sein kann. Wann zum Beispiel gefragt wird: Schlagen sie ihre Kinder? </w:t>
      </w:r>
      <w:r w:rsidR="00722D1F">
        <w:t>Werden sie wohl kaum die Antwort ja erwarten.</w:t>
      </w:r>
    </w:p>
    <w:p w:rsidR="00AB0365" w:rsidRDefault="00AB0365" w:rsidP="006D3466">
      <w:r w:rsidRPr="0019338C">
        <w:rPr>
          <w:b/>
        </w:rPr>
        <w:t>Fehlende Erläuterung von in der Umfrage verwendeten Begriffe</w:t>
      </w:r>
      <w:r w:rsidR="0019338C">
        <w:rPr>
          <w:b/>
        </w:rPr>
        <w:t>n</w:t>
      </w:r>
      <w:r w:rsidRPr="0019338C">
        <w:rPr>
          <w:b/>
        </w:rPr>
        <w:t>:</w:t>
      </w:r>
      <w:r>
        <w:t xml:space="preserve"> Häufig werden Daten in Zei</w:t>
      </w:r>
      <w:r>
        <w:t>t</w:t>
      </w:r>
      <w:r>
        <w:t>schriften visualisiert und mit entsprechenden Fachbegriffen erläutert. Diese müssen aber auch def</w:t>
      </w:r>
      <w:r>
        <w:t>i</w:t>
      </w:r>
      <w:r>
        <w:t xml:space="preserve">niert werden, sonst entsteht bei den Lesern ein falsches Bild. Ein Beispiel dazu ist die Angabe des </w:t>
      </w:r>
      <w:r>
        <w:lastRenderedPageBreak/>
        <w:t>Durchschnittseinkommens. Hier</w:t>
      </w:r>
      <w:r w:rsidR="00224460">
        <w:t xml:space="preserve"> ist ohne Erläuterung nicht klar</w:t>
      </w:r>
      <w:r>
        <w:t>, ob es sich um das Netto- oder Bru</w:t>
      </w:r>
      <w:r>
        <w:t>t</w:t>
      </w:r>
      <w:r>
        <w:t>toeinkommen handelt.</w:t>
      </w:r>
      <w:r w:rsidR="00224460">
        <w:t xml:space="preserve"> </w:t>
      </w:r>
    </w:p>
    <w:p w:rsidR="00196817" w:rsidRDefault="00AB0365" w:rsidP="00196817">
      <w:r w:rsidRPr="0019338C">
        <w:rPr>
          <w:b/>
        </w:rPr>
        <w:t>Nichtrepräsentative Umfrage:</w:t>
      </w:r>
      <w:r>
        <w:t xml:space="preserve"> Es können gezielt Personengruppen für eine Befragung ausgewählt werden, um somit ein möglic</w:t>
      </w:r>
      <w:r w:rsidR="000022D2">
        <w:t>hes Wunschergebnis zu erhalten. Wenn zum Beispiel am Flughafen die Frage gestellt wird: ´Reisen sie gern</w:t>
      </w:r>
      <w:r w:rsidR="00722D1F">
        <w:t>? ´</w:t>
      </w:r>
      <w:r w:rsidR="000022D2">
        <w:t xml:space="preserve"> Wird diese sicher von sehr vielen mit Ja beantwortet werden. Anders fällt das Ergebnis vielleicht auf der Straße aus.</w:t>
      </w:r>
    </w:p>
    <w:p w:rsidR="00AB0365" w:rsidRDefault="00AB0365" w:rsidP="006D3466"/>
    <w:p w:rsidR="0019338C" w:rsidRDefault="0019338C">
      <w:pPr>
        <w:spacing w:before="0" w:after="200" w:line="276" w:lineRule="auto"/>
        <w:rPr>
          <w:rFonts w:asciiTheme="majorHAnsi" w:eastAsiaTheme="majorEastAsia" w:hAnsiTheme="majorHAnsi" w:cstheme="majorBidi"/>
          <w:b/>
          <w:bCs/>
          <w:sz w:val="36"/>
          <w:szCs w:val="28"/>
        </w:rPr>
      </w:pPr>
      <w:bookmarkStart w:id="270" w:name="_Toc358985411"/>
      <w:r>
        <w:br w:type="page"/>
      </w:r>
    </w:p>
    <w:p w:rsidR="0019338C" w:rsidRPr="0019338C" w:rsidRDefault="00AE0A1E" w:rsidP="0019338C">
      <w:pPr>
        <w:pStyle w:val="berschrift1"/>
      </w:pPr>
      <w:bookmarkStart w:id="271" w:name="_Toc362983367"/>
      <w:bookmarkStart w:id="272" w:name="_Toc378674042"/>
      <w:r>
        <w:lastRenderedPageBreak/>
        <w:t xml:space="preserve">Umgehen mit </w:t>
      </w:r>
      <w:r w:rsidR="0019338C" w:rsidRPr="0019338C">
        <w:t>Wahrscheinlichkeit</w:t>
      </w:r>
      <w:bookmarkEnd w:id="271"/>
      <w:r>
        <w:t>en</w:t>
      </w:r>
      <w:bookmarkEnd w:id="272"/>
    </w:p>
    <w:p w:rsidR="0019338C" w:rsidRPr="0019338C" w:rsidRDefault="00B86F20" w:rsidP="0019338C">
      <w:pPr>
        <w:pStyle w:val="berschrift2"/>
      </w:pPr>
      <w:bookmarkStart w:id="273" w:name="_Toc362983368"/>
      <w:bookmarkStart w:id="274" w:name="_Toc378674043"/>
      <w:r>
        <w:t xml:space="preserve"> </w:t>
      </w:r>
      <w:r w:rsidR="007C4448">
        <w:t xml:space="preserve">Der </w:t>
      </w:r>
      <w:r w:rsidR="0019338C" w:rsidRPr="0019338C">
        <w:t>Wahrscheinlichkeitsbegriff</w:t>
      </w:r>
      <w:bookmarkEnd w:id="273"/>
      <w:r w:rsidR="00AE0A1E">
        <w:t xml:space="preserve"> in der Primarstufe</w:t>
      </w:r>
      <w:bookmarkEnd w:id="274"/>
    </w:p>
    <w:p w:rsidR="001D169A" w:rsidRDefault="00A6329B" w:rsidP="00AE0A1E">
      <w:bookmarkStart w:id="275" w:name="_Toc362983370"/>
      <w:r>
        <w:t xml:space="preserve">Wahrscheinlichkeiten werden in der Mathematik durch Zahlen von 0 bis 1 bzw. von 0 % bis 100 % ausgedrückt. </w:t>
      </w:r>
    </w:p>
    <w:p w:rsidR="001D169A" w:rsidRPr="001D169A" w:rsidRDefault="001D169A" w:rsidP="00AE0A1E">
      <w:pPr>
        <w:rPr>
          <w:i/>
        </w:rPr>
      </w:pPr>
      <w:r w:rsidRPr="001D169A">
        <w:rPr>
          <w:i/>
        </w:rPr>
        <w:t>Beispiel:</w:t>
      </w:r>
    </w:p>
    <w:p w:rsidR="001D169A" w:rsidRDefault="001D169A" w:rsidP="001D169A">
      <w:pPr>
        <w:spacing w:before="0"/>
        <w:ind w:left="426"/>
      </w:pPr>
      <w:r>
        <w:t>Die Wahrscheinlichkeit für das Ergebnis „Zahl“ beim Werfen einer Münze ist ½ bzw. 50 %.</w:t>
      </w:r>
    </w:p>
    <w:p w:rsidR="001D169A" w:rsidRDefault="00974F94" w:rsidP="00AE0A1E">
      <w:r>
        <w:t xml:space="preserve">Eine Angabe von </w:t>
      </w:r>
      <w:r w:rsidR="006C328C">
        <w:t xml:space="preserve">Wahrscheinlichkeiten </w:t>
      </w:r>
      <w:r>
        <w:t xml:space="preserve">durch Zahlen ist also </w:t>
      </w:r>
      <w:r w:rsidR="00A6329B">
        <w:t xml:space="preserve">in der Primarstufe </w:t>
      </w:r>
      <w:r w:rsidR="006C328C">
        <w:t>bis auf wenige Au</w:t>
      </w:r>
      <w:r w:rsidR="006C328C">
        <w:t>s</w:t>
      </w:r>
      <w:r w:rsidR="006C328C">
        <w:t>nahmen (0</w:t>
      </w:r>
      <w:r>
        <w:t>;</w:t>
      </w:r>
      <w:r w:rsidR="006C328C">
        <w:t xml:space="preserve"> 1</w:t>
      </w:r>
      <w:r>
        <w:t>;</w:t>
      </w:r>
      <w:r w:rsidR="006C328C">
        <w:t xml:space="preserve"> ½) </w:t>
      </w:r>
      <w:r w:rsidR="00A6329B">
        <w:t xml:space="preserve">nicht möglich. </w:t>
      </w:r>
      <w:r w:rsidR="00CE0A3E">
        <w:t xml:space="preserve">Es kann ebenfalls nicht mit Wahrscheinlichkeiten gerechnet werden. </w:t>
      </w:r>
      <w:r w:rsidR="00364CDA">
        <w:t>Es können lediglich Chancen zahlenmäßig als Verhältnisse natürlicher Zahlen angegeben werden.</w:t>
      </w:r>
      <w:r w:rsidR="006C328C">
        <w:t xml:space="preserve">). </w:t>
      </w:r>
    </w:p>
    <w:p w:rsidR="00AE0A1E" w:rsidRDefault="00A6329B" w:rsidP="00AE0A1E">
      <w:r>
        <w:t>Trotzdem können in der Primarstufe</w:t>
      </w:r>
      <w:r w:rsidR="00AE0A1E">
        <w:t xml:space="preserve"> reichhaltige inhaltliche Vorstellungen zum Wahrscheinlichkeit</w:t>
      </w:r>
      <w:r w:rsidR="00AE0A1E">
        <w:t>s</w:t>
      </w:r>
      <w:r w:rsidR="00AE0A1E">
        <w:t>begriff</w:t>
      </w:r>
      <w:r>
        <w:t xml:space="preserve"> ausgebildet werden, die eine unverzichtbare Voraussetzung für das spätere Arbeiten mit Wahrscheinlichkeiten auf der formalen Ebene sind</w:t>
      </w:r>
      <w:r w:rsidR="00AE0A1E">
        <w:t>.</w:t>
      </w:r>
      <w:r>
        <w:t xml:space="preserve"> Man kann Wahrscheinlichkeiten auch ohne A</w:t>
      </w:r>
      <w:r>
        <w:t>n</w:t>
      </w:r>
      <w:r>
        <w:t>gabe zahlenmäßige</w:t>
      </w:r>
      <w:r w:rsidR="00BE6DD0">
        <w:t>r</w:t>
      </w:r>
      <w:r>
        <w:t xml:space="preserve"> Werte verbal beschreiben, sie können verglichen und geschätzt werden. D</w:t>
      </w:r>
      <w:r w:rsidR="00AE0A1E">
        <w:t>abei</w:t>
      </w:r>
      <w:r>
        <w:t xml:space="preserve"> ist es in günstiger Weise möglich, </w:t>
      </w:r>
      <w:r w:rsidR="00AE0A1E">
        <w:t>an die umgangssprachlichen Bedeutungen der Wörter „wah</w:t>
      </w:r>
      <w:r w:rsidR="00AE0A1E">
        <w:t>r</w:t>
      </w:r>
      <w:r w:rsidR="00AE0A1E">
        <w:t>scheinlich“ und „Wahrscheinlichkeit“</w:t>
      </w:r>
      <w:r w:rsidR="00CB03C9">
        <w:t xml:space="preserve"> </w:t>
      </w:r>
      <w:r>
        <w:t>anzuknüpfen</w:t>
      </w:r>
      <w:r w:rsidR="00974F94">
        <w:t xml:space="preserve"> und eine gegenständliche Veranschaulichung, den Wahrscheinlichkeitsstreifen, zu verwenden</w:t>
      </w:r>
      <w:r w:rsidR="00AE0A1E">
        <w:t>.</w:t>
      </w:r>
      <w:r>
        <w:t xml:space="preserve"> </w:t>
      </w:r>
    </w:p>
    <w:p w:rsidR="00A6329B" w:rsidRDefault="00CB03C9" w:rsidP="00AE0A1E">
      <w:r>
        <w:t>Die aktuellen Vorschläge in Unterrichtsmaterialien und in der didaktischen Literatur zum Umgehen mit Wahrscheinlichkeiten in der Primarstufe beschränken sich fast ausschließlich auf den Glück</w:t>
      </w:r>
      <w:r>
        <w:t>s</w:t>
      </w:r>
      <w:r>
        <w:t>spielbereich, also z. B. auf das Werfen von Münzen oder Würfeln, dass Ziehen aus Urnen oder das Drehen von Glücksrädern. Dies sind durchaus stochastische Situationen, die zu den Alltagserfahru</w:t>
      </w:r>
      <w:r>
        <w:t>n</w:t>
      </w:r>
      <w:r>
        <w:t>gen der Schülerinnen und Schüler gehören und im Unterricht beim Umgang mit Wahrscheinlichke</w:t>
      </w:r>
      <w:r>
        <w:t>i</w:t>
      </w:r>
      <w:r>
        <w:t xml:space="preserve">ten berücksichtigt werden sollten. Eine Schwerpunktsetzung oder gar eine Beschränkung auf diesen Bereich halten wir aber aus folgenden Gründen nicht für sinnvoll. </w:t>
      </w:r>
    </w:p>
    <w:p w:rsidR="00CB03C9" w:rsidRDefault="00BE6DD0" w:rsidP="00F7546F">
      <w:pPr>
        <w:pStyle w:val="Listenabsatz"/>
        <w:numPr>
          <w:ilvl w:val="0"/>
          <w:numId w:val="65"/>
        </w:numPr>
        <w:spacing w:before="0"/>
        <w:ind w:left="714" w:hanging="357"/>
      </w:pPr>
      <w:r>
        <w:t>Die mit Wahrscheinlichkeitsüberlegungen verbundenen Spielsituationen sind im Alltag eines Schülers von weit geringer Bedeutung als die Anwendungen des Wahrscheinlichkeitsbegriffs, die wir in unseren Vorschlägen für den Unterricht in den Mittelpunkt stellen</w:t>
      </w:r>
      <w:r w:rsidR="003635AC">
        <w:t xml:space="preserve"> und die fast alle Bereiche seines Alltags betreffen</w:t>
      </w:r>
      <w:r>
        <w:t>.</w:t>
      </w:r>
    </w:p>
    <w:p w:rsidR="00BE6DD0" w:rsidRDefault="00BE6DD0" w:rsidP="00F7546F">
      <w:pPr>
        <w:pStyle w:val="Listenabsatz"/>
        <w:numPr>
          <w:ilvl w:val="0"/>
          <w:numId w:val="65"/>
        </w:numPr>
      </w:pPr>
      <w:r>
        <w:t>Mit der Betonung des Glücksspielbereichs entsteht ein sehr einseitiges Bild von der Stocha</w:t>
      </w:r>
      <w:r>
        <w:t>s</w:t>
      </w:r>
      <w:r>
        <w:t xml:space="preserve">tik, was sich negativ auf den späteren Unterricht auswirkt. Wahrscheinlichkeiten werden von den Schülern dann vor allem mit </w:t>
      </w:r>
      <w:r w:rsidR="006A1CF8">
        <w:t xml:space="preserve">dem </w:t>
      </w:r>
      <w:r>
        <w:t>Würfeln in Verbindung gebracht</w:t>
      </w:r>
      <w:r w:rsidR="003635AC">
        <w:t>, man spricht in di</w:t>
      </w:r>
      <w:r w:rsidR="003635AC">
        <w:t>e</w:t>
      </w:r>
      <w:r w:rsidR="003635AC">
        <w:t xml:space="preserve">sem Zusammenhang sogar von einer „Würfelbudenmathematik“. </w:t>
      </w:r>
    </w:p>
    <w:p w:rsidR="003635AC" w:rsidRDefault="003635AC" w:rsidP="00F7546F">
      <w:pPr>
        <w:pStyle w:val="Listenabsatz"/>
        <w:numPr>
          <w:ilvl w:val="0"/>
          <w:numId w:val="65"/>
        </w:numPr>
      </w:pPr>
      <w:r>
        <w:t>Die Glück</w:t>
      </w:r>
      <w:r w:rsidR="00C67652">
        <w:t>s</w:t>
      </w:r>
      <w:r>
        <w:t>spielsituationen und die damit im Zusammenhang stehenden Begriffe „Zufallsg</w:t>
      </w:r>
      <w:r>
        <w:t>e</w:t>
      </w:r>
      <w:r>
        <w:t>nerator“ und „Zufallsexperiment“ sind in der Wahrscheinlichkeitsrechnung Bestandteil der Ebene der theoretischen Modelle. Sie werden als Modelle für Vorgänge verwendet, die sich unter gleichen Bedingungen beliebig oft wiederholen lassen. Solche Vorgänge kommen a</w:t>
      </w:r>
      <w:r>
        <w:t>u</w:t>
      </w:r>
      <w:r>
        <w:t>ßerhalb des Glücksspielbereichs in der Realität sehr selten vor.</w:t>
      </w:r>
    </w:p>
    <w:p w:rsidR="003635AC" w:rsidRDefault="00C67652" w:rsidP="00F7546F">
      <w:pPr>
        <w:pStyle w:val="Listenabsatz"/>
        <w:numPr>
          <w:ilvl w:val="0"/>
          <w:numId w:val="65"/>
        </w:numPr>
      </w:pPr>
      <w:r>
        <w:t xml:space="preserve">Bei der Beschäftigung mit </w:t>
      </w:r>
      <w:r w:rsidR="003635AC">
        <w:t>Glück</w:t>
      </w:r>
      <w:r>
        <w:t>ss</w:t>
      </w:r>
      <w:r w:rsidR="003635AC">
        <w:t>pielsituationen</w:t>
      </w:r>
      <w:r>
        <w:t xml:space="preserve"> entstehen </w:t>
      </w:r>
      <w:r w:rsidR="004B7305">
        <w:t>in nahe</w:t>
      </w:r>
      <w:r w:rsidR="003635AC">
        <w:t>liegender Weise sehr hä</w:t>
      </w:r>
      <w:r w:rsidR="003635AC">
        <w:t>u</w:t>
      </w:r>
      <w:r w:rsidR="003635AC">
        <w:t>fig</w:t>
      </w:r>
      <w:r>
        <w:t xml:space="preserve"> Fragen, die man mit den Mitteln des Mathematikunterrichts in der Primarstufe nicht oder nur in Ansätzen bearbeiten kann. Dazu gehören zum Beispiel das Problem der Gleichwah</w:t>
      </w:r>
      <w:r>
        <w:t>r</w:t>
      </w:r>
      <w:r>
        <w:t xml:space="preserve">scheinlichkeit von Würfelergebnissen, das Verhalten in langen Versuchsreihen </w:t>
      </w:r>
      <w:r w:rsidR="00CE0A3E">
        <w:t xml:space="preserve">und </w:t>
      </w:r>
      <w:r>
        <w:t>auch das Problem der Augensumme beim Werfen mit zwei Würfeln</w:t>
      </w:r>
      <w:r w:rsidR="00CE0A3E">
        <w:t>, auch wenn das teilweise anders gesehen wird</w:t>
      </w:r>
      <w:r>
        <w:t>.</w:t>
      </w:r>
    </w:p>
    <w:p w:rsidR="00C67652" w:rsidRDefault="00C67652" w:rsidP="00C67652">
      <w:r>
        <w:t>In den folgenden Abschnitten unterbreiten wir Vorschläge zur Ausbildung inhaltlicher Vorstellungen zum Wahrscheinlichkeitsbegriff in der Primarstufe und diskutieren dazu einige fachliche Grundlagen</w:t>
      </w:r>
      <w:r w:rsidR="001D169A">
        <w:t xml:space="preserve"> sowie auftretende Probleme</w:t>
      </w:r>
      <w:r>
        <w:t xml:space="preserve">. </w:t>
      </w:r>
      <w:r w:rsidR="001D169A">
        <w:t xml:space="preserve">Weitere Hinweise zum Unterricht in der Primarstufe </w:t>
      </w:r>
      <w:r w:rsidR="00F132CF">
        <w:t xml:space="preserve">werden </w:t>
      </w:r>
      <w:r w:rsidR="001D169A">
        <w:t xml:space="preserve">im Kapitel 3.2 im Zusammenhang mit </w:t>
      </w:r>
      <w:r w:rsidR="00F132CF">
        <w:t>Ausführungen zum Stochastikunterricht in der Sekundarstufe I gegeben.</w:t>
      </w:r>
    </w:p>
    <w:p w:rsidR="006C328C" w:rsidRDefault="001D169A" w:rsidP="001D169A">
      <w:pPr>
        <w:pStyle w:val="berschrift3"/>
      </w:pPr>
      <w:bookmarkStart w:id="276" w:name="_Toc378674044"/>
      <w:r>
        <w:lastRenderedPageBreak/>
        <w:t xml:space="preserve">Die Verwendungen der Wörter </w:t>
      </w:r>
      <w:r w:rsidRPr="001D169A">
        <w:t>„wahrscheinlich“ und „Wah</w:t>
      </w:r>
      <w:r w:rsidRPr="001D169A">
        <w:t>r</w:t>
      </w:r>
      <w:r w:rsidRPr="001D169A">
        <w:t>scheinlichkeit“</w:t>
      </w:r>
      <w:r>
        <w:t xml:space="preserve"> in der Umgangssprache</w:t>
      </w:r>
      <w:bookmarkEnd w:id="276"/>
    </w:p>
    <w:bookmarkEnd w:id="275"/>
    <w:p w:rsidR="0019338C" w:rsidRPr="00A01B61" w:rsidRDefault="0019338C" w:rsidP="0019338C">
      <w:r w:rsidRPr="00A01B61">
        <w:t>Erste inhaltliche Vorstellungen zum Wahrscheinlichkeitsbegriff können aus der umgangssprachlichen Verwendung von „wahrscheinlich“ und „unwahrscheinlich“ gewonnen werden</w:t>
      </w:r>
      <w:r w:rsidR="00F132CF">
        <w:t>, die zum Sprachg</w:t>
      </w:r>
      <w:r w:rsidR="00F132CF">
        <w:t>e</w:t>
      </w:r>
      <w:r w:rsidR="00F132CF">
        <w:t>brauch der Mehrzahl der Grundschüler gehören</w:t>
      </w:r>
      <w:r w:rsidRPr="00A01B61">
        <w:t>. Dabei ist allerdings zu beachten, dass das Wort „wahrscheinlich“ als Adverb meist die Bedeutung von „sehr wahrsch</w:t>
      </w:r>
      <w:r w:rsidR="001D169A">
        <w:t>einlich“ hat bzw. für Ergebnisse</w:t>
      </w:r>
      <w:r w:rsidRPr="00A01B61">
        <w:t xml:space="preserve"> mit einer Wahrscheinlichkeit größer als 1/2 </w:t>
      </w:r>
      <w:r>
        <w:t>steht</w:t>
      </w:r>
      <w:r w:rsidRPr="00A01B61">
        <w:t xml:space="preserve">. </w:t>
      </w:r>
    </w:p>
    <w:p w:rsidR="0019338C" w:rsidRPr="00A01B61" w:rsidRDefault="0019338C" w:rsidP="0019338C">
      <w:pPr>
        <w:rPr>
          <w:i/>
        </w:rPr>
      </w:pPr>
      <w:r w:rsidRPr="00A01B61">
        <w:rPr>
          <w:i/>
        </w:rPr>
        <w:t>Beispiel:</w:t>
      </w:r>
    </w:p>
    <w:p w:rsidR="0019338C" w:rsidRPr="00A01B61" w:rsidRDefault="0019338C" w:rsidP="0019338C">
      <w:pPr>
        <w:spacing w:before="0"/>
        <w:ind w:left="426"/>
      </w:pPr>
      <w:r w:rsidRPr="00A01B61">
        <w:t xml:space="preserve">Die Aussage „Ich werde wahrscheinlich </w:t>
      </w:r>
      <w:r>
        <w:t xml:space="preserve">morgen zu Besuch </w:t>
      </w:r>
      <w:r w:rsidRPr="00A01B61">
        <w:t xml:space="preserve">kommen.“ bedeutet im Alltag, dass </w:t>
      </w:r>
      <w:r>
        <w:t xml:space="preserve">man </w:t>
      </w:r>
      <w:r w:rsidRPr="00A01B61">
        <w:t>mit ziemlicher Sicherheit kommen w</w:t>
      </w:r>
      <w:r>
        <w:t>i</w:t>
      </w:r>
      <w:r w:rsidRPr="00A01B61">
        <w:t>rd.</w:t>
      </w:r>
      <w:r w:rsidR="001D169A">
        <w:t xml:space="preserve"> </w:t>
      </w:r>
    </w:p>
    <w:p w:rsidR="0019338C" w:rsidRPr="00A01B61" w:rsidRDefault="0019338C" w:rsidP="0019338C">
      <w:r w:rsidRPr="00A01B61">
        <w:t>Diese Bedeutung kann aber bewusst gemacht werden, da die Wortkombinationen „sehr wahrschei</w:t>
      </w:r>
      <w:r w:rsidRPr="00A01B61">
        <w:t>n</w:t>
      </w:r>
      <w:r w:rsidRPr="00A01B61">
        <w:t>lich“, „wenig wahrscheinlich“</w:t>
      </w:r>
      <w:r w:rsidR="00F132CF">
        <w:t>,</w:t>
      </w:r>
      <w:r w:rsidRPr="00A01B61">
        <w:t xml:space="preserve"> „sehr unwahrscheinlich“ auch im Sprachgebrauch vorhanden sind. </w:t>
      </w:r>
    </w:p>
    <w:p w:rsidR="0019338C" w:rsidRDefault="0019338C" w:rsidP="0019338C">
      <w:r w:rsidRPr="00A01B61">
        <w:t>Auch zum Wort „Wahrscheinlichkeit“ selbst gibt es umgangssprachliche Verwendungen</w:t>
      </w:r>
      <w:r w:rsidR="00F132CF">
        <w:t>, die vielen Grundschülern bekannt sind</w:t>
      </w:r>
      <w:r w:rsidRPr="00A01B61">
        <w:t xml:space="preserve">. Damit können mehrere Abstufungen zum Ausdruck gebracht werden. Man spricht </w:t>
      </w:r>
      <w:r>
        <w:t xml:space="preserve">z. B. </w:t>
      </w:r>
      <w:r w:rsidRPr="00A01B61">
        <w:t>von sehr großer, großer, geringer</w:t>
      </w:r>
      <w:r>
        <w:t xml:space="preserve"> oder</w:t>
      </w:r>
      <w:r w:rsidRPr="00A01B61">
        <w:t xml:space="preserve"> sehr geringer Wahrscheinlichkeit. </w:t>
      </w:r>
    </w:p>
    <w:p w:rsidR="00F132CF" w:rsidRDefault="00DA1E3A" w:rsidP="00DA1E3A">
      <w:pPr>
        <w:pStyle w:val="berschrift5"/>
      </w:pPr>
      <w:r>
        <w:t>In welchen Zusammenhängen werden die Wörter „wahrscheinlich“ und „Wah</w:t>
      </w:r>
      <w:r>
        <w:t>r</w:t>
      </w:r>
      <w:r>
        <w:t>scheinlichkeit“ verwendet?</w:t>
      </w:r>
    </w:p>
    <w:p w:rsidR="00DA1E3A" w:rsidRDefault="005456F4" w:rsidP="0019338C">
      <w:r>
        <w:t>Man kann zwei hauptsächliche Anwendungszusammenhänge unterscheiden.</w:t>
      </w:r>
    </w:p>
    <w:p w:rsidR="00B950AB" w:rsidRPr="00637AD9" w:rsidRDefault="00637AD9" w:rsidP="00637AD9">
      <w:pPr>
        <w:rPr>
          <w:b/>
          <w:sz w:val="24"/>
        </w:rPr>
      </w:pPr>
      <w:r>
        <w:rPr>
          <w:b/>
          <w:sz w:val="24"/>
        </w:rPr>
        <w:t xml:space="preserve">Typ I: </w:t>
      </w:r>
      <w:r w:rsidR="00B950AB" w:rsidRPr="00637AD9">
        <w:rPr>
          <w:b/>
          <w:sz w:val="24"/>
        </w:rPr>
        <w:t xml:space="preserve">Vorhersagen (Prognosen) über </w:t>
      </w:r>
      <w:r w:rsidR="00483DD7" w:rsidRPr="00637AD9">
        <w:rPr>
          <w:b/>
          <w:sz w:val="24"/>
        </w:rPr>
        <w:t>künftige Ergebnisse</w:t>
      </w:r>
    </w:p>
    <w:p w:rsidR="00B950AB" w:rsidRDefault="00B950AB" w:rsidP="00B950AB">
      <w:pPr>
        <w:spacing w:before="0"/>
      </w:pPr>
      <w:r>
        <w:t xml:space="preserve">Mit einer Wahrscheinlichkeit kann den </w:t>
      </w:r>
      <w:r w:rsidRPr="00B950AB">
        <w:rPr>
          <w:i/>
        </w:rPr>
        <w:t>Grad der Erwartung</w:t>
      </w:r>
      <w:r>
        <w:t xml:space="preserve"> des Eintreffens eines bestimmten Erge</w:t>
      </w:r>
      <w:r>
        <w:t>b</w:t>
      </w:r>
      <w:r>
        <w:t xml:space="preserve">nisses bei einem künftigen Ablauf des Vorgangs zum Ausdruck gebracht werden. </w:t>
      </w:r>
    </w:p>
    <w:p w:rsidR="00B950AB" w:rsidRPr="00B950AB" w:rsidRDefault="00B950AB" w:rsidP="00B950AB">
      <w:pPr>
        <w:rPr>
          <w:i/>
        </w:rPr>
      </w:pPr>
      <w:r w:rsidRPr="00B950AB">
        <w:rPr>
          <w:i/>
        </w:rPr>
        <w:t>Beispiel:</w:t>
      </w:r>
    </w:p>
    <w:p w:rsidR="00B950AB" w:rsidRDefault="00B950AB" w:rsidP="00B950AB">
      <w:pPr>
        <w:spacing w:before="0"/>
        <w:ind w:left="425"/>
      </w:pPr>
      <w:r>
        <w:t>In Wetterberichten wird die Wahrscheinlichkeit angegeben, dass es am nächsten Tag regnen wird. Bei eine</w:t>
      </w:r>
      <w:r w:rsidR="00CE0A3E">
        <w:t>r Regenwahrscheinlichkeit von 95</w:t>
      </w:r>
      <w:r>
        <w:t xml:space="preserve"> </w:t>
      </w:r>
      <w:r w:rsidR="004B7305">
        <w:t>%</w:t>
      </w:r>
      <w:r>
        <w:t xml:space="preserve"> kann man mit ziemlicher Sicherheit mit Regen rechnen.</w:t>
      </w:r>
    </w:p>
    <w:p w:rsidR="00974F94" w:rsidRDefault="00920893" w:rsidP="00920893">
      <w:pPr>
        <w:spacing w:before="240"/>
      </w:pPr>
      <w:r>
        <w:t>Weitere Beispiele für diese Art der Verwendung des Wahrscheinlichkeitsbegriffs aus dem Alltag von Grundschülern sind Vorhersagen über das Ergebnis eines bevorstehenden sportlichen Wettkampfs, die Gestaltung der Freizeit am nächsten Wochenende, den nächsten Wurf mit einem Würfel oder die Note in der kommenden Mathearbeit.</w:t>
      </w:r>
    </w:p>
    <w:p w:rsidR="00546097" w:rsidRDefault="001373CD" w:rsidP="00974F94">
      <w:r>
        <w:t>Die Wahrscheinlichkeit ist in diesen Fällen ein fester</w:t>
      </w:r>
      <w:r w:rsidR="00CE0A3E">
        <w:t>, objektiver</w:t>
      </w:r>
      <w:r>
        <w:t xml:space="preserve"> Wert, der sich aus den Bedingungen des Vorgangs ergibt und nicht von den Kenntnissen der Person abhängt, die die Vorhersage macht. Durch neue Informati</w:t>
      </w:r>
      <w:r w:rsidR="00F72066">
        <w:t xml:space="preserve">onen </w:t>
      </w:r>
      <w:r>
        <w:t xml:space="preserve">kann die Wahrscheinlichkeit </w:t>
      </w:r>
      <w:r w:rsidR="00C536ED">
        <w:t xml:space="preserve">jedoch </w:t>
      </w:r>
      <w:r>
        <w:t xml:space="preserve">genauer bestimmt werden. </w:t>
      </w:r>
      <w:r w:rsidR="00F72066">
        <w:t>So kann ein Meteorologe genauere Prognosen machen, wenn er neue aktuelle Wetterdaten erhält.</w:t>
      </w:r>
    </w:p>
    <w:p w:rsidR="00F72066" w:rsidRDefault="00F72066" w:rsidP="00974F94">
      <w:r>
        <w:t>Wenn der Vorgang abgelaufen ist, ist das vorher betrachtete Ergebnis eingetroffen oder nicht eing</w:t>
      </w:r>
      <w:r>
        <w:t>e</w:t>
      </w:r>
      <w:r>
        <w:t>troffen. Mit dem Grad der Erwartung des Ergebnisses kann nun eine Bewertung des Eingetretenen vorgenommen werden.</w:t>
      </w:r>
    </w:p>
    <w:p w:rsidR="00F72066" w:rsidRPr="00B950AB" w:rsidRDefault="00F72066" w:rsidP="00F72066">
      <w:pPr>
        <w:rPr>
          <w:i/>
        </w:rPr>
      </w:pPr>
      <w:r w:rsidRPr="00B950AB">
        <w:rPr>
          <w:i/>
        </w:rPr>
        <w:t>Beispiel:</w:t>
      </w:r>
    </w:p>
    <w:p w:rsidR="00F72066" w:rsidRDefault="00F72066" w:rsidP="00F72066">
      <w:pPr>
        <w:spacing w:before="0"/>
        <w:ind w:left="425"/>
      </w:pPr>
      <w:r>
        <w:t>I</w:t>
      </w:r>
      <w:r w:rsidR="00456750">
        <w:t>m Wetterbericht</w:t>
      </w:r>
      <w:r>
        <w:t xml:space="preserve"> </w:t>
      </w:r>
      <w:r w:rsidR="00456750">
        <w:t xml:space="preserve">wurde für den nächsten Tag eine </w:t>
      </w:r>
      <w:r>
        <w:t>Regenwahrscheinlichkeit von 95 %</w:t>
      </w:r>
      <w:r w:rsidR="00456750">
        <w:t xml:space="preserve"> für ein Gebiet angegeben. Wenn es dann in einem Ort in diesem Gebiet regnet, kann man sagen: „Das war zu erwarten.“ Regnet es nicht, sagt man: „Wir haben Glück gehabt.“</w:t>
      </w:r>
    </w:p>
    <w:p w:rsidR="00920893" w:rsidRDefault="00920893" w:rsidP="00974F94"/>
    <w:p w:rsidR="00B950AB" w:rsidRPr="00B950AB" w:rsidRDefault="00637AD9" w:rsidP="00637AD9">
      <w:pPr>
        <w:pStyle w:val="Listenabsatz"/>
        <w:ind w:left="0"/>
        <w:rPr>
          <w:b/>
          <w:sz w:val="24"/>
        </w:rPr>
      </w:pPr>
      <w:r>
        <w:rPr>
          <w:b/>
          <w:sz w:val="24"/>
        </w:rPr>
        <w:t xml:space="preserve">Typ II: </w:t>
      </w:r>
      <w:r w:rsidR="00B950AB" w:rsidRPr="00B950AB">
        <w:rPr>
          <w:b/>
          <w:sz w:val="24"/>
        </w:rPr>
        <w:t>Aussagen über eingetretene aber unbekannte Ergebnisse</w:t>
      </w:r>
      <w:r w:rsidR="00974F94">
        <w:rPr>
          <w:b/>
          <w:sz w:val="24"/>
        </w:rPr>
        <w:t xml:space="preserve"> oder Zustände</w:t>
      </w:r>
    </w:p>
    <w:p w:rsidR="00974F94" w:rsidRDefault="00B950AB" w:rsidP="00B950AB">
      <w:pPr>
        <w:spacing w:before="0"/>
      </w:pPr>
      <w:r>
        <w:t xml:space="preserve">Wahrscheinlichkeiten können auch den </w:t>
      </w:r>
      <w:r w:rsidRPr="00C46B13">
        <w:rPr>
          <w:i/>
        </w:rPr>
        <w:t>Grad der Sicherheit</w:t>
      </w:r>
      <w:r>
        <w:t xml:space="preserve"> </w:t>
      </w:r>
      <w:r w:rsidR="00546097" w:rsidRPr="00546097">
        <w:rPr>
          <w:i/>
        </w:rPr>
        <w:t>einer Person</w:t>
      </w:r>
      <w:r w:rsidR="00546097">
        <w:t xml:space="preserve"> </w:t>
      </w:r>
      <w:r>
        <w:t>über schon eingetretene aber unbekannte Ergebnis</w:t>
      </w:r>
      <w:r w:rsidR="00546097">
        <w:t>se oder Zustände</w:t>
      </w:r>
      <w:r>
        <w:t xml:space="preserve"> ausdrücken. </w:t>
      </w:r>
    </w:p>
    <w:p w:rsidR="00974F94" w:rsidRPr="00B950AB" w:rsidRDefault="00974F94" w:rsidP="00974F94">
      <w:pPr>
        <w:rPr>
          <w:i/>
        </w:rPr>
      </w:pPr>
      <w:r w:rsidRPr="00B950AB">
        <w:rPr>
          <w:i/>
        </w:rPr>
        <w:lastRenderedPageBreak/>
        <w:t>Beispiel:</w:t>
      </w:r>
    </w:p>
    <w:p w:rsidR="00974F94" w:rsidRDefault="006C6188" w:rsidP="00974F94">
      <w:pPr>
        <w:spacing w:before="0"/>
        <w:ind w:left="426"/>
      </w:pPr>
      <w:r>
        <w:t>Wenn ein Kind Fieber bekommt, so ist das ein Zeichen für eine Erkrankung</w:t>
      </w:r>
      <w:r w:rsidR="00974F94">
        <w:t>.</w:t>
      </w:r>
      <w:r>
        <w:t xml:space="preserve"> Je nach den weit</w:t>
      </w:r>
      <w:r>
        <w:t>e</w:t>
      </w:r>
      <w:r>
        <w:t xml:space="preserve">ren Symptomen sind </w:t>
      </w:r>
      <w:r w:rsidR="00546097">
        <w:t xml:space="preserve">für die Eltern </w:t>
      </w:r>
      <w:r>
        <w:t xml:space="preserve">bestimmte </w:t>
      </w:r>
      <w:r w:rsidR="00546097">
        <w:t xml:space="preserve">Erkrankungen </w:t>
      </w:r>
      <w:r>
        <w:t xml:space="preserve">mehr oder weniger wahrscheinlich. </w:t>
      </w:r>
      <w:r w:rsidR="00546097">
        <w:t xml:space="preserve">Eine größere Sicherheit über den Krankheitszustand ergibt sich erst nach Untersuchungen </w:t>
      </w:r>
      <w:r>
        <w:t>eines Arztes</w:t>
      </w:r>
      <w:r w:rsidR="00546097">
        <w:t xml:space="preserve">. Seine Diagnose sagt aus, welche </w:t>
      </w:r>
      <w:r>
        <w:t xml:space="preserve">Krankheit </w:t>
      </w:r>
      <w:r w:rsidR="00546097">
        <w:t>er für am wahrscheinlichsten hält.</w:t>
      </w:r>
    </w:p>
    <w:p w:rsidR="00974F94" w:rsidRDefault="00974F94" w:rsidP="00B950AB">
      <w:pPr>
        <w:spacing w:before="0"/>
      </w:pPr>
    </w:p>
    <w:p w:rsidR="00E177E1" w:rsidRDefault="001373CD" w:rsidP="00B950AB">
      <w:pPr>
        <w:spacing w:before="0"/>
      </w:pPr>
      <w:r>
        <w:t xml:space="preserve">Weitere Beispiele für diese stochastischen Situationen </w:t>
      </w:r>
      <w:r w:rsidR="00E177E1">
        <w:t xml:space="preserve">aus dem Lebensumfeld von Grundschülern </w:t>
      </w:r>
      <w:r>
        <w:t>sind die Suche nach de</w:t>
      </w:r>
      <w:r w:rsidR="00E177E1">
        <w:t>m</w:t>
      </w:r>
      <w:r>
        <w:t xml:space="preserve"> Verursacher eines Schadens (Wer war das?)</w:t>
      </w:r>
      <w:r w:rsidR="00E177E1">
        <w:t xml:space="preserve">, die Suche nach den Ursachen eines Defektes an einem Gerät (Woran kann das liegen?) oder auch Vermutungen über eingepackte Geschenke (Was könnte das wohl sein?). </w:t>
      </w:r>
      <w:r w:rsidR="00FB31B4">
        <w:t>Solche Denkweisen sind bei vielen beruflichen Tätigkeiten von großer Bedeutung, wie beim Suchen des Täters</w:t>
      </w:r>
      <w:r w:rsidR="00637AD9">
        <w:t xml:space="preserve"> durch einen Kriminalisten</w:t>
      </w:r>
      <w:r w:rsidR="00FB31B4">
        <w:t xml:space="preserve">, beim Untersuchen eines defekten Autos oder eines PC </w:t>
      </w:r>
      <w:r w:rsidR="00637AD9">
        <w:t xml:space="preserve">durch einen Monteur </w:t>
      </w:r>
      <w:r w:rsidR="00FB31B4">
        <w:t>oder auch beim Suchen n</w:t>
      </w:r>
      <w:r w:rsidR="004130EE">
        <w:t>a</w:t>
      </w:r>
      <w:r w:rsidR="00FB31B4">
        <w:t xml:space="preserve">ch Ursachen für die </w:t>
      </w:r>
      <w:r w:rsidR="00483DD7">
        <w:t xml:space="preserve">überraschend </w:t>
      </w:r>
      <w:r w:rsidR="00FB31B4">
        <w:t>schlechte Leistung ein</w:t>
      </w:r>
      <w:r w:rsidR="004130EE">
        <w:t>e</w:t>
      </w:r>
      <w:r w:rsidR="00FB31B4">
        <w:t xml:space="preserve">s </w:t>
      </w:r>
      <w:r w:rsidR="004130EE">
        <w:t xml:space="preserve">Schülers </w:t>
      </w:r>
      <w:r w:rsidR="00FB31B4">
        <w:t>in ein</w:t>
      </w:r>
      <w:r w:rsidR="004130EE">
        <w:t>e</w:t>
      </w:r>
      <w:r w:rsidR="00FB31B4">
        <w:t>r Arbeit</w:t>
      </w:r>
      <w:r w:rsidR="00637AD9">
        <w:t xml:space="preserve"> durch einen Lehrer</w:t>
      </w:r>
      <w:r w:rsidR="00FB31B4">
        <w:t>.</w:t>
      </w:r>
    </w:p>
    <w:p w:rsidR="00483DD7" w:rsidRDefault="00483DD7" w:rsidP="00483DD7">
      <w:r>
        <w:t xml:space="preserve">Im Unterschied zu stochastischen Situationen vom Typ </w:t>
      </w:r>
      <w:r w:rsidR="00637AD9">
        <w:t>I</w:t>
      </w:r>
      <w:r>
        <w:t xml:space="preserve"> kann sich der Grad der Sicherheit ändern, wenn die Person, die die Vermutungen äußert, weitere Informationen erhält. Die Wahrscheinlichkeit ist nicht mehr unabhängig von den Kenntnissen der Person. Wenn ein Arzt neue Informationen aus neuen Untersuchungen erhält, ein Kriminalist über Alibis verdächtiger Personen informiert wird, ein Monteur feststellt, welche Bauteile nicht defekt sind oder eine Lehrerin erfährt, dass der Schüler gerade persönliche Probleme hat, werden sich die Wahrscheinlichkeiten ihrer Vermutungen ändern.</w:t>
      </w:r>
    </w:p>
    <w:p w:rsidR="001373CD" w:rsidRDefault="00183A38" w:rsidP="0040679C">
      <w:r>
        <w:t xml:space="preserve">Die Entwicklung von Verhaltensweisen eines Kindes lässt sich als immer bessere Anpassung an die gegebenen gesellschaftlichen Normen auffassen. </w:t>
      </w:r>
      <w:r w:rsidR="00E177E1">
        <w:t xml:space="preserve">Auch wenn das Wort „wahrscheinlich“ </w:t>
      </w:r>
      <w:r>
        <w:t xml:space="preserve">dabei </w:t>
      </w:r>
      <w:r w:rsidR="00E177E1">
        <w:t>nicht explizit verwen</w:t>
      </w:r>
      <w:r>
        <w:t>det wird</w:t>
      </w:r>
      <w:r w:rsidR="00E177E1">
        <w:t>,</w:t>
      </w:r>
      <w:r>
        <w:t xml:space="preserve"> geht es doch darum, dass</w:t>
      </w:r>
      <w:r w:rsidR="00FB31B4">
        <w:t xml:space="preserve"> </w:t>
      </w:r>
      <w:r>
        <w:t>d</w:t>
      </w:r>
      <w:r w:rsidR="00FB31B4">
        <w:t xml:space="preserve">as Kind erfährt oder spürt, dass sein gezeigtes Verhalten wahrscheinlich </w:t>
      </w:r>
      <w:r w:rsidR="00483DD7">
        <w:t xml:space="preserve">erwünscht </w:t>
      </w:r>
      <w:r w:rsidR="00FB31B4">
        <w:t xml:space="preserve">oder </w:t>
      </w:r>
      <w:r>
        <w:t xml:space="preserve">wahrscheinlich eher </w:t>
      </w:r>
      <w:r w:rsidR="00FB31B4">
        <w:t>nicht erwünscht</w:t>
      </w:r>
      <w:r w:rsidR="00483DD7">
        <w:t xml:space="preserve"> ist</w:t>
      </w:r>
      <w:r w:rsidR="00FB31B4">
        <w:t xml:space="preserve">. </w:t>
      </w:r>
    </w:p>
    <w:p w:rsidR="00483DD7" w:rsidRDefault="00483DD7" w:rsidP="0040679C">
      <w:r>
        <w:t>Auch Erwachsene lernen auf diese Weise durch Sammeln von Erfahrungen</w:t>
      </w:r>
      <w:r w:rsidR="00183A38">
        <w:t>,</w:t>
      </w:r>
      <w:r>
        <w:t xml:space="preserve"> wie man andere Pers</w:t>
      </w:r>
      <w:r>
        <w:t>o</w:t>
      </w:r>
      <w:r>
        <w:t xml:space="preserve">nen, die Politik von Parteien oder die Produkte bestimmter Firmen einschätzen sollte. </w:t>
      </w:r>
    </w:p>
    <w:p w:rsidR="00C536ED" w:rsidRDefault="00BD0334" w:rsidP="00BD0334">
      <w:pPr>
        <w:pStyle w:val="berschrift5"/>
      </w:pPr>
      <w:r>
        <w:t>Welche Rolle spielt eine Prozessbetrachtung bei stochastischen Situationen zur Wahrscheinlichkeit?</w:t>
      </w:r>
    </w:p>
    <w:p w:rsidR="00941B53" w:rsidRDefault="00637AD9" w:rsidP="00BD0334">
      <w:r>
        <w:t xml:space="preserve">Die </w:t>
      </w:r>
      <w:r w:rsidR="00BD0334">
        <w:t xml:space="preserve">bisherigen Betrachtungen </w:t>
      </w:r>
      <w:r w:rsidR="00183A38">
        <w:t>in diesem Abschnitt beweg</w:t>
      </w:r>
      <w:r w:rsidR="00BD0334">
        <w:t>en sich auf der Ebene der realen Ersche</w:t>
      </w:r>
      <w:r w:rsidR="00BD0334">
        <w:t>i</w:t>
      </w:r>
      <w:r w:rsidR="00BD0334">
        <w:t>nungen.</w:t>
      </w:r>
      <w:r>
        <w:t xml:space="preserve"> Die in Abschnitt 1.3 beschriebene Prozessbetrachtung bewegt sich auf der Ebene der Rea</w:t>
      </w:r>
      <w:r>
        <w:t>l</w:t>
      </w:r>
      <w:r>
        <w:t xml:space="preserve">modelle. </w:t>
      </w:r>
      <w:r w:rsidR="00941B53">
        <w:t>Von den dort beschriebenen fünf Beispielen betreffen die Beispiele D (David würfelt.) und E (Eva überlegt, ob sie in der Arbeit die Aufgaben richtig gelöst hat.) stochastische Situationen zur Wahrscheinlichkeit.</w:t>
      </w:r>
      <w:r w:rsidR="00CC0EC1">
        <w:t xml:space="preserve"> Für </w:t>
      </w:r>
      <w:r w:rsidR="00183A38">
        <w:t xml:space="preserve">das Aufstellen eines </w:t>
      </w:r>
      <w:r w:rsidR="00CC0EC1">
        <w:t>Realmodell</w:t>
      </w:r>
      <w:r w:rsidR="00183A38">
        <w:t>s</w:t>
      </w:r>
      <w:r w:rsidR="00CC0EC1">
        <w:t xml:space="preserve"> </w:t>
      </w:r>
      <w:r w:rsidR="00183A38">
        <w:t xml:space="preserve">müssen </w:t>
      </w:r>
      <w:r w:rsidR="00CC0EC1">
        <w:t>bestimmte vereinfachende A</w:t>
      </w:r>
      <w:r w:rsidR="00CC0EC1">
        <w:t>n</w:t>
      </w:r>
      <w:r w:rsidR="00CC0EC1">
        <w:t xml:space="preserve">nahmen getroffen. So wird im Beispiel D angenommen, dass der Wurf gültig ist, also der Würfel nicht vom Tisch gefallen ist, nicht auf „Kippe“ oder auf einer Kante oder Ecke zu liegen kommt. </w:t>
      </w:r>
    </w:p>
    <w:p w:rsidR="00BD0334" w:rsidRDefault="00941B53" w:rsidP="00BD0334">
      <w:r>
        <w:t>In der Situation D geht es um Vorhersagen für das nächste Würfelergebnis, also um eine Wahrschei</w:t>
      </w:r>
      <w:r>
        <w:t>n</w:t>
      </w:r>
      <w:r>
        <w:t xml:space="preserve">lichkeit vom Typ I. In der Situation E stellt Eva Überlegungen </w:t>
      </w:r>
      <w:r w:rsidR="0003115C">
        <w:t xml:space="preserve">zu einem schon eingetretenen Ergebnis, nämlich ihrer geschriebenen Arbeit an. Bei ihren Vermutungen geht es </w:t>
      </w:r>
      <w:r>
        <w:t>um eine Wahrscheinlichkeit vom Typ II.</w:t>
      </w:r>
    </w:p>
    <w:p w:rsidR="00637AD9" w:rsidRDefault="00183A38" w:rsidP="00BD0334">
      <w:r>
        <w:t xml:space="preserve">Im stochastischen Anfangsunterricht in der Primarstufe und auch in der Sekundarstufe </w:t>
      </w:r>
      <w:r w:rsidR="00310468">
        <w:t xml:space="preserve">I </w:t>
      </w:r>
      <w:r>
        <w:t xml:space="preserve">gibt es viele Bemühungen, </w:t>
      </w:r>
      <w:r w:rsidR="00310468">
        <w:t xml:space="preserve">eine </w:t>
      </w:r>
      <w:r>
        <w:t>Unterscheidung von Ergebnissen und Ereignissen vorzunehmen, was mit zahlre</w:t>
      </w:r>
      <w:r>
        <w:t>i</w:t>
      </w:r>
      <w:r>
        <w:t xml:space="preserve">chen Schwierigkeiten </w:t>
      </w:r>
      <w:r w:rsidR="00310468">
        <w:t xml:space="preserve">verbunden </w:t>
      </w:r>
      <w:r>
        <w:t xml:space="preserve">ist. Eine solche, </w:t>
      </w:r>
      <w:r w:rsidR="00310468">
        <w:t xml:space="preserve">für Schüler </w:t>
      </w:r>
      <w:r>
        <w:t xml:space="preserve">schwer zu verstehender Unterscheidung ist auf der Ebene der Realmodelle </w:t>
      </w:r>
      <w:r w:rsidR="00310468">
        <w:t xml:space="preserve">aber </w:t>
      </w:r>
      <w:r>
        <w:t>nicht erforderlich</w:t>
      </w:r>
      <w:r w:rsidR="00310468">
        <w:t>, sondern erst auf der Theorie-Ebene</w:t>
      </w:r>
      <w:r>
        <w:t xml:space="preserve">. </w:t>
      </w:r>
      <w:r w:rsidR="00310468">
        <w:t>Durch eine Prozessbetrachtung kann das Problem der Formulierung von Aussagen über die Ergebni</w:t>
      </w:r>
      <w:r w:rsidR="00310468">
        <w:t>s</w:t>
      </w:r>
      <w:r w:rsidR="00310468">
        <w:t xml:space="preserve">se von Vorgängen in günstiger Weise bewältigt werden, indem ein entsprechendes </w:t>
      </w:r>
      <w:r>
        <w:t>Merk</w:t>
      </w:r>
      <w:r w:rsidR="00310468">
        <w:t>mal betrac</w:t>
      </w:r>
      <w:r w:rsidR="00310468">
        <w:t>h</w:t>
      </w:r>
      <w:r w:rsidR="00310468">
        <w:t>tet wird</w:t>
      </w:r>
      <w:r>
        <w:t>.</w:t>
      </w:r>
      <w:r w:rsidR="0003115C">
        <w:t xml:space="preserve"> </w:t>
      </w:r>
    </w:p>
    <w:p w:rsidR="00EC3F82" w:rsidRDefault="00EC3F82">
      <w:pPr>
        <w:spacing w:before="0" w:after="200" w:line="276" w:lineRule="auto"/>
        <w:rPr>
          <w:i/>
        </w:rPr>
      </w:pPr>
      <w:r>
        <w:rPr>
          <w:i/>
        </w:rPr>
        <w:br w:type="page"/>
      </w:r>
    </w:p>
    <w:p w:rsidR="0003115C" w:rsidRDefault="0003115C" w:rsidP="00BD0334">
      <w:r w:rsidRPr="00CC0EC1">
        <w:rPr>
          <w:i/>
        </w:rPr>
        <w:lastRenderedPageBreak/>
        <w:t>Beispiel:</w:t>
      </w:r>
      <w:r>
        <w:t xml:space="preserve"> David würfelt.</w:t>
      </w:r>
    </w:p>
    <w:tbl>
      <w:tblPr>
        <w:tblStyle w:val="Tabellenraster"/>
        <w:tblW w:w="0" w:type="auto"/>
        <w:tblLook w:val="04A0" w:firstRow="1" w:lastRow="0" w:firstColumn="1" w:lastColumn="0" w:noHBand="0" w:noVBand="1"/>
      </w:tblPr>
      <w:tblGrid>
        <w:gridCol w:w="4605"/>
        <w:gridCol w:w="4605"/>
      </w:tblGrid>
      <w:tr w:rsidR="0003115C" w:rsidTr="0003115C">
        <w:tc>
          <w:tcPr>
            <w:tcW w:w="4605" w:type="dxa"/>
          </w:tcPr>
          <w:p w:rsidR="0003115C" w:rsidRDefault="0003115C" w:rsidP="00BD0334">
            <w:r>
              <w:t xml:space="preserve">betrachtetes Merkmal </w:t>
            </w:r>
          </w:p>
        </w:tc>
        <w:tc>
          <w:tcPr>
            <w:tcW w:w="4605" w:type="dxa"/>
          </w:tcPr>
          <w:p w:rsidR="0003115C" w:rsidRDefault="0003115C" w:rsidP="0003115C">
            <w:r>
              <w:t>mögliche Ergebnisse</w:t>
            </w:r>
          </w:p>
        </w:tc>
      </w:tr>
      <w:tr w:rsidR="0003115C" w:rsidTr="0003115C">
        <w:tc>
          <w:tcPr>
            <w:tcW w:w="4605" w:type="dxa"/>
          </w:tcPr>
          <w:p w:rsidR="0003115C" w:rsidRDefault="0003115C" w:rsidP="0003115C">
            <w:r>
              <w:t>Welche Augenzahl liegt oben?</w:t>
            </w:r>
          </w:p>
        </w:tc>
        <w:tc>
          <w:tcPr>
            <w:tcW w:w="4605" w:type="dxa"/>
          </w:tcPr>
          <w:p w:rsidR="0003115C" w:rsidRDefault="00CC0EC1" w:rsidP="00CC0EC1">
            <w:r>
              <w:t>Es sind die Augenzahlen 1 bis 6 möglich.</w:t>
            </w:r>
          </w:p>
        </w:tc>
      </w:tr>
      <w:tr w:rsidR="0003115C" w:rsidTr="0003115C">
        <w:tc>
          <w:tcPr>
            <w:tcW w:w="4605" w:type="dxa"/>
          </w:tcPr>
          <w:p w:rsidR="0003115C" w:rsidRDefault="00CC0EC1" w:rsidP="00CC0EC1">
            <w:r>
              <w:t>Ist die oben liegende Augenzahl gerade?</w:t>
            </w:r>
          </w:p>
        </w:tc>
        <w:tc>
          <w:tcPr>
            <w:tcW w:w="4605" w:type="dxa"/>
          </w:tcPr>
          <w:p w:rsidR="0003115C" w:rsidRDefault="004B7305" w:rsidP="00CC0EC1">
            <w:r>
              <w:t>Die Augenzahl ist gerade (2, 4, 6) oder unger</w:t>
            </w:r>
            <w:r>
              <w:t>a</w:t>
            </w:r>
            <w:r>
              <w:t>den (1, 3, 5).</w:t>
            </w:r>
          </w:p>
        </w:tc>
      </w:tr>
      <w:tr w:rsidR="00CC0EC1" w:rsidTr="0003115C">
        <w:tc>
          <w:tcPr>
            <w:tcW w:w="4605" w:type="dxa"/>
          </w:tcPr>
          <w:p w:rsidR="00CC0EC1" w:rsidRDefault="00CC0EC1" w:rsidP="00CC0EC1">
            <w:r>
              <w:t>Ist die oben liegende Augenzahl kleiner als drei?</w:t>
            </w:r>
          </w:p>
        </w:tc>
        <w:tc>
          <w:tcPr>
            <w:tcW w:w="4605" w:type="dxa"/>
          </w:tcPr>
          <w:p w:rsidR="00CC0EC1" w:rsidRDefault="004B7305" w:rsidP="00183A38">
            <w:r>
              <w:t>Die Augenzahl ist kleiner als drei (1, 2) oder drei und größer (3, 4, 5, 6).</w:t>
            </w:r>
          </w:p>
        </w:tc>
      </w:tr>
    </w:tbl>
    <w:p w:rsidR="0003115C" w:rsidRDefault="00032F08" w:rsidP="00BD0334">
      <w:r>
        <w:t>Auch das Betrachten von Bedingungen ist bei Aussagen zur Wahrscheinlichkeit insbesondere beim Typ II von Aussagen in vielen Fällen von Bedeutung.</w:t>
      </w:r>
    </w:p>
    <w:p w:rsidR="00032F08" w:rsidRPr="00032F08" w:rsidRDefault="00032F08" w:rsidP="00BD0334">
      <w:pPr>
        <w:rPr>
          <w:i/>
        </w:rPr>
      </w:pPr>
      <w:r w:rsidRPr="00032F08">
        <w:rPr>
          <w:i/>
        </w:rPr>
        <w:t>Beispiel:</w:t>
      </w:r>
    </w:p>
    <w:p w:rsidR="00032F08" w:rsidRDefault="00032F08" w:rsidP="00BD0334">
      <w:r>
        <w:t>Wenn Eva angibt, wie wahrscheinlich es ist, dass sie alle Aufgaben richtig gelöst hat, müssen zur B</w:t>
      </w:r>
      <w:r>
        <w:t>e</w:t>
      </w:r>
      <w:r>
        <w:t>wertung dieser Einschätzung z. B. folgende Bedingungen bekannt sein:</w:t>
      </w:r>
    </w:p>
    <w:p w:rsidR="00032F08" w:rsidRDefault="00032F08" w:rsidP="00F7546F">
      <w:pPr>
        <w:pStyle w:val="Listenabsatz"/>
        <w:numPr>
          <w:ilvl w:val="0"/>
          <w:numId w:val="66"/>
        </w:numPr>
      </w:pPr>
      <w:r>
        <w:t>die Fähigkeit von Eva zur Selbsteinschätzung,</w:t>
      </w:r>
    </w:p>
    <w:p w:rsidR="00032F08" w:rsidRDefault="00032F08" w:rsidP="00F7546F">
      <w:pPr>
        <w:pStyle w:val="Listenabsatz"/>
        <w:numPr>
          <w:ilvl w:val="0"/>
          <w:numId w:val="66"/>
        </w:numPr>
      </w:pPr>
      <w:r>
        <w:t>die Tatsache, ob Eva bereits die richtigen Lösungen kennt oder</w:t>
      </w:r>
    </w:p>
    <w:p w:rsidR="00032F08" w:rsidRDefault="00032F08" w:rsidP="00F7546F">
      <w:pPr>
        <w:pStyle w:val="Listenabsatz"/>
        <w:numPr>
          <w:ilvl w:val="0"/>
          <w:numId w:val="66"/>
        </w:numPr>
      </w:pPr>
      <w:r>
        <w:t>ob Eva bereits erste Informationen von ihrer Lehrerin erhalten hat.</w:t>
      </w:r>
    </w:p>
    <w:p w:rsidR="00032F08" w:rsidRDefault="00032F08" w:rsidP="00032F08"/>
    <w:p w:rsidR="00F132CF" w:rsidRDefault="00F132CF" w:rsidP="00F132CF">
      <w:pPr>
        <w:pStyle w:val="berschrift3"/>
      </w:pPr>
      <w:bookmarkStart w:id="277" w:name="_Toc378674045"/>
      <w:r>
        <w:t>Vergleichen von Wahrscheinlichkeiten</w:t>
      </w:r>
      <w:bookmarkEnd w:id="277"/>
    </w:p>
    <w:p w:rsidR="00F132CF" w:rsidRDefault="00DA1E3A" w:rsidP="00F132CF">
      <w:r>
        <w:t>Nachdem im Unterricht einige Beispiele zum Verwenden des Wortes „wahrscheinlich“ zusammeng</w:t>
      </w:r>
      <w:r>
        <w:t>e</w:t>
      </w:r>
      <w:r>
        <w:t xml:space="preserve">stellt und betrachtet wurden, kann folgende Frage aufgeworfen werden:  Kann man auch sagen, dass etwas </w:t>
      </w:r>
      <w:r w:rsidRPr="00DA1E3A">
        <w:rPr>
          <w:i/>
        </w:rPr>
        <w:t>wahrscheinlicher</w:t>
      </w:r>
      <w:r>
        <w:t xml:space="preserve"> ist als etwas anderes? </w:t>
      </w:r>
      <w:r w:rsidR="00EA6A67">
        <w:t xml:space="preserve">Damit </w:t>
      </w:r>
      <w:r>
        <w:t xml:space="preserve">erfolgt dann der Übergang zum komparativen Aspekt des Wahrscheinlichkeitsbegriffs, der ebenfalls in der Umgangssprache vorhanden ist. </w:t>
      </w:r>
      <w:r w:rsidR="00F132CF" w:rsidRPr="00A01B61">
        <w:t>Man sagt, dass etwas wahrscheinlicher ist als etwas anderes bzw.</w:t>
      </w:r>
      <w:r>
        <w:t xml:space="preserve"> </w:t>
      </w:r>
      <w:r w:rsidR="00F132CF">
        <w:t>da</w:t>
      </w:r>
      <w:r w:rsidR="00EA6A67">
        <w:t>s</w:t>
      </w:r>
      <w:r w:rsidR="00F132CF">
        <w:t>s beide</w:t>
      </w:r>
      <w:r w:rsidR="00EA6A67">
        <w:t>s</w:t>
      </w:r>
      <w:r w:rsidR="00F132CF" w:rsidRPr="00A01B61">
        <w:t xml:space="preserve"> gleichwahrscheinlich</w:t>
      </w:r>
      <w:r w:rsidR="00EA6A67">
        <w:t xml:space="preserve"> ist</w:t>
      </w:r>
      <w:r w:rsidR="00F132CF" w:rsidRPr="00A01B61">
        <w:t xml:space="preserve">. </w:t>
      </w:r>
      <w:r>
        <w:t>Diese Verwendungen sind den Schülern für einfache Beispiele bekannt und können vertieft und g</w:t>
      </w:r>
      <w:r>
        <w:t>e</w:t>
      </w:r>
      <w:r>
        <w:t>festigt werden. Dazu stellen wir im Folgenden einige Möglichkeiten vor.</w:t>
      </w:r>
    </w:p>
    <w:p w:rsidR="0019338C" w:rsidRDefault="0019338C" w:rsidP="0019338C">
      <w:pPr>
        <w:pStyle w:val="berschrift5"/>
      </w:pPr>
      <w:bookmarkStart w:id="278" w:name="_Toc362983371"/>
      <w:r>
        <w:t xml:space="preserve">Wie können Vergleiche von Wahrscheinlichkeiten </w:t>
      </w:r>
      <w:r w:rsidR="00EA6A67">
        <w:t xml:space="preserve">in der Primarstufe </w:t>
      </w:r>
      <w:r>
        <w:t>durchgeführt werden?</w:t>
      </w:r>
      <w:bookmarkEnd w:id="278"/>
    </w:p>
    <w:p w:rsidR="0019338C" w:rsidRPr="00A87A40" w:rsidRDefault="00EA6A67" w:rsidP="0019338C">
      <w:r>
        <w:t>Zum V</w:t>
      </w:r>
      <w:r w:rsidRPr="00A87A40">
        <w:t>ergleiche</w:t>
      </w:r>
      <w:r>
        <w:t>n</w:t>
      </w:r>
      <w:r w:rsidRPr="00A87A40">
        <w:t xml:space="preserve"> </w:t>
      </w:r>
      <w:r w:rsidR="0019338C" w:rsidRPr="00A87A40">
        <w:t xml:space="preserve">von Wahrscheinlichkeiten </w:t>
      </w:r>
      <w:r>
        <w:t>gibt es eine Reihe von Möglichkeiten, die wir zu folge</w:t>
      </w:r>
      <w:r>
        <w:t>n</w:t>
      </w:r>
      <w:r>
        <w:t>den Gruppen von stochastischen Situationen zusammengestellt haben.</w:t>
      </w:r>
      <w:r w:rsidR="000A3E10">
        <w:t xml:space="preserve"> Es sollten in der Regel nur solche Merkmale betrachtet werden, bei denen nur zwei Ergebnisse möglich sind. </w:t>
      </w:r>
    </w:p>
    <w:p w:rsidR="0019338C" w:rsidRPr="00506C5E" w:rsidRDefault="00EA6A67" w:rsidP="0019338C">
      <w:pPr>
        <w:spacing w:before="240"/>
        <w:rPr>
          <w:b/>
          <w:sz w:val="24"/>
          <w:szCs w:val="24"/>
        </w:rPr>
      </w:pPr>
      <w:r w:rsidRPr="00506C5E">
        <w:rPr>
          <w:b/>
          <w:sz w:val="24"/>
          <w:szCs w:val="24"/>
        </w:rPr>
        <w:t>Au</w:t>
      </w:r>
      <w:r w:rsidR="005547B1">
        <w:rPr>
          <w:b/>
          <w:sz w:val="24"/>
          <w:szCs w:val="24"/>
        </w:rPr>
        <w:t>fgab</w:t>
      </w:r>
      <w:r w:rsidRPr="00506C5E">
        <w:rPr>
          <w:b/>
          <w:sz w:val="24"/>
          <w:szCs w:val="24"/>
        </w:rPr>
        <w:t>en zu Vorgängen</w:t>
      </w:r>
      <w:r w:rsidR="0019338C" w:rsidRPr="00506C5E">
        <w:rPr>
          <w:b/>
          <w:sz w:val="24"/>
          <w:szCs w:val="24"/>
        </w:rPr>
        <w:t>, d</w:t>
      </w:r>
      <w:r w:rsidRPr="00506C5E">
        <w:rPr>
          <w:b/>
          <w:sz w:val="24"/>
          <w:szCs w:val="24"/>
        </w:rPr>
        <w:t>ie</w:t>
      </w:r>
      <w:r w:rsidR="0019338C" w:rsidRPr="00506C5E">
        <w:rPr>
          <w:b/>
          <w:sz w:val="24"/>
          <w:szCs w:val="24"/>
        </w:rPr>
        <w:t xml:space="preserve"> den Schüler </w:t>
      </w:r>
      <w:r w:rsidRPr="00506C5E">
        <w:rPr>
          <w:b/>
          <w:sz w:val="24"/>
          <w:szCs w:val="24"/>
        </w:rPr>
        <w:t xml:space="preserve">selbst </w:t>
      </w:r>
      <w:r w:rsidR="0019338C" w:rsidRPr="00506C5E">
        <w:rPr>
          <w:b/>
          <w:sz w:val="24"/>
          <w:szCs w:val="24"/>
        </w:rPr>
        <w:t>betr</w:t>
      </w:r>
      <w:r w:rsidRPr="00506C5E">
        <w:rPr>
          <w:b/>
          <w:sz w:val="24"/>
          <w:szCs w:val="24"/>
        </w:rPr>
        <w:t>e</w:t>
      </w:r>
      <w:r w:rsidR="0019338C" w:rsidRPr="00506C5E">
        <w:rPr>
          <w:b/>
          <w:sz w:val="24"/>
          <w:szCs w:val="24"/>
        </w:rPr>
        <w:t>ff</w:t>
      </w:r>
      <w:r w:rsidRPr="00506C5E">
        <w:rPr>
          <w:b/>
          <w:sz w:val="24"/>
          <w:szCs w:val="24"/>
        </w:rPr>
        <w:t>en</w:t>
      </w:r>
    </w:p>
    <w:p w:rsidR="0019338C" w:rsidRPr="00A87A40" w:rsidRDefault="0019338C" w:rsidP="0019338C">
      <w:pPr>
        <w:spacing w:before="0"/>
      </w:pPr>
      <w:r w:rsidRPr="00A87A40">
        <w:t xml:space="preserve">Bei diesen </w:t>
      </w:r>
      <w:r w:rsidR="00EA6A67" w:rsidRPr="00A87A40">
        <w:t xml:space="preserve">Aufgaben </w:t>
      </w:r>
      <w:r w:rsidR="00EA6A67">
        <w:t>können d</w:t>
      </w:r>
      <w:r w:rsidRPr="00A87A40">
        <w:t xml:space="preserve">ie </w:t>
      </w:r>
      <w:r w:rsidR="00EA6A67">
        <w:t xml:space="preserve">Schülerantworten </w:t>
      </w:r>
      <w:r w:rsidRPr="00A87A40">
        <w:t>nur individuell</w:t>
      </w:r>
      <w:r w:rsidR="00EA6A67">
        <w:t xml:space="preserve"> beurteilt werden</w:t>
      </w:r>
      <w:r w:rsidRPr="00A87A40">
        <w:t xml:space="preserve">. Der Vorteil ist, dass der Schüler die Einflussfaktoren gut beurteilen kann, da sie seine eigene Person betreffen. </w:t>
      </w:r>
      <w:r w:rsidR="00C161B7">
        <w:t>Bei Wahrscheinlichkeitsaussagen zum Typ I muss sich d</w:t>
      </w:r>
      <w:r w:rsidR="00EA6A67" w:rsidRPr="00A87A40">
        <w:t xml:space="preserve">er </w:t>
      </w:r>
      <w:r w:rsidRPr="00A87A40">
        <w:t>Schüler einen künftigen Verlauf des Vorgangs vorstellen und eine Prognose über das zu erwartende mögliche Ergebnis abgeben.</w:t>
      </w:r>
      <w:r w:rsidR="00EA6A67">
        <w:t xml:space="preserve"> </w:t>
      </w:r>
      <w:r w:rsidR="00C161B7">
        <w:t>Bei Aussagen vom Typ II muss er über einen unbekannten Zustand, der ihn oder bestimmte Objekte aus seinem Umfeld betrifft, nachdenken.</w:t>
      </w:r>
    </w:p>
    <w:p w:rsidR="0019338C" w:rsidRPr="00A87A40" w:rsidRDefault="0019338C" w:rsidP="0019338C">
      <w:pPr>
        <w:rPr>
          <w:i/>
        </w:rPr>
      </w:pPr>
      <w:r w:rsidRPr="00A01B61">
        <w:rPr>
          <w:i/>
        </w:rPr>
        <w:t>Beispiel</w:t>
      </w:r>
      <w:r w:rsidR="00C161B7">
        <w:rPr>
          <w:i/>
        </w:rPr>
        <w:t>e</w:t>
      </w:r>
      <w:r w:rsidRPr="00A01B61">
        <w:rPr>
          <w:i/>
        </w:rPr>
        <w:t>:</w:t>
      </w:r>
    </w:p>
    <w:p w:rsidR="0019338C" w:rsidRPr="00A87A40" w:rsidRDefault="00C161B7" w:rsidP="00F7546F">
      <w:pPr>
        <w:pStyle w:val="Listenabsatz"/>
        <w:numPr>
          <w:ilvl w:val="0"/>
          <w:numId w:val="67"/>
        </w:numPr>
        <w:spacing w:before="0"/>
      </w:pPr>
      <w:r>
        <w:t xml:space="preserve">Stelle dir vor, dass im Sportunterricht Weitsprung mit Anlauf geübt wird. Welches Ergebnis ist für dich </w:t>
      </w:r>
      <w:r w:rsidR="0019338C" w:rsidRPr="00A87A40">
        <w:t>wahrscheinlicher</w:t>
      </w:r>
      <w:r>
        <w:t>, wenn der Sprung gültig ist</w:t>
      </w:r>
      <w:r w:rsidR="0019338C" w:rsidRPr="00A87A40">
        <w:t>?</w:t>
      </w:r>
    </w:p>
    <w:p w:rsidR="0019338C" w:rsidRPr="00A87A40" w:rsidRDefault="0019338C" w:rsidP="00C161B7">
      <w:pPr>
        <w:tabs>
          <w:tab w:val="left" w:pos="709"/>
        </w:tabs>
        <w:spacing w:before="0"/>
        <w:ind w:left="709"/>
      </w:pPr>
      <w:r>
        <w:tab/>
        <w:t xml:space="preserve">A: </w:t>
      </w:r>
      <w:r w:rsidR="00C161B7">
        <w:t xml:space="preserve">Du </w:t>
      </w:r>
      <w:r w:rsidRPr="00A87A40">
        <w:t>kommst über 2 m.</w:t>
      </w:r>
    </w:p>
    <w:p w:rsidR="0019338C" w:rsidRDefault="0019338C" w:rsidP="00C161B7">
      <w:pPr>
        <w:tabs>
          <w:tab w:val="left" w:pos="709"/>
        </w:tabs>
        <w:spacing w:before="0"/>
        <w:ind w:left="709"/>
      </w:pPr>
      <w:r>
        <w:tab/>
        <w:t xml:space="preserve">B: </w:t>
      </w:r>
      <w:r w:rsidR="00C161B7">
        <w:t xml:space="preserve">Du </w:t>
      </w:r>
      <w:r w:rsidRPr="00A87A40">
        <w:t>kommst nicht über 2 m.</w:t>
      </w:r>
    </w:p>
    <w:p w:rsidR="00C161B7" w:rsidRDefault="00506C5E" w:rsidP="00F7546F">
      <w:pPr>
        <w:pStyle w:val="Listenabsatz"/>
        <w:numPr>
          <w:ilvl w:val="0"/>
          <w:numId w:val="67"/>
        </w:numPr>
        <w:ind w:left="782" w:hanging="357"/>
        <w:contextualSpacing w:val="0"/>
      </w:pPr>
      <w:r>
        <w:t>Im Vorderrad deines</w:t>
      </w:r>
      <w:r w:rsidR="00C161B7">
        <w:t xml:space="preserve"> Fahrrad</w:t>
      </w:r>
      <w:r>
        <w:t>es ist sehr wenig Luft</w:t>
      </w:r>
      <w:r w:rsidR="00C161B7">
        <w:t>. Was ist wahrscheinlicher?</w:t>
      </w:r>
    </w:p>
    <w:p w:rsidR="00C161B7" w:rsidRDefault="00C161B7" w:rsidP="00C161B7">
      <w:pPr>
        <w:pStyle w:val="Listenabsatz"/>
        <w:spacing w:before="0"/>
        <w:ind w:left="1418"/>
      </w:pPr>
      <w:r>
        <w:t>A: D</w:t>
      </w:r>
      <w:r w:rsidR="00506C5E">
        <w:t>u hast lange nicht Luft aufgepumpt</w:t>
      </w:r>
      <w:r>
        <w:t>.</w:t>
      </w:r>
    </w:p>
    <w:p w:rsidR="00C161B7" w:rsidRPr="00A87A40" w:rsidRDefault="00C161B7" w:rsidP="00C161B7">
      <w:pPr>
        <w:pStyle w:val="Listenabsatz"/>
        <w:spacing w:before="0"/>
        <w:ind w:left="1418"/>
      </w:pPr>
      <w:r>
        <w:lastRenderedPageBreak/>
        <w:t xml:space="preserve">B: </w:t>
      </w:r>
      <w:r w:rsidR="00506C5E">
        <w:t>Das Vorderrad ist kaputt.</w:t>
      </w:r>
    </w:p>
    <w:p w:rsidR="0019338C" w:rsidRPr="0019338C" w:rsidRDefault="0019338C" w:rsidP="0019338C">
      <w:pPr>
        <w:spacing w:before="240"/>
        <w:rPr>
          <w:b/>
        </w:rPr>
      </w:pPr>
      <w:r w:rsidRPr="005547B1">
        <w:rPr>
          <w:b/>
          <w:sz w:val="24"/>
        </w:rPr>
        <w:t>A</w:t>
      </w:r>
      <w:r w:rsidR="005547B1">
        <w:rPr>
          <w:b/>
          <w:sz w:val="24"/>
        </w:rPr>
        <w:t>ufgaben</w:t>
      </w:r>
      <w:r w:rsidRPr="005547B1">
        <w:rPr>
          <w:b/>
          <w:sz w:val="24"/>
        </w:rPr>
        <w:t xml:space="preserve"> zu naturwissenschaftlichen Zusammenhängen</w:t>
      </w:r>
    </w:p>
    <w:p w:rsidR="0019338C" w:rsidRPr="00A87A40" w:rsidRDefault="0019338C" w:rsidP="0019338C">
      <w:pPr>
        <w:spacing w:before="0"/>
      </w:pPr>
      <w:r w:rsidRPr="00A87A40">
        <w:t xml:space="preserve">Bei diesen Aufgaben müssen die Schüler ihre Kenntnisse aus dem Sachkundeunterricht oder dem Alltag anwenden. Bei den Aufgaben geht es um die Interpretation stochastischer Zusammenhänge, um die es sich bei </w:t>
      </w:r>
      <w:r w:rsidR="006B78B1">
        <w:t xml:space="preserve">den </w:t>
      </w:r>
      <w:r w:rsidRPr="00A87A40">
        <w:t>meisten naturwissenschaftlichen und auch gesellschaftswissenschaftlichen Zusammenhängen handelt. Deshalb sind Aussagen zur Wahrscheinlichkeit möglicher Ergebnisse oft sachgerechter als Aussagen ohne Verwendung von Wahrscheinlichkeiten.</w:t>
      </w:r>
    </w:p>
    <w:p w:rsidR="0019338C" w:rsidRDefault="0019338C" w:rsidP="0019338C">
      <w:r w:rsidRPr="00A87A40">
        <w:t xml:space="preserve">Die Art der Aufgabenstellung kann deshalb auch genutzt werden, um die Kenntnisse der Schüler </w:t>
      </w:r>
      <w:r>
        <w:t xml:space="preserve">zu diesem Zusammenhang </w:t>
      </w:r>
      <w:r w:rsidRPr="00A87A40">
        <w:t xml:space="preserve">zu festigen oder auch </w:t>
      </w:r>
      <w:r w:rsidR="00506C5E">
        <w:t xml:space="preserve">zu </w:t>
      </w:r>
      <w:r w:rsidRPr="00A87A40">
        <w:t>überprüfen. Die Schüler erleben gleichzeitig, dass mit Wahrscheinlichkeiten zahlreiche Sachverhalte ausgedrückt werden können.</w:t>
      </w:r>
    </w:p>
    <w:p w:rsidR="0019338C" w:rsidRDefault="0019338C" w:rsidP="0019338C">
      <w:pPr>
        <w:rPr>
          <w:i/>
        </w:rPr>
      </w:pPr>
      <w:r w:rsidRPr="00A01B61">
        <w:rPr>
          <w:i/>
        </w:rPr>
        <w:t>Beispiel:</w:t>
      </w:r>
    </w:p>
    <w:p w:rsidR="0019338C" w:rsidRPr="00903CE1" w:rsidRDefault="0019338C" w:rsidP="0019338C">
      <w:pPr>
        <w:spacing w:before="0"/>
        <w:ind w:left="426"/>
        <w:rPr>
          <w:i/>
        </w:rPr>
      </w:pPr>
      <w:r w:rsidRPr="00A87A40">
        <w:t>Was ist wahrscheinlicher?</w:t>
      </w:r>
    </w:p>
    <w:p w:rsidR="0019338C" w:rsidRPr="00A87A40" w:rsidRDefault="0019338C" w:rsidP="0019338C">
      <w:pPr>
        <w:spacing w:before="0"/>
        <w:ind w:firstLine="598"/>
      </w:pPr>
      <w:r w:rsidRPr="00A87A40">
        <w:t xml:space="preserve">A: </w:t>
      </w:r>
      <w:r w:rsidR="00506C5E">
        <w:t>Zu Weihnachten liegt Schnee.</w:t>
      </w:r>
    </w:p>
    <w:p w:rsidR="0019338C" w:rsidRPr="00A87A40" w:rsidRDefault="0019338C" w:rsidP="0019338C">
      <w:pPr>
        <w:spacing w:before="0"/>
        <w:ind w:firstLine="598"/>
      </w:pPr>
      <w:r w:rsidRPr="00A87A40">
        <w:t xml:space="preserve">B: </w:t>
      </w:r>
      <w:r w:rsidR="00506C5E">
        <w:t>Zu Ostern liegt Schnee.</w:t>
      </w:r>
    </w:p>
    <w:p w:rsidR="0019338C" w:rsidRPr="00506C5E" w:rsidRDefault="0073164B" w:rsidP="0019338C">
      <w:pPr>
        <w:spacing w:before="240"/>
        <w:rPr>
          <w:b/>
          <w:bCs/>
          <w:sz w:val="24"/>
        </w:rPr>
      </w:pPr>
      <w:r>
        <w:rPr>
          <w:b/>
          <w:bCs/>
          <w:sz w:val="24"/>
        </w:rPr>
        <w:t xml:space="preserve">Aufgaben zu </w:t>
      </w:r>
      <w:r w:rsidR="0019338C" w:rsidRPr="00506C5E">
        <w:rPr>
          <w:b/>
          <w:bCs/>
          <w:sz w:val="24"/>
        </w:rPr>
        <w:t>Schl</w:t>
      </w:r>
      <w:r>
        <w:rPr>
          <w:b/>
          <w:bCs/>
          <w:sz w:val="24"/>
        </w:rPr>
        <w:t>ussfolgerungen</w:t>
      </w:r>
      <w:r w:rsidR="0019338C" w:rsidRPr="00506C5E">
        <w:rPr>
          <w:b/>
          <w:bCs/>
          <w:sz w:val="24"/>
        </w:rPr>
        <w:t xml:space="preserve"> aus Daten </w:t>
      </w:r>
    </w:p>
    <w:p w:rsidR="0019338C" w:rsidRPr="00A87A40" w:rsidRDefault="0019338C" w:rsidP="0019338C">
      <w:pPr>
        <w:spacing w:before="0"/>
      </w:pPr>
      <w:r w:rsidRPr="00A87A40">
        <w:t xml:space="preserve">Es geht </w:t>
      </w:r>
      <w:r w:rsidR="00506C5E">
        <w:t xml:space="preserve">einmal </w:t>
      </w:r>
      <w:r w:rsidRPr="00A87A40">
        <w:t>um Daten, die in der Klasse, der Schule oder im Umfeld der Schüler erhoben wurden. Die Wahrscheinlichkeitsaussagen betreffen deshalb auch nur Elemente dieser speziellen Population. Zu den erhobenen Daten muss eine stochastische Situation</w:t>
      </w:r>
      <w:r>
        <w:t xml:space="preserve"> vorhanden sein</w:t>
      </w:r>
      <w:r w:rsidRPr="00A87A40">
        <w:t>, in der Aussagen über eine</w:t>
      </w:r>
      <w:r>
        <w:t xml:space="preserve"> beliebige aber unbekannte</w:t>
      </w:r>
      <w:r w:rsidRPr="00A87A40">
        <w:t xml:space="preserve"> </w:t>
      </w:r>
      <w:r>
        <w:t xml:space="preserve">Person </w:t>
      </w:r>
      <w:r w:rsidRPr="00A87A40">
        <w:t>getroffen werden. Dies kann zum einen dadurch erfolgen, dass eine</w:t>
      </w:r>
      <w:r>
        <w:t xml:space="preserve"> Person</w:t>
      </w:r>
      <w:r w:rsidRPr="00A87A40">
        <w:t xml:space="preserve"> zufällig, z. B. durch ein Losverfahren ausgewählt wird. Es ist auch eine Situation</w:t>
      </w:r>
      <w:r>
        <w:t xml:space="preserve"> möglich</w:t>
      </w:r>
      <w:r w:rsidRPr="00A87A40">
        <w:t xml:space="preserve">, in der über eine beliebige Person aus der Population gesprochen wird. </w:t>
      </w:r>
    </w:p>
    <w:p w:rsidR="0019338C" w:rsidRPr="00A87A40" w:rsidRDefault="0019338C" w:rsidP="0019338C">
      <w:r w:rsidRPr="00A87A40">
        <w:t>Zum Vergleich der Wahrscheinlichkeiten müssen die Häufigkeiten der möglichen Ergebnisse vergl</w:t>
      </w:r>
      <w:r w:rsidRPr="00A87A40">
        <w:t>i</w:t>
      </w:r>
      <w:r w:rsidRPr="00A87A40">
        <w:t>chen werden.</w:t>
      </w:r>
    </w:p>
    <w:p w:rsidR="0019338C" w:rsidRPr="00A87A40" w:rsidRDefault="0019338C" w:rsidP="0019338C">
      <w:pPr>
        <w:rPr>
          <w:i/>
        </w:rPr>
      </w:pPr>
      <w:r w:rsidRPr="00A87A40">
        <w:rPr>
          <w:i/>
        </w:rPr>
        <w:t>Beispiel</w:t>
      </w:r>
      <w:r>
        <w:rPr>
          <w:i/>
        </w:rPr>
        <w:t>:</w:t>
      </w:r>
    </w:p>
    <w:p w:rsidR="0019338C" w:rsidRPr="00A87A40" w:rsidRDefault="0019338C" w:rsidP="0019338C">
      <w:pPr>
        <w:spacing w:before="0" w:after="120"/>
        <w:ind w:left="426"/>
      </w:pPr>
      <w:r>
        <w:t xml:space="preserve">Bei einer </w:t>
      </w:r>
      <w:r w:rsidR="001F13E1">
        <w:t xml:space="preserve">anonymen </w:t>
      </w:r>
      <w:r>
        <w:t xml:space="preserve">Befragung in </w:t>
      </w:r>
      <w:r w:rsidR="00506C5E">
        <w:t xml:space="preserve">der </w:t>
      </w:r>
      <w:r w:rsidRPr="00A87A40">
        <w:t xml:space="preserve">Klasse </w:t>
      </w:r>
      <w:r w:rsidR="00506C5E">
        <w:t xml:space="preserve">3a </w:t>
      </w:r>
      <w:r w:rsidRPr="00A87A40">
        <w:t>nach dem Lieblingstier haben sich folgende Hä</w:t>
      </w:r>
      <w:r w:rsidRPr="00A87A40">
        <w:t>u</w:t>
      </w:r>
      <w:r w:rsidRPr="00A87A40">
        <w:t>figkeiten ergeben. Jeder durfte nur ein Tier nennen.</w:t>
      </w:r>
    </w:p>
    <w:tbl>
      <w:tblPr>
        <w:tblStyle w:val="Tabellenraster"/>
        <w:tblW w:w="0" w:type="auto"/>
        <w:jc w:val="center"/>
        <w:tblInd w:w="708" w:type="dxa"/>
        <w:tblLook w:val="00A0" w:firstRow="1" w:lastRow="0" w:firstColumn="1" w:lastColumn="0" w:noHBand="0" w:noVBand="0"/>
      </w:tblPr>
      <w:tblGrid>
        <w:gridCol w:w="1881"/>
        <w:gridCol w:w="706"/>
        <w:gridCol w:w="700"/>
        <w:gridCol w:w="721"/>
        <w:gridCol w:w="1460"/>
      </w:tblGrid>
      <w:tr w:rsidR="0019338C" w:rsidRPr="00A87A40" w:rsidTr="0019338C">
        <w:trPr>
          <w:jc w:val="center"/>
        </w:trPr>
        <w:tc>
          <w:tcPr>
            <w:tcW w:w="0" w:type="auto"/>
          </w:tcPr>
          <w:p w:rsidR="0019338C" w:rsidRPr="00A87A40" w:rsidRDefault="0019338C" w:rsidP="0019338C">
            <w:pPr>
              <w:spacing w:before="0"/>
              <w:jc w:val="both"/>
            </w:pPr>
            <w:r w:rsidRPr="00A87A40">
              <w:t>Lieblingstier</w:t>
            </w:r>
          </w:p>
        </w:tc>
        <w:tc>
          <w:tcPr>
            <w:tcW w:w="0" w:type="auto"/>
          </w:tcPr>
          <w:p w:rsidR="0019338C" w:rsidRPr="00A87A40" w:rsidRDefault="0019338C" w:rsidP="0019338C">
            <w:pPr>
              <w:spacing w:before="0"/>
              <w:jc w:val="center"/>
            </w:pPr>
            <w:r w:rsidRPr="00A87A40">
              <w:t>Katze</w:t>
            </w:r>
          </w:p>
        </w:tc>
        <w:tc>
          <w:tcPr>
            <w:tcW w:w="0" w:type="auto"/>
          </w:tcPr>
          <w:p w:rsidR="0019338C" w:rsidRPr="00A87A40" w:rsidRDefault="0019338C" w:rsidP="0019338C">
            <w:pPr>
              <w:spacing w:before="0"/>
              <w:jc w:val="center"/>
            </w:pPr>
            <w:r w:rsidRPr="00A87A40">
              <w:t>Hund</w:t>
            </w:r>
          </w:p>
        </w:tc>
        <w:tc>
          <w:tcPr>
            <w:tcW w:w="0" w:type="auto"/>
          </w:tcPr>
          <w:p w:rsidR="0019338C" w:rsidRPr="00A87A40" w:rsidRDefault="0019338C" w:rsidP="0019338C">
            <w:pPr>
              <w:spacing w:before="0"/>
              <w:jc w:val="center"/>
            </w:pPr>
            <w:r w:rsidRPr="00A87A40">
              <w:t>Vogel</w:t>
            </w:r>
          </w:p>
        </w:tc>
        <w:tc>
          <w:tcPr>
            <w:tcW w:w="0" w:type="auto"/>
          </w:tcPr>
          <w:p w:rsidR="0019338C" w:rsidRPr="00A87A40" w:rsidRDefault="0019338C" w:rsidP="0019338C">
            <w:pPr>
              <w:spacing w:before="0"/>
              <w:jc w:val="center"/>
            </w:pPr>
            <w:r w:rsidRPr="00A87A40">
              <w:t>sonstige Tiere</w:t>
            </w:r>
          </w:p>
        </w:tc>
      </w:tr>
      <w:tr w:rsidR="0019338C" w:rsidRPr="00A87A40" w:rsidTr="0019338C">
        <w:trPr>
          <w:jc w:val="center"/>
        </w:trPr>
        <w:tc>
          <w:tcPr>
            <w:tcW w:w="0" w:type="auto"/>
          </w:tcPr>
          <w:p w:rsidR="0019338C" w:rsidRPr="00A87A40" w:rsidRDefault="0019338C" w:rsidP="0019338C">
            <w:pPr>
              <w:spacing w:before="0"/>
              <w:jc w:val="both"/>
            </w:pPr>
            <w:r w:rsidRPr="00A87A40">
              <w:t>Anzahl der Schüler</w:t>
            </w:r>
          </w:p>
        </w:tc>
        <w:tc>
          <w:tcPr>
            <w:tcW w:w="0" w:type="auto"/>
          </w:tcPr>
          <w:p w:rsidR="0019338C" w:rsidRPr="00A87A40" w:rsidRDefault="0019338C" w:rsidP="0019338C">
            <w:pPr>
              <w:spacing w:before="0"/>
              <w:jc w:val="center"/>
            </w:pPr>
            <w:r w:rsidRPr="00A87A40">
              <w:t>8</w:t>
            </w:r>
          </w:p>
        </w:tc>
        <w:tc>
          <w:tcPr>
            <w:tcW w:w="0" w:type="auto"/>
          </w:tcPr>
          <w:p w:rsidR="0019338C" w:rsidRPr="00A87A40" w:rsidRDefault="0019338C" w:rsidP="0019338C">
            <w:pPr>
              <w:spacing w:before="0"/>
              <w:jc w:val="center"/>
            </w:pPr>
            <w:r w:rsidRPr="00A87A40">
              <w:t>4</w:t>
            </w:r>
          </w:p>
        </w:tc>
        <w:tc>
          <w:tcPr>
            <w:tcW w:w="0" w:type="auto"/>
          </w:tcPr>
          <w:p w:rsidR="0019338C" w:rsidRPr="00A87A40" w:rsidRDefault="0019338C" w:rsidP="0019338C">
            <w:pPr>
              <w:spacing w:before="0"/>
              <w:jc w:val="center"/>
            </w:pPr>
            <w:r w:rsidRPr="00A87A40">
              <w:t>6</w:t>
            </w:r>
          </w:p>
        </w:tc>
        <w:tc>
          <w:tcPr>
            <w:tcW w:w="0" w:type="auto"/>
          </w:tcPr>
          <w:p w:rsidR="0019338C" w:rsidRPr="00A87A40" w:rsidRDefault="0019338C" w:rsidP="0019338C">
            <w:pPr>
              <w:spacing w:before="0"/>
              <w:jc w:val="center"/>
            </w:pPr>
            <w:r w:rsidRPr="00A87A40">
              <w:t>6</w:t>
            </w:r>
          </w:p>
        </w:tc>
      </w:tr>
    </w:tbl>
    <w:p w:rsidR="00506C5E" w:rsidRDefault="00506C5E" w:rsidP="0019338C">
      <w:pPr>
        <w:ind w:left="426"/>
      </w:pPr>
      <w:r>
        <w:t xml:space="preserve">Mögliche </w:t>
      </w:r>
      <w:r w:rsidR="001F13E1">
        <w:t>Situationen</w:t>
      </w:r>
      <w:r>
        <w:t>:</w:t>
      </w:r>
    </w:p>
    <w:p w:rsidR="00506C5E" w:rsidRDefault="00506C5E" w:rsidP="00F7546F">
      <w:pPr>
        <w:pStyle w:val="Listenabsatz"/>
        <w:numPr>
          <w:ilvl w:val="0"/>
          <w:numId w:val="68"/>
        </w:numPr>
      </w:pPr>
      <w:r>
        <w:t>Für einen Quiz über Tiere wird ein Schüler der Klasse ausgelost.</w:t>
      </w:r>
    </w:p>
    <w:p w:rsidR="001F13E1" w:rsidRDefault="001F13E1" w:rsidP="00F7546F">
      <w:pPr>
        <w:pStyle w:val="Listenabsatz"/>
        <w:numPr>
          <w:ilvl w:val="0"/>
          <w:numId w:val="68"/>
        </w:numPr>
      </w:pPr>
      <w:r>
        <w:t>Der Lehrer geht durch die Klasse und fragt einen Schüler nach seinem Lieblingstier.</w:t>
      </w:r>
    </w:p>
    <w:p w:rsidR="0019338C" w:rsidRDefault="001F13E1" w:rsidP="00F7546F">
      <w:pPr>
        <w:pStyle w:val="Listenabsatz"/>
        <w:numPr>
          <w:ilvl w:val="0"/>
          <w:numId w:val="68"/>
        </w:numPr>
      </w:pPr>
      <w:r>
        <w:t>Schüler der Klasse 3b unterhalten sich über Schüler der Klasse 3a.</w:t>
      </w:r>
    </w:p>
    <w:p w:rsidR="001F13E1" w:rsidRDefault="001F13E1" w:rsidP="001F13E1">
      <w:pPr>
        <w:ind w:left="426"/>
      </w:pPr>
      <w:r>
        <w:t>Aufgabenstellung für alle drei Situationen:</w:t>
      </w:r>
    </w:p>
    <w:p w:rsidR="001F13E1" w:rsidRPr="00A87A40" w:rsidRDefault="001F13E1" w:rsidP="001F13E1">
      <w:pPr>
        <w:spacing w:before="0"/>
        <w:ind w:left="425"/>
      </w:pPr>
      <w:r>
        <w:t>Was ist wahrscheinlicher?</w:t>
      </w:r>
    </w:p>
    <w:p w:rsidR="0019338C" w:rsidRPr="00A87A40" w:rsidRDefault="0019338C" w:rsidP="001F13E1">
      <w:pPr>
        <w:tabs>
          <w:tab w:val="left" w:pos="709"/>
        </w:tabs>
        <w:spacing w:before="0"/>
        <w:ind w:left="709" w:hanging="284"/>
      </w:pPr>
      <w:r>
        <w:tab/>
      </w:r>
      <w:r w:rsidRPr="00A87A40">
        <w:t xml:space="preserve">A: Das Lieblingstier </w:t>
      </w:r>
      <w:r w:rsidR="001F13E1">
        <w:t>des</w:t>
      </w:r>
      <w:r>
        <w:t xml:space="preserve"> </w:t>
      </w:r>
      <w:r w:rsidRPr="00A87A40">
        <w:t>Schülers ist ein Hund.</w:t>
      </w:r>
      <w:r w:rsidRPr="00A87A40">
        <w:br/>
        <w:t xml:space="preserve">B: Das Lieblingstier </w:t>
      </w:r>
      <w:r w:rsidR="001F13E1">
        <w:t xml:space="preserve">des </w:t>
      </w:r>
      <w:r w:rsidRPr="00A87A40">
        <w:t>Schülers ist ein Vogel.</w:t>
      </w:r>
    </w:p>
    <w:p w:rsidR="0019338C" w:rsidRPr="00A87A40" w:rsidRDefault="000A3E10" w:rsidP="000A3E10">
      <w:pPr>
        <w:spacing w:before="240"/>
      </w:pPr>
      <w:r>
        <w:t xml:space="preserve">Es sind zum anderen auch </w:t>
      </w:r>
      <w:r w:rsidR="0019338C" w:rsidRPr="00A87A40">
        <w:t xml:space="preserve">Aufgaben </w:t>
      </w:r>
      <w:r>
        <w:t xml:space="preserve">möglich, bei denen </w:t>
      </w:r>
      <w:r w:rsidR="0019338C" w:rsidRPr="00A87A40">
        <w:t>es um Prognosen auf der Grundlage von Daten zu Zusammenhängen mit einem großen Allgemeinheitsgrad</w:t>
      </w:r>
      <w:r>
        <w:t xml:space="preserve"> geht</w:t>
      </w:r>
      <w:r w:rsidR="0019338C" w:rsidRPr="00A87A40">
        <w:t>. Deshalb haben diese Pro</w:t>
      </w:r>
      <w:r w:rsidR="0019338C" w:rsidRPr="00A87A40">
        <w:t>g</w:t>
      </w:r>
      <w:r w:rsidR="0019338C" w:rsidRPr="00A87A40">
        <w:t>nosen auch einen größeren Anwendungsbereich als Daten zu speziellen Grundgesamtheiten.</w:t>
      </w:r>
      <w:r>
        <w:t xml:space="preserve"> </w:t>
      </w:r>
    </w:p>
    <w:p w:rsidR="0019338C" w:rsidRDefault="0019338C" w:rsidP="0019338C">
      <w:r w:rsidRPr="00A87A40">
        <w:t>Bei dem Vergleichen von Wahrscheinlichkeiten künftiger Ereignisse müssen absolute Häufigkeiten des bisherigen Auftretens der Ereignisse verglichen werden.</w:t>
      </w:r>
    </w:p>
    <w:p w:rsidR="00EC3F82" w:rsidRPr="00A87A40" w:rsidRDefault="00EC3F82" w:rsidP="0019338C"/>
    <w:p w:rsidR="0019338C" w:rsidRPr="00A87A40" w:rsidRDefault="0019338C" w:rsidP="0019338C">
      <w:pPr>
        <w:rPr>
          <w:i/>
        </w:rPr>
      </w:pPr>
      <w:r w:rsidRPr="00A01B61">
        <w:rPr>
          <w:i/>
        </w:rPr>
        <w:t>Beispiel:</w:t>
      </w:r>
    </w:p>
    <w:p w:rsidR="0019338C" w:rsidRDefault="0019338C" w:rsidP="0019338C">
      <w:pPr>
        <w:spacing w:before="0" w:after="120"/>
        <w:ind w:left="426"/>
        <w:rPr>
          <w:b/>
        </w:rPr>
      </w:pPr>
      <w:r w:rsidRPr="00A87A40">
        <w:t xml:space="preserve">Die Tabelle enthält die </w:t>
      </w:r>
      <w:r w:rsidR="0073164B">
        <w:t xml:space="preserve">durchschnittliche Sonnenscheindauer </w:t>
      </w:r>
      <w:r w:rsidRPr="00A87A40">
        <w:t>in Binz auf der Insel Rügen</w:t>
      </w:r>
      <w:r>
        <w:t xml:space="preserve"> für die Monate Juli und August</w:t>
      </w:r>
      <w:r w:rsidRPr="00A87A40">
        <w:t>.</w:t>
      </w:r>
      <w:r>
        <w:t xml:space="preserve"> Es handelt sich um</w:t>
      </w:r>
      <w:r w:rsidR="0073164B">
        <w:t xml:space="preserve"> </w:t>
      </w:r>
      <w:r w:rsidR="0073164B" w:rsidRPr="00A87A40">
        <w:t>Ergebnisse langjährige</w:t>
      </w:r>
      <w:r w:rsidR="0073164B">
        <w:t>r</w:t>
      </w:r>
      <w:r w:rsidR="0073164B" w:rsidRPr="00A87A40">
        <w:t xml:space="preserve"> Wetterbeobachtungen</w:t>
      </w:r>
      <w:r>
        <w:t>.</w:t>
      </w:r>
      <w:r w:rsidRPr="00E25DF3">
        <w:rPr>
          <w:b/>
        </w:rPr>
        <w:t xml:space="preserve"> </w:t>
      </w:r>
    </w:p>
    <w:tbl>
      <w:tblPr>
        <w:tblStyle w:val="Tabellenraster"/>
        <w:tblW w:w="0" w:type="auto"/>
        <w:jc w:val="center"/>
        <w:tblInd w:w="534" w:type="dxa"/>
        <w:tblLook w:val="00A0" w:firstRow="1" w:lastRow="0" w:firstColumn="1" w:lastColumn="0" w:noHBand="0" w:noVBand="0"/>
      </w:tblPr>
      <w:tblGrid>
        <w:gridCol w:w="2409"/>
        <w:gridCol w:w="1134"/>
        <w:gridCol w:w="1134"/>
      </w:tblGrid>
      <w:tr w:rsidR="0019338C" w:rsidRPr="00A87A40" w:rsidTr="0019338C">
        <w:trPr>
          <w:jc w:val="center"/>
        </w:trPr>
        <w:tc>
          <w:tcPr>
            <w:tcW w:w="2409" w:type="dxa"/>
          </w:tcPr>
          <w:p w:rsidR="0019338C" w:rsidRPr="00A87A40" w:rsidRDefault="0019338C" w:rsidP="0019338C">
            <w:pPr>
              <w:spacing w:before="0"/>
            </w:pPr>
          </w:p>
        </w:tc>
        <w:tc>
          <w:tcPr>
            <w:tcW w:w="1134" w:type="dxa"/>
          </w:tcPr>
          <w:p w:rsidR="0019338C" w:rsidRPr="00A87A40" w:rsidRDefault="0019338C" w:rsidP="0019338C">
            <w:pPr>
              <w:spacing w:before="0"/>
              <w:jc w:val="center"/>
            </w:pPr>
            <w:r w:rsidRPr="00A87A40">
              <w:t>Jul</w:t>
            </w:r>
            <w:r>
              <w:t>i</w:t>
            </w:r>
          </w:p>
        </w:tc>
        <w:tc>
          <w:tcPr>
            <w:tcW w:w="1134" w:type="dxa"/>
          </w:tcPr>
          <w:p w:rsidR="0019338C" w:rsidRPr="00A87A40" w:rsidRDefault="0019338C" w:rsidP="0019338C">
            <w:pPr>
              <w:spacing w:before="0"/>
              <w:jc w:val="center"/>
            </w:pPr>
            <w:r w:rsidRPr="00A87A40">
              <w:t>Aug</w:t>
            </w:r>
            <w:r>
              <w:t>ust</w:t>
            </w:r>
          </w:p>
        </w:tc>
      </w:tr>
      <w:tr w:rsidR="0019338C" w:rsidRPr="00A87A40" w:rsidTr="0019338C">
        <w:trPr>
          <w:jc w:val="center"/>
        </w:trPr>
        <w:tc>
          <w:tcPr>
            <w:tcW w:w="2409" w:type="dxa"/>
          </w:tcPr>
          <w:p w:rsidR="0019338C" w:rsidRPr="00A87A40" w:rsidRDefault="0019338C" w:rsidP="0019338C">
            <w:pPr>
              <w:spacing w:before="0"/>
            </w:pPr>
            <w:r>
              <w:t>Sonnenstunden pro Tag</w:t>
            </w:r>
          </w:p>
        </w:tc>
        <w:tc>
          <w:tcPr>
            <w:tcW w:w="1134" w:type="dxa"/>
          </w:tcPr>
          <w:p w:rsidR="0019338C" w:rsidRPr="00A87A40" w:rsidRDefault="0019338C" w:rsidP="0019338C">
            <w:pPr>
              <w:spacing w:before="0"/>
              <w:jc w:val="center"/>
            </w:pPr>
            <w:r w:rsidRPr="00A87A40">
              <w:t>8</w:t>
            </w:r>
            <w:r>
              <w:t xml:space="preserve"> Stunden</w:t>
            </w:r>
          </w:p>
        </w:tc>
        <w:tc>
          <w:tcPr>
            <w:tcW w:w="1134" w:type="dxa"/>
          </w:tcPr>
          <w:p w:rsidR="0019338C" w:rsidRPr="00A87A40" w:rsidRDefault="0019338C" w:rsidP="0019338C">
            <w:pPr>
              <w:spacing w:before="0"/>
              <w:jc w:val="center"/>
            </w:pPr>
            <w:r w:rsidRPr="00A87A40">
              <w:t>7</w:t>
            </w:r>
            <w:r>
              <w:t xml:space="preserve"> Stunden</w:t>
            </w:r>
          </w:p>
        </w:tc>
      </w:tr>
    </w:tbl>
    <w:p w:rsidR="0019338C" w:rsidRDefault="0019338C" w:rsidP="0019338C">
      <w:pPr>
        <w:ind w:left="426"/>
      </w:pPr>
      <w:r w:rsidRPr="00A87A40">
        <w:t>Deine Großeltern planen, den nächsten Urlaub in Binz zu verbringen und überlegen, ob sie im Juli oder August dorthin fahren.</w:t>
      </w:r>
      <w:r>
        <w:t xml:space="preserve"> Sie wollen möglichst viel Sonne haben. </w:t>
      </w:r>
      <w:r>
        <w:br/>
      </w:r>
      <w:r w:rsidRPr="00A87A40">
        <w:t xml:space="preserve">In welchem der beiden Monate </w:t>
      </w:r>
      <w:r>
        <w:t xml:space="preserve">Juli und August </w:t>
      </w:r>
      <w:r w:rsidRPr="00A87A40">
        <w:t>ist die Wahrscheinlichkeit für viele Sonnenstu</w:t>
      </w:r>
      <w:r w:rsidRPr="00A87A40">
        <w:t>n</w:t>
      </w:r>
      <w:r w:rsidRPr="00A87A40">
        <w:t>den größer?</w:t>
      </w:r>
    </w:p>
    <w:p w:rsidR="000A3E10" w:rsidRDefault="000A3E10" w:rsidP="00EA6A67">
      <w:pPr>
        <w:rPr>
          <w:b/>
        </w:rPr>
      </w:pPr>
    </w:p>
    <w:p w:rsidR="00EA6A67" w:rsidRPr="0019338C" w:rsidRDefault="0073164B" w:rsidP="00EA6A67">
      <w:pPr>
        <w:rPr>
          <w:b/>
        </w:rPr>
      </w:pPr>
      <w:r>
        <w:rPr>
          <w:b/>
          <w:sz w:val="24"/>
        </w:rPr>
        <w:t xml:space="preserve">Aufgaben zum </w:t>
      </w:r>
      <w:r w:rsidR="00EA6A67" w:rsidRPr="000A3E10">
        <w:rPr>
          <w:b/>
          <w:sz w:val="24"/>
        </w:rPr>
        <w:t xml:space="preserve">Vergleich der Anzahl der möglichen Ergebnisse </w:t>
      </w:r>
    </w:p>
    <w:p w:rsidR="00DD6F8C" w:rsidRDefault="000A3E10" w:rsidP="00EA6A67">
      <w:pPr>
        <w:spacing w:before="0"/>
      </w:pPr>
      <w:r>
        <w:t xml:space="preserve">In diesen Fällen geht es um Vorgänge, deren Ergebnisse alle gleichwahrscheinlich sind </w:t>
      </w:r>
      <w:r w:rsidR="00DD6F8C">
        <w:t>bzw. die sich au</w:t>
      </w:r>
      <w:r>
        <w:t xml:space="preserve">s gleichwahrscheinlichen Teilergebnissen zusammensetzen. </w:t>
      </w:r>
      <w:r w:rsidR="00DD6F8C">
        <w:t xml:space="preserve">Es handelt sich dabei in der Regel um Vorgänge aus dem Glücksspielbereich. </w:t>
      </w:r>
    </w:p>
    <w:p w:rsidR="00DD6F8C" w:rsidRDefault="000A3E10" w:rsidP="00EA6A67">
      <w:pPr>
        <w:spacing w:before="0"/>
        <w:rPr>
          <w:sz w:val="24"/>
        </w:rPr>
      </w:pPr>
      <w:r>
        <w:t xml:space="preserve">Die Frage nach der Gleichwahrscheinlichkeit von </w:t>
      </w:r>
      <w:r w:rsidR="00DA6CCB">
        <w:t>Würfele</w:t>
      </w:r>
      <w:r>
        <w:rPr>
          <w:sz w:val="24"/>
        </w:rPr>
        <w:t>r</w:t>
      </w:r>
      <w:r w:rsidRPr="000A3E10">
        <w:rPr>
          <w:sz w:val="24"/>
        </w:rPr>
        <w:t>ge</w:t>
      </w:r>
      <w:r>
        <w:rPr>
          <w:sz w:val="24"/>
        </w:rPr>
        <w:t xml:space="preserve">bnissen sollte möglichst vermieden werden, da Begründungen dafür </w:t>
      </w:r>
      <w:r w:rsidR="00DD6F8C">
        <w:rPr>
          <w:sz w:val="24"/>
        </w:rPr>
        <w:t xml:space="preserve">auf dem Niveau der Primarstufe </w:t>
      </w:r>
      <w:r>
        <w:rPr>
          <w:sz w:val="24"/>
        </w:rPr>
        <w:t xml:space="preserve">sehr </w:t>
      </w:r>
      <w:r w:rsidR="00DD6F8C">
        <w:rPr>
          <w:sz w:val="24"/>
        </w:rPr>
        <w:t xml:space="preserve">anspruchsvoll sind. Vorschläge für geeignete Vorgehensweisen, die auch nur in Kl. 4 möglich sind, werden auf S. gegeben. </w:t>
      </w:r>
    </w:p>
    <w:p w:rsidR="00EA6A67" w:rsidRPr="00A87A40" w:rsidRDefault="00EA6A67" w:rsidP="00EA6A67">
      <w:pPr>
        <w:spacing w:before="0"/>
        <w:rPr>
          <w:b/>
        </w:rPr>
      </w:pPr>
      <w:r w:rsidRPr="00A87A40">
        <w:t xml:space="preserve">Die Schüler müssen </w:t>
      </w:r>
      <w:r w:rsidR="00DD6F8C">
        <w:t xml:space="preserve">zur Lösung der Aufgaben </w:t>
      </w:r>
      <w:r w:rsidRPr="00A87A40">
        <w:t>die Anzahlen der jeweil</w:t>
      </w:r>
      <w:r w:rsidR="00DD6F8C">
        <w:t>igen</w:t>
      </w:r>
      <w:r w:rsidRPr="00A87A40">
        <w:t xml:space="preserve"> </w:t>
      </w:r>
      <w:r w:rsidR="00DD6F8C">
        <w:t xml:space="preserve">möglichen </w:t>
      </w:r>
      <w:r w:rsidRPr="00A87A40">
        <w:t xml:space="preserve">Ergebnisse </w:t>
      </w:r>
      <w:r w:rsidR="00DD6F8C">
        <w:t xml:space="preserve">bzw. Teilergebnisse </w:t>
      </w:r>
      <w:r w:rsidRPr="00A87A40">
        <w:t>bestimmen und vergleichen.</w:t>
      </w:r>
    </w:p>
    <w:p w:rsidR="00EA6A67" w:rsidRPr="00A87A40" w:rsidRDefault="00EA6A67" w:rsidP="00EA6A67">
      <w:pPr>
        <w:rPr>
          <w:i/>
        </w:rPr>
      </w:pPr>
      <w:r w:rsidRPr="00A01B61">
        <w:rPr>
          <w:i/>
        </w:rPr>
        <w:t>Beispiel</w:t>
      </w:r>
      <w:r w:rsidR="00DD6F8C">
        <w:rPr>
          <w:i/>
        </w:rPr>
        <w:t>e</w:t>
      </w:r>
      <w:r w:rsidRPr="00A01B61">
        <w:rPr>
          <w:i/>
        </w:rPr>
        <w:t>:</w:t>
      </w:r>
    </w:p>
    <w:p w:rsidR="00EA6A67" w:rsidRPr="00A87A40" w:rsidRDefault="00EA6A67" w:rsidP="00F7546F">
      <w:pPr>
        <w:pStyle w:val="Listenabsatz"/>
        <w:numPr>
          <w:ilvl w:val="0"/>
          <w:numId w:val="69"/>
        </w:numPr>
        <w:tabs>
          <w:tab w:val="left" w:pos="851"/>
        </w:tabs>
        <w:spacing w:before="0"/>
      </w:pPr>
      <w:r w:rsidRPr="00A87A40">
        <w:t>Es wird mit einem Spielwürfel gewürfelt. Was ist wahrscheinlicher?</w:t>
      </w:r>
    </w:p>
    <w:p w:rsidR="00EA6A67" w:rsidRPr="00A87A40" w:rsidRDefault="00EA6A67" w:rsidP="00EA6A67">
      <w:pPr>
        <w:tabs>
          <w:tab w:val="left" w:pos="851"/>
          <w:tab w:val="left" w:pos="993"/>
        </w:tabs>
        <w:spacing w:before="0"/>
        <w:ind w:left="426"/>
      </w:pPr>
      <w:r>
        <w:tab/>
      </w:r>
      <w:r w:rsidRPr="00A87A40">
        <w:t xml:space="preserve">A: Es wird eine </w:t>
      </w:r>
      <w:r w:rsidR="00DD6F8C">
        <w:t>2</w:t>
      </w:r>
      <w:r w:rsidRPr="00A87A40">
        <w:t xml:space="preserve"> gewürfelt.</w:t>
      </w:r>
      <w:r w:rsidRPr="00A87A40">
        <w:tab/>
      </w:r>
    </w:p>
    <w:p w:rsidR="00EA6A67" w:rsidRDefault="00EA6A67" w:rsidP="00EA6A67">
      <w:pPr>
        <w:tabs>
          <w:tab w:val="left" w:pos="851"/>
          <w:tab w:val="left" w:pos="993"/>
        </w:tabs>
        <w:spacing w:before="0"/>
        <w:ind w:left="426"/>
      </w:pPr>
      <w:r>
        <w:tab/>
      </w:r>
      <w:r w:rsidRPr="00A87A40">
        <w:t xml:space="preserve">B: Es wird keine </w:t>
      </w:r>
      <w:r w:rsidR="00DD6F8C">
        <w:t>2</w:t>
      </w:r>
      <w:r w:rsidRPr="00A87A40">
        <w:t xml:space="preserve"> gewürfelt.</w:t>
      </w:r>
    </w:p>
    <w:p w:rsidR="00DD6F8C" w:rsidRDefault="00DD6F8C" w:rsidP="00F7546F">
      <w:pPr>
        <w:pStyle w:val="Listenabsatz"/>
        <w:numPr>
          <w:ilvl w:val="0"/>
          <w:numId w:val="69"/>
        </w:numPr>
        <w:tabs>
          <w:tab w:val="left" w:pos="851"/>
          <w:tab w:val="left" w:pos="993"/>
        </w:tabs>
        <w:ind w:left="782" w:hanging="357"/>
        <w:contextualSpacing w:val="0"/>
      </w:pPr>
      <w:r>
        <w:t xml:space="preserve">In einem Behälter liegen 3 rote und 5 blaue Kugeln, die gleich groß sind. Ein Schüler zieht mit geschlossenen Augen eine Kugel aus diesem Behälter. </w:t>
      </w:r>
      <w:r w:rsidRPr="00A87A40">
        <w:t>Was ist wahrscheinlicher?</w:t>
      </w:r>
    </w:p>
    <w:p w:rsidR="00DD6F8C" w:rsidRDefault="00DD6F8C" w:rsidP="00DD6F8C">
      <w:pPr>
        <w:tabs>
          <w:tab w:val="left" w:pos="851"/>
          <w:tab w:val="left" w:pos="993"/>
        </w:tabs>
        <w:spacing w:before="0"/>
        <w:ind w:left="786"/>
      </w:pPr>
      <w:r>
        <w:t xml:space="preserve">A: </w:t>
      </w:r>
      <w:r w:rsidR="00DA6CCB">
        <w:t>Es wird eine rote Kugel gezogen.</w:t>
      </w:r>
    </w:p>
    <w:p w:rsidR="00DA6CCB" w:rsidRDefault="00DA6CCB" w:rsidP="00DA6CCB">
      <w:pPr>
        <w:spacing w:before="0"/>
        <w:ind w:left="786"/>
      </w:pPr>
      <w:r>
        <w:t>B: Es wird eine blaue Kugel gezogen.</w:t>
      </w:r>
    </w:p>
    <w:p w:rsidR="008C2F7E" w:rsidRDefault="00DA6CCB" w:rsidP="00F7546F">
      <w:pPr>
        <w:pStyle w:val="Listenabsatz"/>
        <w:numPr>
          <w:ilvl w:val="0"/>
          <w:numId w:val="69"/>
        </w:numPr>
        <w:tabs>
          <w:tab w:val="left" w:pos="851"/>
          <w:tab w:val="left" w:pos="993"/>
        </w:tabs>
        <w:ind w:left="782" w:hanging="357"/>
        <w:contextualSpacing w:val="0"/>
      </w:pPr>
      <w:r>
        <w:t xml:space="preserve">Es wurde mit einem normalen Spielwürfel gewürfelt, du kennst aber das Ergebnis nicht. </w:t>
      </w:r>
    </w:p>
    <w:p w:rsidR="008C2F7E" w:rsidRPr="00A87A40" w:rsidRDefault="008C2F7E" w:rsidP="008C2F7E">
      <w:pPr>
        <w:pStyle w:val="Listenabsatz"/>
        <w:tabs>
          <w:tab w:val="left" w:pos="851"/>
        </w:tabs>
        <w:spacing w:before="0"/>
        <w:ind w:left="786"/>
      </w:pPr>
      <w:r w:rsidRPr="00A87A40">
        <w:t>Was ist wahrscheinlicher?</w:t>
      </w:r>
    </w:p>
    <w:p w:rsidR="008C2F7E" w:rsidRPr="00A87A40" w:rsidRDefault="008C2F7E" w:rsidP="008C2F7E">
      <w:pPr>
        <w:tabs>
          <w:tab w:val="left" w:pos="851"/>
          <w:tab w:val="left" w:pos="993"/>
        </w:tabs>
        <w:spacing w:before="0"/>
        <w:ind w:left="426"/>
      </w:pPr>
      <w:r>
        <w:tab/>
        <w:t>A: Es wu</w:t>
      </w:r>
      <w:r w:rsidRPr="00A87A40">
        <w:t>rd</w:t>
      </w:r>
      <w:r>
        <w:t>e</w:t>
      </w:r>
      <w:r w:rsidRPr="00A87A40">
        <w:t xml:space="preserve"> eine </w:t>
      </w:r>
      <w:r w:rsidR="00974BC3">
        <w:t xml:space="preserve">1, eine </w:t>
      </w:r>
      <w:r>
        <w:t>2</w:t>
      </w:r>
      <w:r w:rsidR="00974BC3">
        <w:t xml:space="preserve">, eine 3 oder eine </w:t>
      </w:r>
      <w:r w:rsidR="004B7305">
        <w:t xml:space="preserve">4 </w:t>
      </w:r>
      <w:r w:rsidR="004B7305" w:rsidRPr="00A87A40">
        <w:t>gewürfelt</w:t>
      </w:r>
      <w:r w:rsidRPr="00A87A40">
        <w:t>.</w:t>
      </w:r>
      <w:r w:rsidRPr="00A87A40">
        <w:tab/>
      </w:r>
    </w:p>
    <w:p w:rsidR="008C2F7E" w:rsidRDefault="008C2F7E" w:rsidP="008C2F7E">
      <w:pPr>
        <w:tabs>
          <w:tab w:val="left" w:pos="851"/>
          <w:tab w:val="left" w:pos="993"/>
        </w:tabs>
        <w:spacing w:before="0"/>
        <w:ind w:left="425"/>
      </w:pPr>
      <w:r>
        <w:tab/>
        <w:t>B: Es wu</w:t>
      </w:r>
      <w:r w:rsidRPr="00A87A40">
        <w:t>rd</w:t>
      </w:r>
      <w:r>
        <w:t>e</w:t>
      </w:r>
      <w:r w:rsidRPr="00A87A40">
        <w:t xml:space="preserve"> eine </w:t>
      </w:r>
      <w:r w:rsidR="00974BC3">
        <w:t>5 oder eine 6</w:t>
      </w:r>
      <w:r w:rsidRPr="00A87A40">
        <w:t xml:space="preserve"> gewürfelt.</w:t>
      </w:r>
    </w:p>
    <w:p w:rsidR="00DA6CCB" w:rsidRDefault="008C2F7E" w:rsidP="00974BC3">
      <w:pPr>
        <w:tabs>
          <w:tab w:val="left" w:pos="851"/>
          <w:tab w:val="left" w:pos="993"/>
        </w:tabs>
        <w:spacing w:before="0"/>
        <w:ind w:left="425"/>
      </w:pPr>
      <w:r>
        <w:tab/>
        <w:t xml:space="preserve">Jetzt erfährst du, dass </w:t>
      </w:r>
      <w:r w:rsidR="00974BC3">
        <w:t>die Zahl größer als 3 ist. Was ist jetzt wahrscheinlicher A oder B?</w:t>
      </w:r>
    </w:p>
    <w:p w:rsidR="00EA6A67" w:rsidRDefault="00EA6A67" w:rsidP="00DA6CCB">
      <w:pPr>
        <w:pStyle w:val="Listenabsatz"/>
        <w:tabs>
          <w:tab w:val="left" w:pos="851"/>
          <w:tab w:val="left" w:pos="993"/>
        </w:tabs>
        <w:spacing w:before="0"/>
        <w:ind w:left="786"/>
      </w:pPr>
    </w:p>
    <w:p w:rsidR="0019338C" w:rsidRDefault="0019338C" w:rsidP="0019338C">
      <w:pPr>
        <w:spacing w:before="0"/>
      </w:pPr>
    </w:p>
    <w:p w:rsidR="00DA6CCB" w:rsidRDefault="00DA6CCB" w:rsidP="00DA6CCB">
      <w:pPr>
        <w:pStyle w:val="berschrift3"/>
      </w:pPr>
      <w:bookmarkStart w:id="279" w:name="_Toc378674046"/>
      <w:r>
        <w:t>Schätzen von Wahrscheinlichkeiten – der Wahrscheinlichkeit</w:t>
      </w:r>
      <w:r>
        <w:t>s</w:t>
      </w:r>
      <w:r>
        <w:t>streifen</w:t>
      </w:r>
      <w:bookmarkEnd w:id="279"/>
    </w:p>
    <w:p w:rsidR="00046725" w:rsidRDefault="004B7305" w:rsidP="00A250D9">
      <w:r>
        <w:t xml:space="preserve">Nachdem ausgehend von der umgangssprachlichen Verwendung des Wortes „wahrscheinlich“ die Schüler an Beispielen die Verwendung des Wortes „wahrscheinlicher“ erlebt haben, kann in einem weiteren Schritt der Entwicklung inhaltlicher Vorstellungen erneut die Frage gestellt werden, </w:t>
      </w:r>
      <w:r w:rsidRPr="00046725">
        <w:rPr>
          <w:i/>
        </w:rPr>
        <w:t>wie wahrscheinlich</w:t>
      </w:r>
      <w:r>
        <w:t xml:space="preserve"> ein einzelnes Ergebnis ist. Die umgangssprachliche Verwendung von „wahrscheinlich“ wird nun weiter ausdifferenziert und der Wert der Wahrscheinlichkeit wird durch eine verbale B</w:t>
      </w:r>
      <w:r>
        <w:t>e</w:t>
      </w:r>
      <w:r>
        <w:t xml:space="preserve">schreibung qualitativ zum Ausdruck gebracht. </w:t>
      </w:r>
      <w:r w:rsidR="00046725">
        <w:t>Dazu muss eine Schätzung der Größe der Wahrschei</w:t>
      </w:r>
      <w:r w:rsidR="00046725">
        <w:t>n</w:t>
      </w:r>
      <w:r w:rsidR="00046725">
        <w:t>lichkeit durch die Schüler erfolgen.</w:t>
      </w:r>
      <w:r w:rsidR="002A50C5">
        <w:t xml:space="preserve"> Dadurch werden bei den Schülern noch vor der Angabe von Wahrscheinlichkeiten durch Brüche oder Prozente in der Sekundarstufe </w:t>
      </w:r>
      <w:r>
        <w:t>I tragfähige</w:t>
      </w:r>
      <w:r w:rsidR="002A50C5">
        <w:t xml:space="preserve"> inhaltliche Vo</w:t>
      </w:r>
      <w:r w:rsidR="002A50C5">
        <w:t>r</w:t>
      </w:r>
      <w:r w:rsidR="002A50C5">
        <w:t xml:space="preserve">stellungen vom Begriff der Wahrscheinlichkeit ausgebildet. </w:t>
      </w:r>
      <w:r>
        <w:t>Ein wesentliches Mittel ist dabei die Ve</w:t>
      </w:r>
      <w:r>
        <w:t>r</w:t>
      </w:r>
      <w:r>
        <w:t xml:space="preserve">wendung eines „Wahrscheinlichkeitsstreifen“, auch „Wahrscheinlichkeitsskala“ genannt. </w:t>
      </w:r>
      <w:r w:rsidR="002A50C5">
        <w:t>Damit kö</w:t>
      </w:r>
      <w:r w:rsidR="002A50C5">
        <w:t>n</w:t>
      </w:r>
      <w:r w:rsidR="002A50C5">
        <w:t>nen Schüler eine anschauliche Vorstellung zur Größe von Wahrscheinlichkeiten entwicke</w:t>
      </w:r>
      <w:r w:rsidR="007D2CCE">
        <w:t>l</w:t>
      </w:r>
      <w:r w:rsidR="002A50C5">
        <w:t>n.</w:t>
      </w:r>
    </w:p>
    <w:p w:rsidR="00046725" w:rsidRPr="00A250D9" w:rsidRDefault="00AE7E28" w:rsidP="00A250D9">
      <w:r>
        <w:lastRenderedPageBreak/>
        <w:t>Bevor in diesem Abschnitt Möglichkeiten zur Arbeit mit einem Wahrscheinlichkeitsstreifen und zum Schätzen von Wahrscheinlichkeiten vorgestellt werden, wollen wir uns mit den Problemen der Wö</w:t>
      </w:r>
      <w:r>
        <w:t>r</w:t>
      </w:r>
      <w:r>
        <w:t xml:space="preserve">ter </w:t>
      </w:r>
      <w:r w:rsidRPr="00F2226B">
        <w:t>„sicher“, „möglich“ und „unmöglich“</w:t>
      </w:r>
      <w:r>
        <w:t xml:space="preserve"> und ihrer Verwendung im Unterricht auseinandersetzen.</w:t>
      </w:r>
    </w:p>
    <w:p w:rsidR="0019338C" w:rsidRPr="00F2226B" w:rsidRDefault="00AE7E28" w:rsidP="0019338C">
      <w:pPr>
        <w:pStyle w:val="berschrift5"/>
      </w:pPr>
      <w:bookmarkStart w:id="280" w:name="_Toc362983373"/>
      <w:r>
        <w:t xml:space="preserve">Welche Rolle sollten die Wörter </w:t>
      </w:r>
      <w:r w:rsidR="0019338C" w:rsidRPr="00F2226B">
        <w:t>„sicher“, „möglich“ und „unmöglich“</w:t>
      </w:r>
      <w:r>
        <w:t xml:space="preserve"> spielen</w:t>
      </w:r>
      <w:r w:rsidR="0019338C" w:rsidRPr="00F2226B">
        <w:t>?</w:t>
      </w:r>
      <w:bookmarkEnd w:id="280"/>
    </w:p>
    <w:p w:rsidR="00BC5CBA" w:rsidRDefault="00681297" w:rsidP="0019338C">
      <w:r w:rsidRPr="00F2226B">
        <w:t xml:space="preserve">Ausgelöst durch Formulierungen in den Bildungsstandards für die Primarstufe </w:t>
      </w:r>
      <w:r w:rsidR="00AE7E28">
        <w:t xml:space="preserve">findet </w:t>
      </w:r>
      <w:r>
        <w:t xml:space="preserve">man </w:t>
      </w:r>
      <w:r w:rsidR="00AE7E28">
        <w:t xml:space="preserve">in vielen Schulbüchern und in der Literatur umfangreiche </w:t>
      </w:r>
      <w:r w:rsidR="00BC5CBA">
        <w:t>Aufgabenv</w:t>
      </w:r>
      <w:r w:rsidR="00AE7E28">
        <w:t xml:space="preserve">orschläge zur Verwendung dieser </w:t>
      </w:r>
      <w:r w:rsidR="002A50C5">
        <w:t xml:space="preserve">Begriffe </w:t>
      </w:r>
      <w:r w:rsidR="00AE7E28">
        <w:t>im Unterricht.</w:t>
      </w:r>
      <w:r w:rsidR="002A50C5">
        <w:t xml:space="preserve"> </w:t>
      </w:r>
      <w:r w:rsidR="00BC5CBA">
        <w:t>Wir halten viele dieser Vorschläge sowie eine umfangreiche Behandlung dieser Begri</w:t>
      </w:r>
      <w:r w:rsidR="00BC5CBA">
        <w:t>f</w:t>
      </w:r>
      <w:r w:rsidR="00BC5CBA">
        <w:t>fe nicht für sinnvoll und wollen deshalb zunächst auf einige der damit verbundenen Probleme hi</w:t>
      </w:r>
      <w:r w:rsidR="00BC5CBA">
        <w:t>n</w:t>
      </w:r>
      <w:r w:rsidR="00BC5CBA">
        <w:t>weisen.</w:t>
      </w:r>
    </w:p>
    <w:p w:rsidR="00AE7E28" w:rsidRDefault="002A50C5" w:rsidP="0019338C">
      <w:r>
        <w:t xml:space="preserve">Oft werden </w:t>
      </w:r>
      <w:r w:rsidR="00BC5CBA">
        <w:t xml:space="preserve">die Begriffe </w:t>
      </w:r>
      <w:r>
        <w:t>als Fachbegriffe der Wahrscheinlichkeitsrechnung bezeichnet, was aber nur be</w:t>
      </w:r>
      <w:r w:rsidR="00BC5CBA">
        <w:t>dingt zu trifft</w:t>
      </w:r>
      <w:r w:rsidR="00364CDA">
        <w:t xml:space="preserve">. </w:t>
      </w:r>
      <w:r w:rsidR="00BC5CBA">
        <w:t>Auf der theoretischen Ebene werden die Begriffe „unmögliches Ereignis“ und „sich</w:t>
      </w:r>
      <w:r w:rsidR="00BC5CBA">
        <w:t>e</w:t>
      </w:r>
      <w:r w:rsidR="00BC5CBA">
        <w:t>res Ereignis“ verwendet, die Bezeichnung „mögliches Ereignis“ gibt es dagegen nicht.</w:t>
      </w:r>
      <w:r w:rsidR="00390E46">
        <w:t xml:space="preserve"> </w:t>
      </w:r>
      <w:r w:rsidR="004B7305">
        <w:t>Im Unte</w:t>
      </w:r>
      <w:r w:rsidR="004B7305">
        <w:t>r</w:t>
      </w:r>
      <w:r w:rsidR="004B7305">
        <w:t>richt der Primarstufe sollte, wie wir schon dargelegt haben, nicht auf der theoretischen Ebene gea</w:t>
      </w:r>
      <w:r w:rsidR="004B7305">
        <w:t>r</w:t>
      </w:r>
      <w:r w:rsidR="004B7305">
        <w:t>beitet werden, sodass nur mit den Wörtern sicher, möglich und unmöglich als Adverbien in ihrer umgang</w:t>
      </w:r>
      <w:r w:rsidR="004B7305">
        <w:t>s</w:t>
      </w:r>
      <w:r w:rsidR="004B7305">
        <w:t xml:space="preserve">sprachlichen Bedeutung bearbeitet werden sollte („Das ist sicher/möglich/unmöglich“). </w:t>
      </w:r>
      <w:r w:rsidR="00390E46">
        <w:t>Deshalb wo</w:t>
      </w:r>
      <w:r w:rsidR="00390E46">
        <w:t>l</w:t>
      </w:r>
      <w:r w:rsidR="00390E46">
        <w:t xml:space="preserve">len wir als </w:t>
      </w:r>
      <w:r w:rsidR="004B7305">
        <w:t>Nächstes</w:t>
      </w:r>
      <w:r w:rsidR="00390E46">
        <w:t xml:space="preserve"> auf die umgangssprachlichen Verwendungen eingehen.</w:t>
      </w:r>
    </w:p>
    <w:p w:rsidR="0019338C" w:rsidRPr="00F2226B" w:rsidRDefault="0019338C" w:rsidP="0019338C">
      <w:r w:rsidRPr="00F2226B">
        <w:t xml:space="preserve">Als Adverb hat das Wort „sicher“ </w:t>
      </w:r>
      <w:r w:rsidR="00F64633">
        <w:t>nach dem Deutschen</w:t>
      </w:r>
      <w:r w:rsidR="00D80C56">
        <w:t xml:space="preserve"> Universalwörterbuch (Mannheim: Duden, 5. überarb. Aufl., 2003) folgende </w:t>
      </w:r>
      <w:r w:rsidRPr="00F2226B">
        <w:t>Bedeutungen</w:t>
      </w:r>
      <w:r>
        <w:t>.</w:t>
      </w:r>
    </w:p>
    <w:p w:rsidR="0019338C" w:rsidRPr="00F2226B" w:rsidRDefault="0019338C" w:rsidP="00F7546F">
      <w:pPr>
        <w:numPr>
          <w:ilvl w:val="0"/>
          <w:numId w:val="30"/>
        </w:numPr>
        <w:spacing w:before="0"/>
      </w:pPr>
      <w:r w:rsidRPr="00F2226B">
        <w:t>höchstwahrscheinlich, mit ziemlicher Sicherheit</w:t>
      </w:r>
      <w:r w:rsidRPr="00F2226B">
        <w:br/>
        <w:t>Beispiele: Sicher kommt er bald</w:t>
      </w:r>
      <w:r w:rsidR="008B0BF9">
        <w:t>.</w:t>
      </w:r>
      <w:r w:rsidRPr="00F2226B">
        <w:t xml:space="preserve"> </w:t>
      </w:r>
      <w:r w:rsidR="008B0BF9" w:rsidRPr="00F2226B">
        <w:t xml:space="preserve">Er </w:t>
      </w:r>
      <w:r w:rsidRPr="00F2226B">
        <w:t>hat es sicher vergessen</w:t>
      </w:r>
      <w:r w:rsidR="008B0BF9">
        <w:t>.</w:t>
      </w:r>
      <w:r w:rsidRPr="00F2226B">
        <w:t xml:space="preserve"> </w:t>
      </w:r>
      <w:r w:rsidR="008B0BF9" w:rsidRPr="00F2226B">
        <w:t xml:space="preserve">Du </w:t>
      </w:r>
      <w:r w:rsidRPr="00F2226B">
        <w:t>hast sicher davon gehört</w:t>
      </w:r>
      <w:r w:rsidR="008B0BF9">
        <w:t>.</w:t>
      </w:r>
    </w:p>
    <w:p w:rsidR="0019338C" w:rsidRPr="00F2226B" w:rsidRDefault="0019338C" w:rsidP="00F7546F">
      <w:pPr>
        <w:numPr>
          <w:ilvl w:val="0"/>
          <w:numId w:val="30"/>
        </w:numPr>
        <w:spacing w:before="0"/>
      </w:pPr>
      <w:r w:rsidRPr="00F2226B">
        <w:t>gewiss, sicherlich, ohne Zweifel</w:t>
      </w:r>
      <w:r w:rsidRPr="00F2226B">
        <w:br/>
        <w:t>Beispiel: Das ist sicher richtig.</w:t>
      </w:r>
    </w:p>
    <w:p w:rsidR="0019338C" w:rsidRPr="00F2226B" w:rsidRDefault="0019338C" w:rsidP="0019338C">
      <w:r w:rsidRPr="00F2226B">
        <w:t xml:space="preserve">Nur </w:t>
      </w:r>
      <w:r w:rsidR="008B0BF9">
        <w:t>in der zweiten</w:t>
      </w:r>
      <w:r w:rsidR="00D80C56">
        <w:t xml:space="preserve"> </w:t>
      </w:r>
      <w:r w:rsidRPr="00F2226B">
        <w:t>Bedeutung geht es um Situationen, in denen ein Ereignis mit der Wahrscheinlic</w:t>
      </w:r>
      <w:r w:rsidRPr="00F2226B">
        <w:t>h</w:t>
      </w:r>
      <w:r w:rsidRPr="00F2226B">
        <w:t>keit 1 eintreten kann</w:t>
      </w:r>
      <w:r w:rsidR="008B0BF9">
        <w:t xml:space="preserve"> und die </w:t>
      </w:r>
      <w:r w:rsidR="003977D7">
        <w:t xml:space="preserve">bei </w:t>
      </w:r>
      <w:r w:rsidR="008B0BF9">
        <w:t xml:space="preserve">der verbalen Angabe </w:t>
      </w:r>
      <w:r w:rsidR="003977D7">
        <w:t xml:space="preserve">dieser </w:t>
      </w:r>
      <w:r w:rsidR="008B0BF9">
        <w:t>Wahrscheinlichkeiten verwendet we</w:t>
      </w:r>
      <w:r w:rsidR="008B0BF9">
        <w:t>r</w:t>
      </w:r>
      <w:r w:rsidR="008B0BF9">
        <w:t>den muss</w:t>
      </w:r>
      <w:r w:rsidRPr="00F2226B">
        <w:t>.</w:t>
      </w:r>
      <w:r w:rsidR="008B0BF9">
        <w:t xml:space="preserve"> In der ersten Bedeutung kann die Wahrscheinlichkeit des Ergebnisses auch kleiner als 1 sein. Um diese Interpretation auszuschließen, sollte im Unterricht </w:t>
      </w:r>
      <w:r w:rsidR="00681297">
        <w:t>mit entsprechenden Zusä</w:t>
      </w:r>
      <w:r w:rsidR="008B0BF9">
        <w:t>tz</w:t>
      </w:r>
      <w:r w:rsidR="00681297">
        <w:t>en g</w:t>
      </w:r>
      <w:r w:rsidR="00681297">
        <w:t>e</w:t>
      </w:r>
      <w:r w:rsidR="00681297">
        <w:t xml:space="preserve">arbeitet werden, indem man z. B. folgende Formulierungen verwendet: </w:t>
      </w:r>
      <w:r w:rsidR="00F64633">
        <w:t xml:space="preserve">ganz sicher, </w:t>
      </w:r>
      <w:r w:rsidR="00681297">
        <w:t>absolut sicher, völlig sicher, mit absoluter Sicherheit, mit 100%iger Sicherheit.</w:t>
      </w:r>
    </w:p>
    <w:p w:rsidR="0019338C" w:rsidRDefault="00681297" w:rsidP="0019338C">
      <w:r>
        <w:t>Das Wort „möglich“ kann ohne Probleme in seiner umgangssprachlichen Bedeutung im Unterricht verwendet werden.</w:t>
      </w:r>
    </w:p>
    <w:p w:rsidR="00F64633" w:rsidRPr="00F2226B" w:rsidRDefault="00F64633" w:rsidP="0019338C">
      <w:r>
        <w:t>Nach dem Deutschen Universalwörterbuch hat das Wort „unmöglich“</w:t>
      </w:r>
      <w:r w:rsidR="00265CF3">
        <w:t xml:space="preserve"> neben den Bedeutungen „nicht durchführbar“, „nicht denkbar“ auch im umgangssprachlichen Sinne die Bedeutung des Nich</w:t>
      </w:r>
      <w:r w:rsidR="00265CF3">
        <w:t>t</w:t>
      </w:r>
      <w:r w:rsidR="00265CF3">
        <w:t>zulässigen, Nichttragbaren, Nichtvertretbaren, Nichtanständigen: Du benimmst dich unmöglich. Ich kann dich unmöglich im Stich lassen. In dieser Bedeutung kann es nicht zur Beschreibung eines E</w:t>
      </w:r>
      <w:r w:rsidR="00265CF3">
        <w:t>r</w:t>
      </w:r>
      <w:r w:rsidR="00265CF3">
        <w:t>gebnisses mit der Wahrscheinlichkeit 0 verwendet werden.</w:t>
      </w:r>
    </w:p>
    <w:p w:rsidR="0019338C" w:rsidRPr="00F2226B" w:rsidRDefault="004B7305" w:rsidP="0019338C">
      <w:r>
        <w:t xml:space="preserve">Weiterhin sollte im Unterricht beachtet werden, dass es sich bei Situationen, bei denen ein Ergebnis ganz sicher eintritt oder unmöglich ist, nicht um stochastische Situationen im eigentlichen Sinne handelt, da immer nur ein Ergebnis des Vorgangs existiert. </w:t>
      </w:r>
      <w:r w:rsidR="00F64633">
        <w:t xml:space="preserve">Die zugehörigen Wahrscheinlichkeiten 1 und 0 sind die Grenzen des Intervalls von 0 bis 1. </w:t>
      </w:r>
      <w:r w:rsidR="00FB3D0D">
        <w:t>Auf der theoretischen Ebene werden auch Erge</w:t>
      </w:r>
      <w:r w:rsidR="00FB3D0D">
        <w:t>b</w:t>
      </w:r>
      <w:r w:rsidR="00FB3D0D">
        <w:t>nisse mit dieser Wahrscheinlichkeit zur Menge der zufälligen Ereignisse gezählt.</w:t>
      </w:r>
    </w:p>
    <w:p w:rsidR="00BB528C" w:rsidRDefault="00FB3D0D" w:rsidP="0019338C">
      <w:r>
        <w:t xml:space="preserve">Bei einigen Vorschlägen in Unterrichtsmaterialien zu dieser Thematik wird „sicher“ mit „wahr“ und „unmöglich“ mit „falsch“ gleichgesetzt und die Schüler sollen von Aussagen entscheiden, </w:t>
      </w:r>
      <w:r w:rsidR="001D6CCA">
        <w:t>ob sie wahr oder falsch sind, wie z. B.: „</w:t>
      </w:r>
      <w:r w:rsidR="001D6CCA" w:rsidRPr="00F2226B">
        <w:t>Jede Woche hat sieben Tage.</w:t>
      </w:r>
      <w:r w:rsidR="001D6CCA">
        <w:t>“ „</w:t>
      </w:r>
      <w:r w:rsidR="001D6CCA" w:rsidRPr="00F2226B">
        <w:t>Ich bin ein Kind.</w:t>
      </w:r>
      <w:r w:rsidR="001D6CCA">
        <w:t xml:space="preserve">“ u. a. </w:t>
      </w:r>
      <w:r w:rsidR="00BB528C">
        <w:t xml:space="preserve">Die Gleichsetzung von sicher und wahr ist nicht sinnvoll und auch nicht zutreffend. So ist die Aussage, </w:t>
      </w:r>
      <w:r w:rsidR="004B7305">
        <w:t>dass beim näch</w:t>
      </w:r>
      <w:r w:rsidR="004B7305">
        <w:t>s</w:t>
      </w:r>
      <w:r w:rsidR="004B7305">
        <w:t>ten Wurf ein 6 kommen,</w:t>
      </w:r>
      <w:r w:rsidR="00BB528C">
        <w:t xml:space="preserve"> kann durchaus wahr, </w:t>
      </w:r>
      <w:r w:rsidR="004B7305">
        <w:t>dass eine 6 kommt,</w:t>
      </w:r>
      <w:r w:rsidR="00BB528C">
        <w:t xml:space="preserve"> aber keinesfalls sicher.  </w:t>
      </w:r>
    </w:p>
    <w:p w:rsidR="0019338C" w:rsidRPr="00F2226B" w:rsidRDefault="00BB528C" w:rsidP="0019338C">
      <w:r>
        <w:t>Man findet in Unterrichtsmaterialien auch</w:t>
      </w:r>
      <w:r w:rsidR="0019338C" w:rsidRPr="00F2226B">
        <w:t xml:space="preserve"> </w:t>
      </w:r>
      <w:r>
        <w:t xml:space="preserve">eigentlich </w:t>
      </w:r>
      <w:r w:rsidR="0019338C" w:rsidRPr="00F2226B">
        <w:t>unsinnige Formulierungen</w:t>
      </w:r>
      <w:r>
        <w:t>, die als nicht möglich erkannt werden sollen</w:t>
      </w:r>
      <w:r w:rsidR="0019338C" w:rsidRPr="00F2226B">
        <w:t>.</w:t>
      </w:r>
      <w:r>
        <w:t xml:space="preserve"> Beispiele sind: </w:t>
      </w:r>
    </w:p>
    <w:p w:rsidR="0019338C" w:rsidRPr="00F2226B" w:rsidRDefault="0019338C" w:rsidP="00F7546F">
      <w:pPr>
        <w:numPr>
          <w:ilvl w:val="0"/>
          <w:numId w:val="32"/>
        </w:numPr>
        <w:spacing w:before="0"/>
      </w:pPr>
      <w:r w:rsidRPr="00F2226B">
        <w:t xml:space="preserve">Ein Affe fliegt über mein Haus. </w:t>
      </w:r>
    </w:p>
    <w:p w:rsidR="0019338C" w:rsidRPr="00F2226B" w:rsidRDefault="0019338C" w:rsidP="00F7546F">
      <w:pPr>
        <w:numPr>
          <w:ilvl w:val="0"/>
          <w:numId w:val="32"/>
        </w:numPr>
        <w:spacing w:before="0"/>
      </w:pPr>
      <w:r w:rsidRPr="00F2226B">
        <w:lastRenderedPageBreak/>
        <w:t xml:space="preserve">In der Federtasche ist ein Hund. </w:t>
      </w:r>
    </w:p>
    <w:p w:rsidR="0019338C" w:rsidRPr="00F2226B" w:rsidRDefault="0019338C" w:rsidP="00F7546F">
      <w:pPr>
        <w:numPr>
          <w:ilvl w:val="0"/>
          <w:numId w:val="32"/>
        </w:numPr>
        <w:spacing w:before="0"/>
      </w:pPr>
      <w:r w:rsidRPr="00F2226B">
        <w:t xml:space="preserve">In einem Aquarium sehe ich einen Elefanten. </w:t>
      </w:r>
    </w:p>
    <w:p w:rsidR="0019338C" w:rsidRPr="00F2226B" w:rsidRDefault="003D3518" w:rsidP="00C81D92">
      <w:pPr>
        <w:spacing w:before="0"/>
      </w:pPr>
      <w:r>
        <w:t>Diesen lustigen Formulierungen haben mit stochastischen Situationen zwar wenig zu tun, können aber als Beispiel für die notwendige Betrachtung von Bedingungen verwendet werden, womit man die Phantasie der Schüler hera</w:t>
      </w:r>
      <w:r w:rsidR="00C81D92">
        <w:t>u</w:t>
      </w:r>
      <w:r>
        <w:t>sfordern kann.</w:t>
      </w:r>
      <w:r w:rsidR="0019338C" w:rsidRPr="00F2226B">
        <w:t xml:space="preserve"> So kann etwa ein Affe über ein Haus fliegen, wenn er sich in einem Flugzeug befindet oder in der Federtasche kann ein Hund sein, wenn es sich um einen kleinen </w:t>
      </w:r>
      <w:r w:rsidR="0019338C">
        <w:t>Plastik</w:t>
      </w:r>
      <w:r w:rsidR="0019338C" w:rsidRPr="00F2226B">
        <w:t>hund handelt. Man kann sogar einen Elefanten in einem Aquarium sehen, wenn ein Spielzeugelefa</w:t>
      </w:r>
      <w:r w:rsidR="00C81D92">
        <w:t>nt dort hinein eingefallen ist. Es handelt sich also in keinem der drei Beispiele um e</w:t>
      </w:r>
      <w:r w:rsidR="00C81D92">
        <w:t>t</w:t>
      </w:r>
      <w:r w:rsidR="00C81D92">
        <w:t xml:space="preserve">was Unmögliches. </w:t>
      </w:r>
    </w:p>
    <w:p w:rsidR="0019338C" w:rsidRDefault="0019338C" w:rsidP="0019338C">
      <w:pPr>
        <w:spacing w:before="0"/>
      </w:pPr>
    </w:p>
    <w:p w:rsidR="00C81D92" w:rsidRDefault="00C81D92" w:rsidP="0019338C">
      <w:pPr>
        <w:spacing w:before="0"/>
      </w:pPr>
      <w:r>
        <w:t xml:space="preserve">Wir empfehlen, </w:t>
      </w:r>
      <w:r w:rsidR="00300A57">
        <w:t xml:space="preserve">den </w:t>
      </w:r>
      <w:r>
        <w:t>Aufgaben zu dieser Thematik keinen großen Stellenwert beizumessen und sie immer im Zusammenhang mit einer Prozessbetrachtung zu formulieren.</w:t>
      </w:r>
    </w:p>
    <w:p w:rsidR="00C81D92" w:rsidRPr="00C81D92" w:rsidRDefault="00C81D92" w:rsidP="00C81D92">
      <w:pPr>
        <w:rPr>
          <w:i/>
        </w:rPr>
      </w:pPr>
      <w:r w:rsidRPr="00C81D92">
        <w:rPr>
          <w:i/>
        </w:rPr>
        <w:t>Beispiele:</w:t>
      </w:r>
    </w:p>
    <w:p w:rsidR="00300A57" w:rsidRDefault="00C81D92" w:rsidP="00EC3F82">
      <w:pPr>
        <w:spacing w:before="0"/>
        <w:ind w:left="426"/>
      </w:pPr>
      <w:r>
        <w:t xml:space="preserve">Beim nächsten Sportfest findet ein </w:t>
      </w:r>
      <w:r w:rsidR="004B7305">
        <w:t>60-m-Lauf</w:t>
      </w:r>
      <w:r>
        <w:t xml:space="preserve"> statt. </w:t>
      </w:r>
      <w:r w:rsidR="00300A57">
        <w:t>Entscheide, ob die folgenden Ergebnisse möglich sind, mit Sicherheit eintreten werden oder unmöglich sind.</w:t>
      </w:r>
      <w:r w:rsidR="00300A57">
        <w:br/>
        <w:t>A: Der Sieger braucht weniger als 6 Sekunden.</w:t>
      </w:r>
      <w:r w:rsidR="00300A57">
        <w:br/>
        <w:t>B: Ein Schüler scheidet aus.</w:t>
      </w:r>
      <w:r w:rsidR="00300A57">
        <w:br/>
        <w:t>C: Der Sieger braucht mehr als 6 Sekunden.</w:t>
      </w:r>
    </w:p>
    <w:p w:rsidR="00300A57" w:rsidRDefault="00300A57" w:rsidP="00300A57">
      <w:pPr>
        <w:pStyle w:val="Listenabsatz"/>
        <w:spacing w:before="0"/>
        <w:ind w:left="786"/>
      </w:pPr>
    </w:p>
    <w:p w:rsidR="0019338C" w:rsidRPr="00472CBA" w:rsidRDefault="0019338C" w:rsidP="00A56C2F">
      <w:pPr>
        <w:pStyle w:val="berschrift5"/>
      </w:pPr>
      <w:bookmarkStart w:id="281" w:name="_Toc362983374"/>
      <w:r w:rsidRPr="00472CBA">
        <w:t xml:space="preserve">Wie </w:t>
      </w:r>
      <w:r w:rsidR="007D2CCE">
        <w:t xml:space="preserve">sollte </w:t>
      </w:r>
      <w:r w:rsidRPr="00472CBA">
        <w:t>mit eine</w:t>
      </w:r>
      <w:r w:rsidR="007D2CCE">
        <w:t>m</w:t>
      </w:r>
      <w:r w:rsidRPr="00472CBA">
        <w:t xml:space="preserve"> Wahrscheinlichkeits</w:t>
      </w:r>
      <w:r w:rsidR="007D2CCE">
        <w:t>streifen</w:t>
      </w:r>
      <w:r w:rsidRPr="00472CBA">
        <w:t xml:space="preserve"> gearbeitet werden?</w:t>
      </w:r>
      <w:bookmarkEnd w:id="281"/>
    </w:p>
    <w:p w:rsidR="00F56789" w:rsidRDefault="007F74C4" w:rsidP="007A1536">
      <w:r>
        <w:t xml:space="preserve">Um die Schätzwerte von Wahrscheinlichkeiten gegenständlich </w:t>
      </w:r>
      <w:r w:rsidR="007A1536">
        <w:t>zu veranschaulichen kann ein Papie</w:t>
      </w:r>
      <w:r w:rsidR="007A1536">
        <w:t>r</w:t>
      </w:r>
      <w:r w:rsidR="007A1536">
        <w:t xml:space="preserve">streifen oder einfach ein Schülerlineal verwendet werden. Die Schätzwerte können dann mit Stiften, Wäscheklammern oder Büroklammern markiert werden. </w:t>
      </w:r>
      <w:r w:rsidR="00F56789" w:rsidRPr="00472CBA">
        <w:t>Diese Skala kann dann auch leicht in der senkrechte</w:t>
      </w:r>
      <w:r w:rsidR="00F56789">
        <w:t>n</w:t>
      </w:r>
      <w:r w:rsidR="00F56789" w:rsidRPr="00472CBA">
        <w:t xml:space="preserve"> Lage gehalten und zu einem schnellen Vergleich der Ergebnisse in der Klasse hochgeha</w:t>
      </w:r>
      <w:r w:rsidR="00F56789" w:rsidRPr="00472CBA">
        <w:t>l</w:t>
      </w:r>
      <w:r w:rsidR="00F56789" w:rsidRPr="00472CBA">
        <w:t>ten werden.</w:t>
      </w:r>
      <w:r w:rsidR="00F56789">
        <w:t xml:space="preserve"> </w:t>
      </w:r>
      <w:r w:rsidR="007A1536">
        <w:t xml:space="preserve">Zur zeichnerischen Darstellung ist eine Strecke ausreichend. </w:t>
      </w:r>
    </w:p>
    <w:p w:rsidR="007A1536" w:rsidRDefault="007A1536" w:rsidP="007A1536">
      <w:r>
        <w:t xml:space="preserve">Solche Darstellungen werden als </w:t>
      </w:r>
      <w:r w:rsidRPr="007A1536">
        <w:rPr>
          <w:b/>
        </w:rPr>
        <w:t>Wahrscheinlichkeitsstreifen</w:t>
      </w:r>
      <w:r>
        <w:t xml:space="preserve"> oder </w:t>
      </w:r>
      <w:r w:rsidRPr="007A1536">
        <w:rPr>
          <w:b/>
        </w:rPr>
        <w:t>Wahrscheinlichkeitsskala</w:t>
      </w:r>
      <w:r>
        <w:t xml:space="preserve"> b</w:t>
      </w:r>
      <w:r>
        <w:t>e</w:t>
      </w:r>
      <w:r>
        <w:t>zeichnet.</w:t>
      </w:r>
      <w:r w:rsidR="007F74C4">
        <w:t xml:space="preserve"> Für die Bezeichnung „Skala“ spricht, dass eine Skala ein lineares begrenztes Gebilde ist, also dem Intervall [0, 1] entspricht, während ein Streifen ein ebenes, eigentlich unbegrenztes Objekt ist. Für den Unterricht in der Primarstufe ist die Bezeichnung „Streifen“ aber trotzdem sinnvoll, da die gegenständlichen Formen Streifen sind und das Wort „Skala“ eher schwierig ist.</w:t>
      </w:r>
    </w:p>
    <w:p w:rsidR="007D2CCE" w:rsidRDefault="007D2CCE" w:rsidP="007A1536">
      <w:r>
        <w:t xml:space="preserve">Mit den Wörtern sicher und unmöglich können die Endpunkte </w:t>
      </w:r>
      <w:r w:rsidR="007A1536">
        <w:t xml:space="preserve">des </w:t>
      </w:r>
      <w:r w:rsidR="007F74C4">
        <w:t xml:space="preserve">Intervalls </w:t>
      </w:r>
      <w:r>
        <w:t xml:space="preserve">zur Darstellung von Wahrscheinlichkeiten beschriftet werden. </w:t>
      </w:r>
      <w:r w:rsidR="007F74C4">
        <w:t xml:space="preserve">Als ein weiterer Punkt </w:t>
      </w:r>
      <w:r w:rsidR="007A1536">
        <w:t xml:space="preserve">kann der </w:t>
      </w:r>
      <w:r w:rsidR="007F74C4" w:rsidRPr="007A1536">
        <w:rPr>
          <w:i/>
        </w:rPr>
        <w:t>Mittelpunkt</w:t>
      </w:r>
      <w:r w:rsidR="007F74C4" w:rsidRPr="00472CBA">
        <w:t xml:space="preserve"> de</w:t>
      </w:r>
      <w:r w:rsidR="007A1536">
        <w:t>s Intervalls beschriftet werden</w:t>
      </w:r>
      <w:r w:rsidR="007F74C4" w:rsidRPr="00472CBA">
        <w:t>. Es ist sinnvoll, diesen Punkt zu beschriften, um die öfter auftretende Wah</w:t>
      </w:r>
      <w:r w:rsidR="007F74C4" w:rsidRPr="00472CBA">
        <w:t>r</w:t>
      </w:r>
      <w:r w:rsidR="007F74C4" w:rsidRPr="00472CBA">
        <w:t>scheinlichkeit ½, etwa beim Wurf einer Münze, darstellen zu können.</w:t>
      </w:r>
      <w:r w:rsidR="007A1536">
        <w:t xml:space="preserve"> </w:t>
      </w:r>
      <w:r w:rsidR="007F74C4" w:rsidRPr="00472CBA">
        <w:t>Zur Bezeichnung dieses Pun</w:t>
      </w:r>
      <w:r w:rsidR="007F74C4" w:rsidRPr="00472CBA">
        <w:t>k</w:t>
      </w:r>
      <w:r w:rsidR="007F74C4" w:rsidRPr="00472CBA">
        <w:t>tes sind Wörter wie „möglich“ oder „wahrscheinlich“ nicht geeignet, da sie ein bestimmtes Intervall angeben</w:t>
      </w:r>
      <w:r w:rsidR="00364CDA" w:rsidRPr="00472CBA">
        <w:t xml:space="preserve">. </w:t>
      </w:r>
      <w:r w:rsidR="007F74C4" w:rsidRPr="00472CBA">
        <w:t>Eine Möglichkeit</w:t>
      </w:r>
      <w:r w:rsidR="007F74C4">
        <w:t xml:space="preserve"> </w:t>
      </w:r>
      <w:r w:rsidR="007F74C4" w:rsidRPr="00472CBA">
        <w:t>ist die Angabe der Chancen für das Ereignis in der Form 1 : 1 oder, wie es auch durchaus üblich ist mit „fifty-fifty“. Da viele Schüler bereits den Prozentbegriff aus dem Alltag kennen, ist auch eine Bezeichnung mit 50 % bzw. 50%ige Wahrscheinlichkeit möglich. Die Ende</w:t>
      </w:r>
      <w:r w:rsidR="007F74C4">
        <w:t>n</w:t>
      </w:r>
      <w:r w:rsidR="007F74C4" w:rsidRPr="00472CBA">
        <w:t xml:space="preserve"> der Skala könnten dann auch mit 0 % und 100 % beschriftet werden. </w:t>
      </w:r>
      <w:r w:rsidR="007A1536">
        <w:t xml:space="preserve"> </w:t>
      </w:r>
      <w:r w:rsidR="007F74C4" w:rsidRPr="00472CBA">
        <w:t>In Worten kann die</w:t>
      </w:r>
      <w:r w:rsidR="007A1536">
        <w:t>se</w:t>
      </w:r>
      <w:r w:rsidR="007F74C4" w:rsidRPr="00472CBA">
        <w:t xml:space="preserve"> Wahrschei</w:t>
      </w:r>
      <w:r w:rsidR="007F74C4" w:rsidRPr="00472CBA">
        <w:t>n</w:t>
      </w:r>
      <w:r w:rsidR="007F74C4" w:rsidRPr="00472CBA">
        <w:t xml:space="preserve">lichkeit auch so ausgedrückt werden: „Die Chancen für das Eintreten oder Nichteintreten des </w:t>
      </w:r>
      <w:r w:rsidR="007A1536">
        <w:t>Erge</w:t>
      </w:r>
      <w:r w:rsidR="007A1536">
        <w:t>b</w:t>
      </w:r>
      <w:r w:rsidR="007A1536">
        <w:t xml:space="preserve">nisses </w:t>
      </w:r>
      <w:r w:rsidR="007F74C4" w:rsidRPr="00472CBA">
        <w:t>sind gleich groß.“</w:t>
      </w:r>
    </w:p>
    <w:p w:rsidR="0019338C" w:rsidRPr="00472CBA" w:rsidRDefault="0019338C" w:rsidP="0019338C">
      <w:r w:rsidRPr="00472CBA">
        <w:t>Durch die Verwendung einer Wahrscheinlichkeitsskala erhält der Wahrscheinlichkeitsbegriff bereits einen stetigen Charakter, denn im Prinzip kann jeder Punkt der Skala markiert werden.</w:t>
      </w:r>
    </w:p>
    <w:p w:rsidR="0019338C" w:rsidRPr="00472CBA" w:rsidRDefault="0091703D" w:rsidP="0019338C">
      <w:r>
        <w:t>Außer den Endpunkten und dem Mittelpunkt können aber keine weiteren Punkte bezeichnet we</w:t>
      </w:r>
      <w:r>
        <w:t>r</w:t>
      </w:r>
      <w:r>
        <w:t xml:space="preserve">den, da die gebrochenen </w:t>
      </w:r>
      <w:r w:rsidRPr="0091703D">
        <w:t>Zahlen</w:t>
      </w:r>
      <w:r>
        <w:t xml:space="preserve"> nicht zur Verfügung stehen. Es müssen also Bezeichnungen für b</w:t>
      </w:r>
      <w:r>
        <w:t>e</w:t>
      </w:r>
      <w:r>
        <w:t>stimmte Abschnitte der Skala gefunden werden. Dazu findet m</w:t>
      </w:r>
      <w:r w:rsidR="0019338C" w:rsidRPr="00472CBA">
        <w:t xml:space="preserve">an findet in der Literatur </w:t>
      </w:r>
      <w:r>
        <w:t xml:space="preserve">verschiedene </w:t>
      </w:r>
      <w:r w:rsidR="0019338C" w:rsidRPr="00472CBA">
        <w:t>Vorschläge:</w:t>
      </w:r>
    </w:p>
    <w:p w:rsidR="0019338C" w:rsidRPr="00472CBA" w:rsidRDefault="0019338C" w:rsidP="00F7546F">
      <w:pPr>
        <w:numPr>
          <w:ilvl w:val="0"/>
          <w:numId w:val="26"/>
        </w:numPr>
        <w:spacing w:before="0"/>
      </w:pPr>
      <w:r w:rsidRPr="00472CBA">
        <w:lastRenderedPageBreak/>
        <w:t xml:space="preserve">ein Begriff für das ganze Intervall: „wahrscheinlich (möglich)“ </w:t>
      </w:r>
      <w:r w:rsidRPr="00472CBA">
        <w:br/>
      </w:r>
      <w:r w:rsidR="0091703D">
        <w:t>Diese Bezeichnung ist nicht zu empfehlen, da das</w:t>
      </w:r>
      <w:r w:rsidRPr="00472CBA">
        <w:t xml:space="preserve"> </w:t>
      </w:r>
      <w:r w:rsidR="0091703D">
        <w:t xml:space="preserve">Wort </w:t>
      </w:r>
      <w:r w:rsidRPr="00472CBA">
        <w:t>„wahrscheinlich“ im üblichen Sprac</w:t>
      </w:r>
      <w:r w:rsidRPr="00472CBA">
        <w:t>h</w:t>
      </w:r>
      <w:r w:rsidRPr="00472CBA">
        <w:t>gebrauch nicht das gesamte Intervall abdeckt, sondern</w:t>
      </w:r>
      <w:r w:rsidR="0091703D">
        <w:t xml:space="preserve"> nur größere Werte</w:t>
      </w:r>
      <w:r w:rsidRPr="00472CBA">
        <w:t xml:space="preserve">. </w:t>
      </w:r>
    </w:p>
    <w:p w:rsidR="0019338C" w:rsidRPr="00472CBA" w:rsidRDefault="0091703D" w:rsidP="00F7546F">
      <w:pPr>
        <w:numPr>
          <w:ilvl w:val="0"/>
          <w:numId w:val="26"/>
        </w:numPr>
        <w:spacing w:before="0"/>
      </w:pPr>
      <w:r>
        <w:t>z</w:t>
      </w:r>
      <w:r w:rsidR="0019338C" w:rsidRPr="00472CBA">
        <w:t xml:space="preserve">wei Begriffe für die Teilintervalle von 0 bis 0,5 und 0,5 bis 1: </w:t>
      </w:r>
      <w:r>
        <w:t xml:space="preserve"> </w:t>
      </w:r>
      <w:r w:rsidR="0019338C" w:rsidRPr="00472CBA">
        <w:t>„weniger wahrscheinlich“, „</w:t>
      </w:r>
      <w:r w:rsidR="0019338C" w:rsidRPr="00472CBA">
        <w:t>e</w:t>
      </w:r>
      <w:r w:rsidR="0019338C" w:rsidRPr="00472CBA">
        <w:t xml:space="preserve">her wahrscheinlich“ </w:t>
      </w:r>
      <w:r>
        <w:br/>
        <w:t>Diese grobe Einteilung ist einigen Fällen, insbesondere bei Einstiegsaufgaben ausreichend.</w:t>
      </w:r>
    </w:p>
    <w:p w:rsidR="0019338C" w:rsidRPr="00472CBA" w:rsidRDefault="0019338C" w:rsidP="00F7546F">
      <w:pPr>
        <w:numPr>
          <w:ilvl w:val="0"/>
          <w:numId w:val="26"/>
        </w:numPr>
        <w:spacing w:before="0"/>
      </w:pPr>
      <w:r w:rsidRPr="00472CBA">
        <w:t xml:space="preserve">„wahrscheinlich“, „unwahrscheinlich“, „möglich“ </w:t>
      </w:r>
      <w:r>
        <w:br/>
        <w:t>Bei diesen</w:t>
      </w:r>
      <w:r w:rsidRPr="00472CBA">
        <w:t xml:space="preserve"> Begriffsbildungen tritt das Problem auf, dass Ereignisse, die wahrscheinlich oder unwahrscheinlich sind</w:t>
      </w:r>
      <w:r>
        <w:t>,</w:t>
      </w:r>
      <w:r w:rsidRPr="00472CBA">
        <w:t xml:space="preserve"> auch als möglich bezeichnet werden können, sodass es sich nicht um eine Einteilung in drei, sondern nur in zwei Intervalle handelt.</w:t>
      </w:r>
      <w:r w:rsidR="0091703D" w:rsidRPr="00472CBA">
        <w:t xml:space="preserve"> </w:t>
      </w:r>
    </w:p>
    <w:p w:rsidR="0019338C" w:rsidRPr="00472CBA" w:rsidRDefault="0019338C" w:rsidP="0091703D">
      <w:r w:rsidRPr="00472CBA">
        <w:t>Neben diesen eher groben Abstufungen bietet der übliche Sprachgebrauch aber auch noch feinere Unterscheidungen, insbesondere im Bereich der Enden des Intervalls. Dazu gehören die folgenden Bezeichnungen:</w:t>
      </w:r>
      <w:r w:rsidR="0091703D">
        <w:t xml:space="preserve"> </w:t>
      </w:r>
      <w:r w:rsidRPr="00472CBA">
        <w:t>fast unmöglich, sehr unwahrscheinlich, unwahrscheinlich, eher wahrscheinlich, sehr wahrscheinlich, hoch wahrscheinlich, fast sicher</w:t>
      </w:r>
      <w:r w:rsidR="0091703D">
        <w:t>.</w:t>
      </w:r>
    </w:p>
    <w:p w:rsidR="0019338C" w:rsidRDefault="0019338C" w:rsidP="0019338C">
      <w:pPr>
        <w:spacing w:before="0"/>
      </w:pPr>
    </w:p>
    <w:p w:rsidR="00F56789" w:rsidRDefault="004B7305" w:rsidP="00F56789">
      <w:pPr>
        <w:spacing w:after="120"/>
      </w:pPr>
      <w:r>
        <w:t>Wir empfehlen für eine sehr genaue qualitative Angabe der Wahrscheinlichkeit, folgende Formuli</w:t>
      </w:r>
      <w:r>
        <w:t>e</w:t>
      </w:r>
      <w:r>
        <w:t xml:space="preserve">rungen zu verwenden. </w:t>
      </w:r>
      <w:r w:rsidR="001F4451">
        <w:t xml:space="preserve">Die Grenzen für die einzelnen Abschnitte sind dabei nicht als exakte </w:t>
      </w:r>
      <w:r>
        <w:t>Werte</w:t>
      </w:r>
      <w:r w:rsidR="001F4451">
        <w:t xml:space="preserve">, sondern nur als Orientierungen aufzufassen. </w:t>
      </w:r>
    </w:p>
    <w:tbl>
      <w:tblPr>
        <w:tblStyle w:val="Tabellenraster"/>
        <w:tblW w:w="0" w:type="auto"/>
        <w:tblLook w:val="04A0" w:firstRow="1" w:lastRow="0" w:firstColumn="1" w:lastColumn="0" w:noHBand="0" w:noVBand="1"/>
      </w:tblPr>
      <w:tblGrid>
        <w:gridCol w:w="1631"/>
        <w:gridCol w:w="7254"/>
      </w:tblGrid>
      <w:tr w:rsidR="00F56789" w:rsidRPr="001D5972" w:rsidTr="00051783">
        <w:tc>
          <w:tcPr>
            <w:tcW w:w="1631" w:type="dxa"/>
          </w:tcPr>
          <w:p w:rsidR="00F56789" w:rsidRPr="001D5972" w:rsidRDefault="00F56789" w:rsidP="00051783">
            <w:pPr>
              <w:rPr>
                <w:b/>
              </w:rPr>
            </w:pPr>
            <w:r w:rsidRPr="001D5972">
              <w:rPr>
                <w:b/>
              </w:rPr>
              <w:t xml:space="preserve">Wert, Intervall </w:t>
            </w:r>
          </w:p>
        </w:tc>
        <w:tc>
          <w:tcPr>
            <w:tcW w:w="7254" w:type="dxa"/>
          </w:tcPr>
          <w:p w:rsidR="00F56789" w:rsidRPr="001D5972" w:rsidRDefault="00F56789" w:rsidP="00051783">
            <w:pPr>
              <w:rPr>
                <w:b/>
              </w:rPr>
            </w:pPr>
            <w:r w:rsidRPr="001D5972">
              <w:rPr>
                <w:b/>
              </w:rPr>
              <w:t>mögliche Beschreibungen</w:t>
            </w:r>
          </w:p>
        </w:tc>
      </w:tr>
      <w:tr w:rsidR="00F56789" w:rsidTr="00051783">
        <w:tc>
          <w:tcPr>
            <w:tcW w:w="1631" w:type="dxa"/>
          </w:tcPr>
          <w:p w:rsidR="00F56789" w:rsidRDefault="00F56789" w:rsidP="00051783">
            <w:r>
              <w:t>100 %</w:t>
            </w:r>
          </w:p>
        </w:tc>
        <w:tc>
          <w:tcPr>
            <w:tcW w:w="7254" w:type="dxa"/>
          </w:tcPr>
          <w:p w:rsidR="00F56789" w:rsidRDefault="00F56789" w:rsidP="00051783">
            <w:r>
              <w:t>ganz sicher, ohne jeden Zweifel, gewiss</w:t>
            </w:r>
          </w:p>
        </w:tc>
      </w:tr>
      <w:tr w:rsidR="00F56789" w:rsidTr="00051783">
        <w:tc>
          <w:tcPr>
            <w:tcW w:w="1631" w:type="dxa"/>
          </w:tcPr>
          <w:p w:rsidR="00F56789" w:rsidRDefault="00F56789" w:rsidP="00051783">
            <w:r>
              <w:t xml:space="preserve">95 % - 100 % </w:t>
            </w:r>
          </w:p>
        </w:tc>
        <w:tc>
          <w:tcPr>
            <w:tcW w:w="7254" w:type="dxa"/>
          </w:tcPr>
          <w:p w:rsidR="00F56789" w:rsidRDefault="00F56789" w:rsidP="00051783">
            <w:r>
              <w:t>fast sicher, mit großer Sicherheit, höchstwahrscheinlich, hoch wahrscheinlich</w:t>
            </w:r>
          </w:p>
        </w:tc>
      </w:tr>
      <w:tr w:rsidR="00F56789" w:rsidTr="00051783">
        <w:tc>
          <w:tcPr>
            <w:tcW w:w="1631" w:type="dxa"/>
          </w:tcPr>
          <w:p w:rsidR="00F56789" w:rsidRDefault="00F56789" w:rsidP="00051783">
            <w:r>
              <w:t>80 % - 95 %</w:t>
            </w:r>
          </w:p>
        </w:tc>
        <w:tc>
          <w:tcPr>
            <w:tcW w:w="7254" w:type="dxa"/>
          </w:tcPr>
          <w:p w:rsidR="00F56789" w:rsidRDefault="00F56789" w:rsidP="00051783">
            <w:r>
              <w:t>sehr wahrscheinlich, (umgangsspr.: wahrscheinlich), mit ziemlicher Sicherheit</w:t>
            </w:r>
          </w:p>
        </w:tc>
      </w:tr>
      <w:tr w:rsidR="00F56789" w:rsidTr="00051783">
        <w:tc>
          <w:tcPr>
            <w:tcW w:w="1631" w:type="dxa"/>
          </w:tcPr>
          <w:p w:rsidR="00F56789" w:rsidRDefault="00F56789" w:rsidP="001F4451">
            <w:r>
              <w:t xml:space="preserve">60 % - 80 </w:t>
            </w:r>
            <w:r w:rsidR="001F4451">
              <w:t>%</w:t>
            </w:r>
          </w:p>
        </w:tc>
        <w:tc>
          <w:tcPr>
            <w:tcW w:w="7254" w:type="dxa"/>
          </w:tcPr>
          <w:p w:rsidR="00F56789" w:rsidRDefault="00F56789" w:rsidP="00051783">
            <w:r>
              <w:t>eher wahrscheinlich</w:t>
            </w:r>
          </w:p>
        </w:tc>
      </w:tr>
      <w:tr w:rsidR="00F56789" w:rsidRPr="00EC3F82" w:rsidTr="00051783">
        <w:tc>
          <w:tcPr>
            <w:tcW w:w="1631" w:type="dxa"/>
          </w:tcPr>
          <w:p w:rsidR="00F56789" w:rsidRDefault="00F56789" w:rsidP="00051783">
            <w:r>
              <w:t>40 % - 60 %,</w:t>
            </w:r>
          </w:p>
          <w:p w:rsidR="00F56789" w:rsidRDefault="00F56789" w:rsidP="00051783">
            <w:r>
              <w:t>darin 50 %</w:t>
            </w:r>
          </w:p>
        </w:tc>
        <w:tc>
          <w:tcPr>
            <w:tcW w:w="7254" w:type="dxa"/>
          </w:tcPr>
          <w:p w:rsidR="00F56789" w:rsidRPr="00A56C2F" w:rsidRDefault="00F56789" w:rsidP="00051783">
            <w:pPr>
              <w:rPr>
                <w:lang w:val="en-US"/>
              </w:rPr>
            </w:pPr>
            <w:r w:rsidRPr="00A56C2F">
              <w:rPr>
                <w:lang w:val="en-US"/>
              </w:rPr>
              <w:t>etwa 1 : 1, etwa 50 : 50, etwa fifty-fifty</w:t>
            </w:r>
          </w:p>
          <w:p w:rsidR="00F56789" w:rsidRPr="00A56C2F" w:rsidRDefault="00F56789" w:rsidP="00051783">
            <w:pPr>
              <w:rPr>
                <w:lang w:val="en-US"/>
              </w:rPr>
            </w:pPr>
            <w:r w:rsidRPr="00A56C2F">
              <w:rPr>
                <w:lang w:val="en-US"/>
              </w:rPr>
              <w:t>1 : 1, 50 : 50, fifty-fifty</w:t>
            </w:r>
          </w:p>
        </w:tc>
      </w:tr>
      <w:tr w:rsidR="00F56789" w:rsidTr="00051783">
        <w:tc>
          <w:tcPr>
            <w:tcW w:w="1631" w:type="dxa"/>
          </w:tcPr>
          <w:p w:rsidR="00F56789" w:rsidRDefault="00F56789" w:rsidP="00051783">
            <w:r>
              <w:t>20 % - 40 %</w:t>
            </w:r>
          </w:p>
        </w:tc>
        <w:tc>
          <w:tcPr>
            <w:tcW w:w="7254" w:type="dxa"/>
          </w:tcPr>
          <w:p w:rsidR="00F56789" w:rsidRDefault="00F56789" w:rsidP="00051783">
            <w:r>
              <w:t>eher unwahrscheinlich</w:t>
            </w:r>
          </w:p>
        </w:tc>
      </w:tr>
      <w:tr w:rsidR="00F56789" w:rsidTr="00051783">
        <w:tc>
          <w:tcPr>
            <w:tcW w:w="1631" w:type="dxa"/>
          </w:tcPr>
          <w:p w:rsidR="00F56789" w:rsidRDefault="00F56789" w:rsidP="00051783">
            <w:r>
              <w:t>5 % - 20 %</w:t>
            </w:r>
          </w:p>
        </w:tc>
        <w:tc>
          <w:tcPr>
            <w:tcW w:w="7254" w:type="dxa"/>
          </w:tcPr>
          <w:p w:rsidR="00F56789" w:rsidRDefault="00F56789" w:rsidP="00051783">
            <w:r>
              <w:t>sehr unwahrscheinlich</w:t>
            </w:r>
          </w:p>
        </w:tc>
      </w:tr>
      <w:tr w:rsidR="00F56789" w:rsidTr="00051783">
        <w:tc>
          <w:tcPr>
            <w:tcW w:w="1631" w:type="dxa"/>
          </w:tcPr>
          <w:p w:rsidR="00F56789" w:rsidRDefault="00F56789" w:rsidP="00051783">
            <w:r>
              <w:t>0 % - 5 %</w:t>
            </w:r>
          </w:p>
        </w:tc>
        <w:tc>
          <w:tcPr>
            <w:tcW w:w="7254" w:type="dxa"/>
          </w:tcPr>
          <w:p w:rsidR="00F56789" w:rsidRDefault="00F56789" w:rsidP="00051783">
            <w:r>
              <w:t>fast unmöglich</w:t>
            </w:r>
          </w:p>
        </w:tc>
      </w:tr>
      <w:tr w:rsidR="00F56789" w:rsidTr="00051783">
        <w:tc>
          <w:tcPr>
            <w:tcW w:w="1631" w:type="dxa"/>
          </w:tcPr>
          <w:p w:rsidR="00F56789" w:rsidRDefault="00F56789" w:rsidP="00051783">
            <w:r>
              <w:t>0 %</w:t>
            </w:r>
          </w:p>
        </w:tc>
        <w:tc>
          <w:tcPr>
            <w:tcW w:w="7254" w:type="dxa"/>
          </w:tcPr>
          <w:p w:rsidR="00F56789" w:rsidRDefault="00F56789" w:rsidP="00051783">
            <w:r>
              <w:t>völlig unmöglich, ausgeschlossen</w:t>
            </w:r>
          </w:p>
        </w:tc>
      </w:tr>
    </w:tbl>
    <w:p w:rsidR="00F56789" w:rsidRDefault="00F56789" w:rsidP="00F56789"/>
    <w:p w:rsidR="0019338C" w:rsidRPr="00472CBA" w:rsidRDefault="0019338C" w:rsidP="0019338C">
      <w:pPr>
        <w:spacing w:before="0"/>
      </w:pPr>
      <w:r w:rsidRPr="00472CBA">
        <w:t xml:space="preserve">Beim Verwenden </w:t>
      </w:r>
      <w:r w:rsidR="001F4451">
        <w:t xml:space="preserve">eines Wahrscheinlichkeitsstreifens </w:t>
      </w:r>
      <w:r w:rsidRPr="00472CBA">
        <w:t>ist weiterhin zu entscheiden, ob diese</w:t>
      </w:r>
      <w:r w:rsidR="001F4451">
        <w:t>r</w:t>
      </w:r>
      <w:r w:rsidRPr="00472CBA">
        <w:t xml:space="preserve"> </w:t>
      </w:r>
      <w:r w:rsidR="001F4451">
        <w:t xml:space="preserve">hingelegt </w:t>
      </w:r>
      <w:r w:rsidRPr="00472CBA">
        <w:t xml:space="preserve">oder </w:t>
      </w:r>
      <w:r w:rsidR="004B7305">
        <w:t>hochgehalten</w:t>
      </w:r>
      <w:r w:rsidRPr="00472CBA">
        <w:t xml:space="preserve"> wird. Für </w:t>
      </w:r>
      <w:r w:rsidR="005547B1">
        <w:t xml:space="preserve">das Hochhalten spricht, </w:t>
      </w:r>
      <w:r w:rsidRPr="00472CBA">
        <w:t xml:space="preserve">dass damit das Rechts-Links-Problem umgangen wird und große bzw. kleine Wahrscheinlichkeiten oben </w:t>
      </w:r>
      <w:r>
        <w:t xml:space="preserve">(groß) </w:t>
      </w:r>
      <w:r w:rsidRPr="00472CBA">
        <w:t xml:space="preserve">bzw. unten </w:t>
      </w:r>
      <w:r>
        <w:t xml:space="preserve">(klein) </w:t>
      </w:r>
      <w:r w:rsidRPr="00472CBA">
        <w:t>platziert werden.</w:t>
      </w:r>
      <w:r w:rsidR="005547B1">
        <w:t xml:space="preserve"> </w:t>
      </w:r>
      <w:r w:rsidRPr="00472CBA">
        <w:t xml:space="preserve">Ein weiterer Vorteil der senkrechten </w:t>
      </w:r>
      <w:r w:rsidR="005547B1">
        <w:t xml:space="preserve">Lage </w:t>
      </w:r>
      <w:r w:rsidRPr="00472CBA">
        <w:t xml:space="preserve">ist, dass </w:t>
      </w:r>
      <w:r w:rsidR="005547B1">
        <w:t xml:space="preserve">bei einer zeichnerischen Darstellung </w:t>
      </w:r>
      <w:r w:rsidRPr="00472CBA">
        <w:t xml:space="preserve">die Ereignisse einfacher </w:t>
      </w:r>
      <w:r>
        <w:t xml:space="preserve">neben der </w:t>
      </w:r>
      <w:r w:rsidRPr="00472CBA">
        <w:t>Skala notiert werden können.</w:t>
      </w:r>
    </w:p>
    <w:p w:rsidR="008F26EB" w:rsidRDefault="0019338C" w:rsidP="0019338C">
      <w:pPr>
        <w:spacing w:before="0"/>
      </w:pPr>
      <w:r>
        <w:t>Für eine horizontale Lage spricht, dass man die Wahrscheinlichkeit mit Stiften kennzeichnen kann.</w:t>
      </w:r>
    </w:p>
    <w:p w:rsidR="0019338C" w:rsidRDefault="0019338C" w:rsidP="008F26EB"/>
    <w:p w:rsidR="0019338C" w:rsidRPr="00554B70" w:rsidRDefault="0019338C" w:rsidP="00A56C2F">
      <w:pPr>
        <w:pStyle w:val="berschrift5"/>
      </w:pPr>
      <w:bookmarkStart w:id="282" w:name="_Toc362983375"/>
      <w:r w:rsidRPr="00554B70">
        <w:t xml:space="preserve">Welche Aufgabentypen </w:t>
      </w:r>
      <w:r>
        <w:t xml:space="preserve">sind zum </w:t>
      </w:r>
      <w:r w:rsidRPr="00554B70">
        <w:t>Schätzen von Wahrscheinlichkeiten geeignet?</w:t>
      </w:r>
      <w:bookmarkEnd w:id="282"/>
    </w:p>
    <w:p w:rsidR="0019338C" w:rsidRDefault="0019338C" w:rsidP="0019338C">
      <w:r>
        <w:t>Es können im Prinzip die gleichen Arten zufälliger Vorgänge wie beim Vergleichen von Wahrschei</w:t>
      </w:r>
      <w:r>
        <w:t>n</w:t>
      </w:r>
      <w:r>
        <w:t>lichkeiten verwendet werden.</w:t>
      </w:r>
    </w:p>
    <w:p w:rsidR="0019338C" w:rsidRDefault="0019338C" w:rsidP="0019338C">
      <w:r>
        <w:t>Als ein weiterer Aufgabentyp kann der Einfluss von Bedingungen auf die Wahrscheinlichkeit unte</w:t>
      </w:r>
      <w:r>
        <w:t>r</w:t>
      </w:r>
      <w:r>
        <w:t>sucht werden. Dazu können Faktoren genannt werden, die Einfluss auf die Wahrscheinlichkeit der möglichen Ergebnisse des Vorgangs haben und es soll eingeschätzt werden, ob die Wahrscheinlic</w:t>
      </w:r>
      <w:r>
        <w:t>h</w:t>
      </w:r>
      <w:r>
        <w:lastRenderedPageBreak/>
        <w:t>keit bei diesen Faktoren größer oder kleiner wird. Die Aufgabenstellung kann auch als Lückentext erfolgen.</w:t>
      </w:r>
    </w:p>
    <w:p w:rsidR="0019338C" w:rsidRPr="005547B1" w:rsidRDefault="005547B1" w:rsidP="0019338C">
      <w:pPr>
        <w:spacing w:before="240"/>
        <w:rPr>
          <w:b/>
          <w:sz w:val="24"/>
        </w:rPr>
      </w:pPr>
      <w:r w:rsidRPr="00506C5E">
        <w:rPr>
          <w:b/>
          <w:sz w:val="24"/>
          <w:szCs w:val="24"/>
        </w:rPr>
        <w:t>Au</w:t>
      </w:r>
      <w:r>
        <w:rPr>
          <w:b/>
          <w:sz w:val="24"/>
          <w:szCs w:val="24"/>
        </w:rPr>
        <w:t>fgab</w:t>
      </w:r>
      <w:r w:rsidRPr="00506C5E">
        <w:rPr>
          <w:b/>
          <w:sz w:val="24"/>
          <w:szCs w:val="24"/>
        </w:rPr>
        <w:t>en zu Vorgängen, die den Schüler selbst betreffen</w:t>
      </w:r>
    </w:p>
    <w:p w:rsidR="0019338C" w:rsidRPr="00EE6B44" w:rsidRDefault="0019338C" w:rsidP="0019338C">
      <w:pPr>
        <w:rPr>
          <w:i/>
        </w:rPr>
      </w:pPr>
      <w:r w:rsidRPr="00EE6B44">
        <w:rPr>
          <w:i/>
        </w:rPr>
        <w:t>Beispiel:</w:t>
      </w:r>
    </w:p>
    <w:p w:rsidR="0019338C" w:rsidRDefault="0019338C" w:rsidP="0019338C">
      <w:pPr>
        <w:pStyle w:val="Listenabsatz"/>
        <w:spacing w:before="0" w:line="276" w:lineRule="auto"/>
        <w:ind w:left="426"/>
      </w:pPr>
      <w:r>
        <w:t>Schätze die Wahrscheinlichkeit der folgenden Möglichkeiten und markiere sie auf der Wah</w:t>
      </w:r>
      <w:r>
        <w:t>r</w:t>
      </w:r>
      <w:r>
        <w:t>scheinlichkeitsskala.</w:t>
      </w:r>
    </w:p>
    <w:p w:rsidR="0019338C" w:rsidRDefault="0019338C" w:rsidP="00F7546F">
      <w:pPr>
        <w:pStyle w:val="Listenabsatz"/>
        <w:numPr>
          <w:ilvl w:val="0"/>
          <w:numId w:val="21"/>
        </w:numPr>
        <w:spacing w:before="0"/>
      </w:pPr>
      <w:r>
        <w:t>Beim Weitsprung springst du über 2 m.</w:t>
      </w:r>
    </w:p>
    <w:p w:rsidR="0019338C" w:rsidRDefault="0019338C" w:rsidP="00F7546F">
      <w:pPr>
        <w:pStyle w:val="Listenabsatz"/>
        <w:numPr>
          <w:ilvl w:val="0"/>
          <w:numId w:val="21"/>
        </w:numPr>
        <w:spacing w:before="0"/>
      </w:pPr>
      <w:r>
        <w:t>Du kannst länger als 5 </w:t>
      </w:r>
      <w:r w:rsidR="005547B1">
        <w:t>Minuten</w:t>
      </w:r>
      <w:r>
        <w:t xml:space="preserve"> die Luft anhalten.</w:t>
      </w:r>
    </w:p>
    <w:p w:rsidR="0019338C" w:rsidRDefault="0019338C" w:rsidP="00F7546F">
      <w:pPr>
        <w:pStyle w:val="Listenabsatz"/>
        <w:numPr>
          <w:ilvl w:val="0"/>
          <w:numId w:val="21"/>
        </w:numPr>
        <w:spacing w:before="0"/>
      </w:pPr>
      <w:r>
        <w:t xml:space="preserve">Am kommenden Wochenende </w:t>
      </w:r>
      <w:r w:rsidR="005547B1">
        <w:t>siehst du länger als 5 Stunden</w:t>
      </w:r>
      <w:r>
        <w:t xml:space="preserve"> </w:t>
      </w:r>
      <w:r w:rsidR="005547B1">
        <w:t>f</w:t>
      </w:r>
      <w:r>
        <w:t>ern.</w:t>
      </w:r>
    </w:p>
    <w:p w:rsidR="005547B1" w:rsidRPr="005547B1" w:rsidRDefault="005547B1" w:rsidP="005547B1">
      <w:pPr>
        <w:spacing w:before="240"/>
        <w:rPr>
          <w:b/>
          <w:sz w:val="24"/>
        </w:rPr>
      </w:pPr>
      <w:r w:rsidRPr="005547B1">
        <w:rPr>
          <w:b/>
          <w:sz w:val="24"/>
        </w:rPr>
        <w:t>Aufgaben zu naturwissenschaftlichen Zusammenhängen</w:t>
      </w:r>
    </w:p>
    <w:p w:rsidR="005547B1" w:rsidRDefault="005547B1" w:rsidP="005547B1">
      <w:pPr>
        <w:pStyle w:val="Listenabsatz"/>
        <w:numPr>
          <w:ilvl w:val="0"/>
          <w:numId w:val="23"/>
        </w:numPr>
        <w:spacing w:before="0" w:line="276" w:lineRule="auto"/>
        <w:ind w:left="348"/>
      </w:pPr>
      <w:r>
        <w:t>Fülle die Lückentexte aus:</w:t>
      </w:r>
    </w:p>
    <w:p w:rsidR="005547B1" w:rsidRDefault="005547B1" w:rsidP="005547B1">
      <w:pPr>
        <w:spacing w:before="0"/>
        <w:ind w:left="555"/>
      </w:pPr>
      <w:r>
        <w:t>Wenn ich mir regelmäßig die Zähne putze, wird die Wahrscheinlichkeit ……………, dass ich Zah</w:t>
      </w:r>
      <w:r>
        <w:t>n</w:t>
      </w:r>
      <w:r>
        <w:t>schmerzen bekomme.</w:t>
      </w:r>
    </w:p>
    <w:p w:rsidR="005547B1" w:rsidRDefault="005547B1" w:rsidP="005547B1">
      <w:pPr>
        <w:spacing w:before="0"/>
        <w:ind w:left="555"/>
      </w:pPr>
      <w:r>
        <w:t>Wenn ich viele Süßigkeiten esse, wird die Wahrscheinlichkeit ……………., dass ich Zahnschme</w:t>
      </w:r>
      <w:r>
        <w:t>r</w:t>
      </w:r>
      <w:r>
        <w:t>zen bekomme.</w:t>
      </w:r>
    </w:p>
    <w:p w:rsidR="005547B1" w:rsidRDefault="005547B1" w:rsidP="005547B1">
      <w:pPr>
        <w:pStyle w:val="Listenabsatz"/>
        <w:numPr>
          <w:ilvl w:val="0"/>
          <w:numId w:val="23"/>
        </w:numPr>
        <w:spacing w:line="276" w:lineRule="auto"/>
        <w:ind w:left="348"/>
      </w:pPr>
      <w:r>
        <w:t xml:space="preserve">Anna hat im Garten Gras gesät und überlegt, wovon es abhängt, dass möglichst viele Grassamen keimen. </w:t>
      </w:r>
      <w:r w:rsidR="004B7305">
        <w:t>Wird die Wahrscheinlichkeit, dass viele Grassamen,</w:t>
      </w:r>
      <w:r>
        <w:t xml:space="preserve"> keimen größer oder kleiner?</w:t>
      </w:r>
    </w:p>
    <w:p w:rsidR="005547B1" w:rsidRDefault="005547B1" w:rsidP="005547B1">
      <w:pPr>
        <w:pStyle w:val="Listenabsatz"/>
        <w:numPr>
          <w:ilvl w:val="0"/>
          <w:numId w:val="22"/>
        </w:numPr>
        <w:spacing w:before="0"/>
        <w:ind w:left="850"/>
      </w:pPr>
      <w:r>
        <w:t>Anna hat die Erde nach dem Aussäen der Grassamen fest angedrückt.</w:t>
      </w:r>
    </w:p>
    <w:p w:rsidR="005547B1" w:rsidRDefault="005547B1" w:rsidP="005547B1">
      <w:pPr>
        <w:pStyle w:val="Listenabsatz"/>
        <w:numPr>
          <w:ilvl w:val="0"/>
          <w:numId w:val="22"/>
        </w:numPr>
        <w:spacing w:before="0"/>
        <w:ind w:left="850"/>
      </w:pPr>
      <w:r>
        <w:t>In den ersten Wochen nach dem Aussäen der Grassamen bleibt die Erde immer etwas feucht.</w:t>
      </w:r>
    </w:p>
    <w:p w:rsidR="005547B1" w:rsidRDefault="005547B1" w:rsidP="005547B1">
      <w:pPr>
        <w:pStyle w:val="Listenabsatz"/>
        <w:numPr>
          <w:ilvl w:val="0"/>
          <w:numId w:val="22"/>
        </w:numPr>
        <w:spacing w:before="0"/>
        <w:ind w:left="850"/>
      </w:pPr>
      <w:r>
        <w:t>In den ersten Wochen nach dem Aussäen der Grassamen ist die Erde öfter trocken.</w:t>
      </w:r>
    </w:p>
    <w:p w:rsidR="005547B1" w:rsidRDefault="005547B1" w:rsidP="005547B1">
      <w:pPr>
        <w:pStyle w:val="Listenabsatz"/>
        <w:numPr>
          <w:ilvl w:val="0"/>
          <w:numId w:val="22"/>
        </w:numPr>
        <w:spacing w:before="0"/>
        <w:ind w:left="850"/>
      </w:pPr>
      <w:r>
        <w:t>Anna hat vor dem Aussäen den Boden gedüngt.</w:t>
      </w:r>
    </w:p>
    <w:p w:rsidR="0073164B" w:rsidRPr="00506C5E" w:rsidRDefault="0073164B" w:rsidP="0073164B">
      <w:pPr>
        <w:spacing w:before="240"/>
        <w:rPr>
          <w:b/>
          <w:bCs/>
          <w:sz w:val="24"/>
        </w:rPr>
      </w:pPr>
      <w:r>
        <w:rPr>
          <w:b/>
          <w:bCs/>
          <w:sz w:val="24"/>
        </w:rPr>
        <w:t xml:space="preserve">Aufgaben zu </w:t>
      </w:r>
      <w:r w:rsidRPr="00506C5E">
        <w:rPr>
          <w:b/>
          <w:bCs/>
          <w:sz w:val="24"/>
        </w:rPr>
        <w:t>Schl</w:t>
      </w:r>
      <w:r>
        <w:rPr>
          <w:b/>
          <w:bCs/>
          <w:sz w:val="24"/>
        </w:rPr>
        <w:t>ussfolgerungen</w:t>
      </w:r>
      <w:r w:rsidRPr="00506C5E">
        <w:rPr>
          <w:b/>
          <w:bCs/>
          <w:sz w:val="24"/>
        </w:rPr>
        <w:t xml:space="preserve"> aus Daten </w:t>
      </w:r>
    </w:p>
    <w:tbl>
      <w:tblPr>
        <w:tblStyle w:val="Tabellenraster"/>
        <w:tblpPr w:leftFromText="141" w:rightFromText="141" w:vertAnchor="text" w:horzAnchor="margin" w:tblpXSpec="right" w:tblpY="875"/>
        <w:tblOverlap w:val="never"/>
        <w:tblW w:w="0" w:type="auto"/>
        <w:tblLook w:val="00A0" w:firstRow="1" w:lastRow="0" w:firstColumn="1" w:lastColumn="0" w:noHBand="0" w:noVBand="0"/>
      </w:tblPr>
      <w:tblGrid>
        <w:gridCol w:w="2409"/>
        <w:gridCol w:w="1134"/>
        <w:gridCol w:w="1134"/>
      </w:tblGrid>
      <w:tr w:rsidR="0073164B" w:rsidRPr="00A87A40" w:rsidTr="0073164B">
        <w:tc>
          <w:tcPr>
            <w:tcW w:w="2409" w:type="dxa"/>
          </w:tcPr>
          <w:p w:rsidR="0073164B" w:rsidRPr="00A87A40" w:rsidRDefault="0073164B" w:rsidP="0073164B">
            <w:pPr>
              <w:spacing w:before="0"/>
            </w:pPr>
          </w:p>
        </w:tc>
        <w:tc>
          <w:tcPr>
            <w:tcW w:w="1134" w:type="dxa"/>
          </w:tcPr>
          <w:p w:rsidR="0073164B" w:rsidRPr="00A87A40" w:rsidRDefault="0073164B" w:rsidP="0073164B">
            <w:pPr>
              <w:spacing w:before="0"/>
              <w:jc w:val="center"/>
            </w:pPr>
            <w:r w:rsidRPr="00A87A40">
              <w:t>Jul</w:t>
            </w:r>
            <w:r>
              <w:t>i</w:t>
            </w:r>
          </w:p>
        </w:tc>
        <w:tc>
          <w:tcPr>
            <w:tcW w:w="1134" w:type="dxa"/>
          </w:tcPr>
          <w:p w:rsidR="0073164B" w:rsidRPr="00A87A40" w:rsidRDefault="0073164B" w:rsidP="0073164B">
            <w:pPr>
              <w:spacing w:before="0"/>
              <w:jc w:val="center"/>
            </w:pPr>
            <w:r w:rsidRPr="00A87A40">
              <w:t>Aug</w:t>
            </w:r>
            <w:r>
              <w:t>ust</w:t>
            </w:r>
          </w:p>
        </w:tc>
      </w:tr>
      <w:tr w:rsidR="0073164B" w:rsidRPr="00A87A40" w:rsidTr="0073164B">
        <w:tc>
          <w:tcPr>
            <w:tcW w:w="2409" w:type="dxa"/>
          </w:tcPr>
          <w:p w:rsidR="0073164B" w:rsidRPr="00A87A40" w:rsidRDefault="0073164B" w:rsidP="0073164B">
            <w:pPr>
              <w:spacing w:before="0"/>
            </w:pPr>
            <w:r>
              <w:t>Sonnenstunden pro Tag</w:t>
            </w:r>
          </w:p>
        </w:tc>
        <w:tc>
          <w:tcPr>
            <w:tcW w:w="1134" w:type="dxa"/>
          </w:tcPr>
          <w:p w:rsidR="0073164B" w:rsidRPr="00A87A40" w:rsidRDefault="0073164B" w:rsidP="0073164B">
            <w:pPr>
              <w:spacing w:before="0"/>
              <w:jc w:val="center"/>
            </w:pPr>
            <w:r w:rsidRPr="00A87A40">
              <w:t>8</w:t>
            </w:r>
            <w:r>
              <w:t xml:space="preserve"> Stunden</w:t>
            </w:r>
          </w:p>
        </w:tc>
        <w:tc>
          <w:tcPr>
            <w:tcW w:w="1134" w:type="dxa"/>
          </w:tcPr>
          <w:p w:rsidR="0073164B" w:rsidRPr="00A87A40" w:rsidRDefault="0073164B" w:rsidP="0073164B">
            <w:pPr>
              <w:spacing w:before="0"/>
              <w:jc w:val="center"/>
            </w:pPr>
            <w:r w:rsidRPr="00A87A40">
              <w:t>7</w:t>
            </w:r>
            <w:r>
              <w:t xml:space="preserve"> Stunden</w:t>
            </w:r>
          </w:p>
        </w:tc>
      </w:tr>
    </w:tbl>
    <w:p w:rsidR="0073164B" w:rsidRDefault="0073164B" w:rsidP="0073164B">
      <w:pPr>
        <w:pStyle w:val="Listenabsatz"/>
        <w:numPr>
          <w:ilvl w:val="0"/>
          <w:numId w:val="72"/>
        </w:numPr>
        <w:spacing w:line="276" w:lineRule="auto"/>
        <w:contextualSpacing w:val="0"/>
      </w:pPr>
      <w:r w:rsidRPr="00A87A40">
        <w:t xml:space="preserve">Die Tabelle enthält die </w:t>
      </w:r>
      <w:r>
        <w:t xml:space="preserve">durchschnittliche Sonnenscheindauer </w:t>
      </w:r>
      <w:r w:rsidRPr="00A87A40">
        <w:t>in Binz auf der Insel Rügen</w:t>
      </w:r>
      <w:r>
        <w:t xml:space="preserve"> für die Monate Juli und August</w:t>
      </w:r>
      <w:r w:rsidRPr="00A87A40">
        <w:t>.</w:t>
      </w:r>
      <w:r>
        <w:t xml:space="preserve"> Es handelt sich um </w:t>
      </w:r>
      <w:r w:rsidRPr="00A87A40">
        <w:t>Ergebnisse langjährige</w:t>
      </w:r>
      <w:r>
        <w:t>r</w:t>
      </w:r>
      <w:r w:rsidRPr="00A87A40">
        <w:t xml:space="preserve"> Wetterbeobachtungen</w:t>
      </w:r>
      <w:r>
        <w:t>.</w:t>
      </w:r>
      <w:r w:rsidRPr="00E25DF3">
        <w:rPr>
          <w:b/>
        </w:rPr>
        <w:t xml:space="preserve"> </w:t>
      </w:r>
      <w:r>
        <w:t>Schätze die Wahrscheinlichkeit der folge</w:t>
      </w:r>
      <w:r>
        <w:t>n</w:t>
      </w:r>
      <w:r>
        <w:t>den Möglichkeiten und markiere sie auf dem Wah</w:t>
      </w:r>
      <w:r>
        <w:t>r</w:t>
      </w:r>
      <w:r>
        <w:t xml:space="preserve">scheinlichkeitsstreifen. </w:t>
      </w:r>
      <w:r>
        <w:br/>
        <w:t>A: In diesem Juli wird die Sonne mehr als 3 Stunden pro Tag scheinen.</w:t>
      </w:r>
      <w:r>
        <w:br/>
        <w:t>B: In diesem Juli wird die Sonne weniger als 3 Stunden pro Tag scheinen.</w:t>
      </w:r>
      <w:r>
        <w:br/>
        <w:t>C: In diesem Juli wird die Sonne mehr als 13 Stunden pro Tag scheinen.</w:t>
      </w:r>
    </w:p>
    <w:p w:rsidR="0019338C" w:rsidRDefault="0019338C" w:rsidP="0073164B">
      <w:pPr>
        <w:pStyle w:val="Listenabsatz"/>
        <w:numPr>
          <w:ilvl w:val="0"/>
          <w:numId w:val="72"/>
        </w:numPr>
        <w:spacing w:line="276" w:lineRule="auto"/>
        <w:contextualSpacing w:val="0"/>
      </w:pPr>
      <w:r>
        <w:t>Bei einer Befragung in einer Klasse zu den Zeiten für das Frühstück gab es folgende Ergebnisse.</w:t>
      </w:r>
    </w:p>
    <w:tbl>
      <w:tblPr>
        <w:tblStyle w:val="Tabellenraster"/>
        <w:tblW w:w="0" w:type="auto"/>
        <w:tblInd w:w="708" w:type="dxa"/>
        <w:tblLook w:val="04A0" w:firstRow="1" w:lastRow="0" w:firstColumn="1" w:lastColumn="0" w:noHBand="0" w:noVBand="1"/>
      </w:tblPr>
      <w:tblGrid>
        <w:gridCol w:w="2517"/>
        <w:gridCol w:w="1134"/>
        <w:gridCol w:w="1417"/>
        <w:gridCol w:w="993"/>
        <w:gridCol w:w="1134"/>
        <w:gridCol w:w="1383"/>
      </w:tblGrid>
      <w:tr w:rsidR="0019338C" w:rsidTr="0019338C">
        <w:tc>
          <w:tcPr>
            <w:tcW w:w="2519" w:type="dxa"/>
          </w:tcPr>
          <w:p w:rsidR="0019338C" w:rsidRDefault="0019338C" w:rsidP="0019338C">
            <w:pPr>
              <w:spacing w:before="0"/>
            </w:pPr>
            <w:r>
              <w:t>Zeiten für das Frühstück in Minuten</w:t>
            </w:r>
          </w:p>
        </w:tc>
        <w:tc>
          <w:tcPr>
            <w:tcW w:w="1134" w:type="dxa"/>
          </w:tcPr>
          <w:p w:rsidR="0019338C" w:rsidRDefault="0019338C" w:rsidP="0019338C">
            <w:pPr>
              <w:spacing w:before="0"/>
              <w:jc w:val="center"/>
            </w:pPr>
            <w:r>
              <w:t>kein Frühstück</w:t>
            </w:r>
          </w:p>
        </w:tc>
        <w:tc>
          <w:tcPr>
            <w:tcW w:w="1417" w:type="dxa"/>
          </w:tcPr>
          <w:p w:rsidR="0019338C" w:rsidRDefault="0019338C" w:rsidP="0019338C">
            <w:pPr>
              <w:spacing w:before="0"/>
              <w:jc w:val="center"/>
            </w:pPr>
            <w:r>
              <w:t xml:space="preserve">weniger als 5 </w:t>
            </w:r>
          </w:p>
        </w:tc>
        <w:tc>
          <w:tcPr>
            <w:tcW w:w="993" w:type="dxa"/>
          </w:tcPr>
          <w:p w:rsidR="0019338C" w:rsidRDefault="0019338C" w:rsidP="0019338C">
            <w:pPr>
              <w:spacing w:before="0"/>
              <w:jc w:val="center"/>
            </w:pPr>
            <w:r>
              <w:t xml:space="preserve">5 bis 10 </w:t>
            </w:r>
          </w:p>
        </w:tc>
        <w:tc>
          <w:tcPr>
            <w:tcW w:w="1134" w:type="dxa"/>
          </w:tcPr>
          <w:p w:rsidR="0019338C" w:rsidRDefault="0019338C" w:rsidP="0019338C">
            <w:pPr>
              <w:spacing w:before="0"/>
              <w:jc w:val="center"/>
            </w:pPr>
            <w:r>
              <w:t xml:space="preserve">10 bis 15 </w:t>
            </w:r>
          </w:p>
        </w:tc>
        <w:tc>
          <w:tcPr>
            <w:tcW w:w="1383" w:type="dxa"/>
          </w:tcPr>
          <w:p w:rsidR="0019338C" w:rsidRDefault="0019338C" w:rsidP="0019338C">
            <w:pPr>
              <w:spacing w:before="0"/>
              <w:jc w:val="center"/>
            </w:pPr>
            <w:r>
              <w:t>mehr als 15</w:t>
            </w:r>
          </w:p>
        </w:tc>
      </w:tr>
      <w:tr w:rsidR="0019338C" w:rsidTr="0019338C">
        <w:tc>
          <w:tcPr>
            <w:tcW w:w="2519" w:type="dxa"/>
          </w:tcPr>
          <w:p w:rsidR="0019338C" w:rsidRDefault="0019338C" w:rsidP="0019338C">
            <w:pPr>
              <w:spacing w:before="0"/>
            </w:pPr>
            <w:r>
              <w:t>Anzahl der Schüler</w:t>
            </w:r>
          </w:p>
        </w:tc>
        <w:tc>
          <w:tcPr>
            <w:tcW w:w="1134" w:type="dxa"/>
          </w:tcPr>
          <w:p w:rsidR="0019338C" w:rsidRDefault="0019338C" w:rsidP="0019338C">
            <w:pPr>
              <w:spacing w:before="0"/>
              <w:jc w:val="center"/>
            </w:pPr>
            <w:r>
              <w:t>2</w:t>
            </w:r>
          </w:p>
        </w:tc>
        <w:tc>
          <w:tcPr>
            <w:tcW w:w="1417" w:type="dxa"/>
          </w:tcPr>
          <w:p w:rsidR="0019338C" w:rsidRDefault="0019338C" w:rsidP="0019338C">
            <w:pPr>
              <w:spacing w:before="0"/>
              <w:jc w:val="center"/>
            </w:pPr>
            <w:r>
              <w:t>4</w:t>
            </w:r>
          </w:p>
        </w:tc>
        <w:tc>
          <w:tcPr>
            <w:tcW w:w="993" w:type="dxa"/>
          </w:tcPr>
          <w:p w:rsidR="0019338C" w:rsidRDefault="0019338C" w:rsidP="0019338C">
            <w:pPr>
              <w:spacing w:before="0"/>
              <w:jc w:val="center"/>
            </w:pPr>
            <w:r>
              <w:t>8</w:t>
            </w:r>
          </w:p>
        </w:tc>
        <w:tc>
          <w:tcPr>
            <w:tcW w:w="1134" w:type="dxa"/>
          </w:tcPr>
          <w:p w:rsidR="0019338C" w:rsidRDefault="0019338C" w:rsidP="0019338C">
            <w:pPr>
              <w:spacing w:before="0"/>
              <w:jc w:val="center"/>
            </w:pPr>
            <w:r>
              <w:t>6</w:t>
            </w:r>
          </w:p>
        </w:tc>
        <w:tc>
          <w:tcPr>
            <w:tcW w:w="1383" w:type="dxa"/>
          </w:tcPr>
          <w:p w:rsidR="0019338C" w:rsidRDefault="0019338C" w:rsidP="0019338C">
            <w:pPr>
              <w:spacing w:before="0"/>
              <w:jc w:val="center"/>
            </w:pPr>
            <w:r>
              <w:t>4</w:t>
            </w:r>
          </w:p>
        </w:tc>
      </w:tr>
    </w:tbl>
    <w:p w:rsidR="0019338C" w:rsidRDefault="0019338C" w:rsidP="0019338C">
      <w:pPr>
        <w:pStyle w:val="Listenabsatz"/>
        <w:spacing w:before="240" w:after="120"/>
        <w:ind w:left="272"/>
        <w:contextualSpacing w:val="0"/>
      </w:pPr>
      <w:r>
        <w:t>Ergänze die folgenden Wahrscheinlichkeitsaussagen zu diesen Daten.</w:t>
      </w:r>
    </w:p>
    <w:p w:rsidR="0019338C" w:rsidRDefault="0019338C" w:rsidP="00F7546F">
      <w:pPr>
        <w:pStyle w:val="Listenabsatz"/>
        <w:numPr>
          <w:ilvl w:val="0"/>
          <w:numId w:val="24"/>
        </w:numPr>
        <w:spacing w:before="0" w:after="120" w:line="276" w:lineRule="auto"/>
        <w:ind w:left="992"/>
      </w:pPr>
      <w:r>
        <w:t>In dieser Klasse ist die Wahrscheinlichkeit, dass ein Schüler 5-10 min für das Frühstück braucht am ………..</w:t>
      </w:r>
    </w:p>
    <w:p w:rsidR="0019338C" w:rsidRDefault="0019338C" w:rsidP="00F7546F">
      <w:pPr>
        <w:pStyle w:val="Listenabsatz"/>
        <w:numPr>
          <w:ilvl w:val="0"/>
          <w:numId w:val="24"/>
        </w:numPr>
        <w:spacing w:before="0" w:after="120" w:line="276" w:lineRule="auto"/>
        <w:ind w:left="992"/>
      </w:pPr>
      <w:r>
        <w:t xml:space="preserve">Die Wahrscheinlichkeit, dass ein Schüler in dieser Klasse </w:t>
      </w:r>
      <w:r w:rsidR="0073164B">
        <w:t>nicht frühstückt</w:t>
      </w:r>
      <w:r>
        <w:t>, ……</w:t>
      </w:r>
    </w:p>
    <w:p w:rsidR="0019338C" w:rsidRPr="00EE6B44" w:rsidRDefault="0019338C" w:rsidP="00F7546F">
      <w:pPr>
        <w:pStyle w:val="Listenabsatz"/>
        <w:numPr>
          <w:ilvl w:val="0"/>
          <w:numId w:val="24"/>
        </w:numPr>
        <w:spacing w:before="0" w:after="120" w:line="276" w:lineRule="auto"/>
        <w:ind w:left="992"/>
      </w:pPr>
      <w:r>
        <w:t>Die Wahrscheinlichkeit, dass ein Schüler weniger als 5 min für das Frühstück braucht ist ………….   als die Wahrscheinlichkeit, dass ein Schüler dieser Klasse 10-15 min für das Frü</w:t>
      </w:r>
      <w:r>
        <w:t>h</w:t>
      </w:r>
      <w:r>
        <w:t>stück braucht.</w:t>
      </w:r>
    </w:p>
    <w:p w:rsidR="0019338C" w:rsidRDefault="0019338C" w:rsidP="0019338C">
      <w:pPr>
        <w:spacing w:before="0"/>
        <w:rPr>
          <w:b/>
          <w:i/>
          <w:sz w:val="24"/>
        </w:rPr>
      </w:pPr>
    </w:p>
    <w:p w:rsidR="0019338C" w:rsidRPr="00F14AD1" w:rsidRDefault="0019338C" w:rsidP="00DA6CCB">
      <w:pPr>
        <w:pStyle w:val="berschrift3"/>
      </w:pPr>
      <w:bookmarkStart w:id="283" w:name="_Toc362983376"/>
      <w:bookmarkStart w:id="284" w:name="_Toc378674047"/>
      <w:r w:rsidRPr="00F14AD1">
        <w:lastRenderedPageBreak/>
        <w:t>Wahrscheinlichkeit und Chancen eines Ergebnisses</w:t>
      </w:r>
      <w:bookmarkEnd w:id="283"/>
      <w:bookmarkEnd w:id="284"/>
    </w:p>
    <w:p w:rsidR="00051783" w:rsidRDefault="0019338C" w:rsidP="0019338C">
      <w:r w:rsidRPr="00F14AD1">
        <w:t>Anstelle von Wahrscheinlichkeit wird im Alltag auch oft von den Chancen gesprochen. Zur qualitat</w:t>
      </w:r>
      <w:r w:rsidRPr="00F14AD1">
        <w:t>i</w:t>
      </w:r>
      <w:r w:rsidRPr="00F14AD1">
        <w:t xml:space="preserve">ven Beschreibung des Maßes der </w:t>
      </w:r>
      <w:r>
        <w:t xml:space="preserve">Erwartung </w:t>
      </w:r>
      <w:r w:rsidRPr="00F14AD1">
        <w:t xml:space="preserve">für ein Ereignis können beide Begriffe in gleicher Weise verwendet werden. Wenn die Wahrscheinlichkeit für ein Ereignis groß ist, sind auch die Chancen für das Eintreten dieses Ereignisses groß und umgekehrt. </w:t>
      </w:r>
    </w:p>
    <w:p w:rsidR="0019338C" w:rsidRDefault="00051783" w:rsidP="0019338C">
      <w:r>
        <w:t xml:space="preserve">Beide Begriffe können aber nicht gleichgesetzt werden. Man </w:t>
      </w:r>
      <w:r w:rsidR="0019338C" w:rsidRPr="00F14AD1">
        <w:t>versteht unter den Chancen (engl. Odds) für das Eintreten eines Ereignisses A das Verhältnis der Wahrscheinlichkeit von A zur Wah</w:t>
      </w:r>
      <w:r w:rsidR="0019338C" w:rsidRPr="00F14AD1">
        <w:t>r</w:t>
      </w:r>
      <w:r w:rsidR="0019338C" w:rsidRPr="00F14AD1">
        <w:t xml:space="preserve">scheinlichkeit des Gegenereignisses. </w:t>
      </w:r>
      <w:r w:rsidR="0019338C">
        <w:t>Die Chancen eines Ereignisses werden mit O(A) bezeichnet.</w:t>
      </w:r>
    </w:p>
    <w:p w:rsidR="0019338C" w:rsidRPr="00F14AD1" w:rsidRDefault="0019338C" w:rsidP="0019338C">
      <w:pPr>
        <w:jc w:val="center"/>
      </w:pPr>
      <w:r>
        <w:t xml:space="preserve">O(A) = </w:t>
      </w:r>
      <w:r w:rsidRPr="009E28AD">
        <w:rPr>
          <w:position w:val="-28"/>
        </w:rPr>
        <w:object w:dxaOrig="1380" w:dyaOrig="639">
          <v:shape id="_x0000_i1036" type="#_x0000_t75" style="width:69.85pt;height:33.3pt" o:ole="">
            <v:imagedata r:id="rId62" o:title=""/>
          </v:shape>
          <o:OLEObject Type="Embed" ProgID="Equation.3" ShapeID="_x0000_i1036" DrawAspect="Content" ObjectID="_1473079412" r:id="rId63"/>
        </w:object>
      </w:r>
    </w:p>
    <w:p w:rsidR="0019338C" w:rsidRPr="00F14AD1" w:rsidRDefault="0019338C" w:rsidP="0019338C">
      <w:r w:rsidRPr="00F14AD1">
        <w:t>Aus den Chancen als Verhältnis für eine Er</w:t>
      </w:r>
      <w:r w:rsidR="00B16E81">
        <w:t>ge</w:t>
      </w:r>
      <w:r w:rsidR="00051783">
        <w:t>bnis</w:t>
      </w:r>
      <w:r w:rsidRPr="00F14AD1">
        <w:t xml:space="preserve"> A kann die Wahrscheinlichkeit von A berechnet werden</w:t>
      </w:r>
      <w:r>
        <w:t xml:space="preserve"> und umgekehrt</w:t>
      </w:r>
      <w:r w:rsidRPr="00F14AD1">
        <w:t>.</w:t>
      </w:r>
    </w:p>
    <w:p w:rsidR="0019338C" w:rsidRPr="00F14AD1" w:rsidRDefault="0019338C" w:rsidP="0019338C">
      <w:pPr>
        <w:rPr>
          <w:i/>
        </w:rPr>
      </w:pPr>
      <w:r w:rsidRPr="00F14AD1">
        <w:rPr>
          <w:i/>
        </w:rPr>
        <w:t>Beispiele:</w:t>
      </w:r>
    </w:p>
    <w:p w:rsidR="0019338C" w:rsidRPr="00F14AD1" w:rsidRDefault="0019338C" w:rsidP="00F7546F">
      <w:pPr>
        <w:numPr>
          <w:ilvl w:val="0"/>
          <w:numId w:val="27"/>
        </w:numPr>
        <w:spacing w:before="0"/>
        <w:ind w:left="708"/>
      </w:pPr>
      <w:r w:rsidRPr="00F14AD1">
        <w:t>Beim Würfeln betragen die Chancen 1 : 5 für die Augenzahl 6, 2 : 4 für eine durch 3 teilbare Zahl und 5 : 1 für eine Zahl größer als 1.</w:t>
      </w:r>
    </w:p>
    <w:p w:rsidR="0019338C" w:rsidRPr="00F14AD1" w:rsidRDefault="0019338C" w:rsidP="00F7546F">
      <w:pPr>
        <w:numPr>
          <w:ilvl w:val="0"/>
          <w:numId w:val="27"/>
        </w:numPr>
        <w:spacing w:before="0"/>
        <w:ind w:left="708"/>
      </w:pPr>
      <w:r w:rsidRPr="00F14AD1">
        <w:t xml:space="preserve">Betragen die Chancen </w:t>
      </w:r>
      <w:r w:rsidR="00051783">
        <w:t xml:space="preserve">für ein Ergebnis O(A) = </w:t>
      </w:r>
      <w:r w:rsidRPr="00F14AD1">
        <w:t xml:space="preserve">3 : 5, so gilt für seine Wahrscheinlichkeit </w:t>
      </w:r>
      <w:r w:rsidR="00051783">
        <w:br/>
      </w:r>
      <w:r w:rsidRPr="00F14AD1">
        <w:t xml:space="preserve">P(A) =  3/8. </w:t>
      </w:r>
    </w:p>
    <w:p w:rsidR="0019338C" w:rsidRPr="00F14AD1" w:rsidRDefault="0019338C" w:rsidP="00F7546F">
      <w:pPr>
        <w:numPr>
          <w:ilvl w:val="0"/>
          <w:numId w:val="27"/>
        </w:numPr>
        <w:spacing w:before="0"/>
        <w:ind w:left="708"/>
      </w:pPr>
      <w:r>
        <w:t>Ist für ein Er</w:t>
      </w:r>
      <w:r w:rsidR="00051783">
        <w:t>gebnis</w:t>
      </w:r>
      <w:r>
        <w:t xml:space="preserve"> A die Wahrscheinlichkeit </w:t>
      </w:r>
      <w:r w:rsidRPr="00F14AD1">
        <w:t>P(A) = 5/8</w:t>
      </w:r>
      <w:r>
        <w:t xml:space="preserve">, so sind </w:t>
      </w:r>
      <w:r w:rsidRPr="00F14AD1">
        <w:t xml:space="preserve">die Chancen für A </w:t>
      </w:r>
      <w:r w:rsidR="00051783">
        <w:t xml:space="preserve">gleich </w:t>
      </w:r>
      <w:r w:rsidRPr="00F14AD1">
        <w:t>5 : 3.</w:t>
      </w:r>
    </w:p>
    <w:p w:rsidR="0019338C" w:rsidRDefault="0019338C" w:rsidP="0019338C">
      <w:pPr>
        <w:spacing w:before="0"/>
      </w:pPr>
    </w:p>
    <w:p w:rsidR="0019338C" w:rsidRPr="00F14AD1" w:rsidRDefault="0019338C" w:rsidP="0019338C">
      <w:pPr>
        <w:spacing w:before="0"/>
      </w:pPr>
      <w:r w:rsidRPr="00F14AD1">
        <w:t>Mit der Anga</w:t>
      </w:r>
      <w:r w:rsidR="00051783">
        <w:t>be von Chancen als Verhältnis</w:t>
      </w:r>
      <w:r w:rsidRPr="00F14AD1">
        <w:t xml:space="preserve"> kann im Stochastikunterricht </w:t>
      </w:r>
      <w:r w:rsidR="00051783">
        <w:t xml:space="preserve">in der Primarstufe </w:t>
      </w:r>
      <w:r w:rsidRPr="00F14AD1">
        <w:t xml:space="preserve">die Wahrscheinlichkeit eines Ereignisses quantitativ charakterisiert werden, ohne </w:t>
      </w:r>
      <w:r>
        <w:t xml:space="preserve">dass </w:t>
      </w:r>
      <w:r w:rsidR="00051783">
        <w:t>dazu der</w:t>
      </w:r>
      <w:r w:rsidRPr="00F14AD1">
        <w:t xml:space="preserve"> Bruc</w:t>
      </w:r>
      <w:r w:rsidRPr="00F14AD1">
        <w:t>h</w:t>
      </w:r>
      <w:r w:rsidRPr="00F14AD1">
        <w:t>begriff benötig</w:t>
      </w:r>
      <w:r>
        <w:t>t wird</w:t>
      </w:r>
      <w:r w:rsidRPr="00F14AD1">
        <w:t>. Es ist außerdem viel einfacher, in einer realen Situation das Verhältnis von günstigen zu ungünstigen Ergebnissen zu erkennen als das Verhältnis der günstigen Ergebnisse zu allen Ergebnissen.</w:t>
      </w:r>
    </w:p>
    <w:p w:rsidR="0019338C" w:rsidRPr="00F14AD1" w:rsidRDefault="0019338C" w:rsidP="0019338C">
      <w:pPr>
        <w:rPr>
          <w:bCs/>
          <w:i/>
        </w:rPr>
      </w:pPr>
      <w:r w:rsidRPr="00F14AD1">
        <w:rPr>
          <w:bCs/>
          <w:i/>
        </w:rPr>
        <w:t>Beispiele:</w:t>
      </w:r>
    </w:p>
    <w:p w:rsidR="0019338C" w:rsidRPr="00F14AD1" w:rsidRDefault="0019338C" w:rsidP="00F7546F">
      <w:pPr>
        <w:numPr>
          <w:ilvl w:val="0"/>
          <w:numId w:val="28"/>
        </w:numPr>
        <w:spacing w:before="0"/>
        <w:ind w:left="708"/>
      </w:pPr>
      <w:r w:rsidRPr="00F14AD1">
        <w:t>Sind auf einem Glücksrad mit 8 g</w:t>
      </w:r>
      <w:r>
        <w:t>leichgroßen Feldern 3 rote und 5</w:t>
      </w:r>
      <w:r w:rsidRPr="00F14AD1">
        <w:t xml:space="preserve"> grüne vorhanden und ist Rot die Gewinnfarbe, so kann ohne Verwendung von Brüchen festgestellt werden, dass die Chancen für einen Gewinn 3 : 5 stehen.</w:t>
      </w:r>
    </w:p>
    <w:p w:rsidR="0019338C" w:rsidRPr="00F14AD1" w:rsidRDefault="0019338C" w:rsidP="00F7546F">
      <w:pPr>
        <w:numPr>
          <w:ilvl w:val="0"/>
          <w:numId w:val="28"/>
        </w:numPr>
        <w:spacing w:before="0"/>
        <w:ind w:left="708"/>
      </w:pPr>
      <w:r w:rsidRPr="00F14AD1">
        <w:t>Umgekehrt kann die Aufgabe gestellt werden, das Glücksrad so zu färben, dass die Chancen für einen Gewinn 5 : 3 stehen.</w:t>
      </w:r>
    </w:p>
    <w:p w:rsidR="0019338C" w:rsidRPr="00F14AD1" w:rsidRDefault="00051783" w:rsidP="00F7546F">
      <w:pPr>
        <w:numPr>
          <w:ilvl w:val="0"/>
          <w:numId w:val="28"/>
        </w:numPr>
        <w:spacing w:before="0"/>
        <w:ind w:left="708"/>
      </w:pPr>
      <w:r>
        <w:t>In einem Behälter liegen schwarze und weiße Kugeln. Wenn d</w:t>
      </w:r>
      <w:r w:rsidR="0019338C" w:rsidRPr="00F14AD1">
        <w:t xml:space="preserve">u </w:t>
      </w:r>
      <w:r w:rsidR="0019338C">
        <w:t xml:space="preserve">eine </w:t>
      </w:r>
      <w:r w:rsidR="0019338C" w:rsidRPr="00F14AD1">
        <w:t>weiß</w:t>
      </w:r>
      <w:r w:rsidR="0019338C">
        <w:t xml:space="preserve">e Kugel </w:t>
      </w:r>
      <w:r w:rsidR="0019338C" w:rsidRPr="00F14AD1">
        <w:t>ziehst, g</w:t>
      </w:r>
      <w:r w:rsidR="0019338C" w:rsidRPr="00F14AD1">
        <w:t>e</w:t>
      </w:r>
      <w:r w:rsidR="0019338C" w:rsidRPr="00F14AD1">
        <w:t>winnst du. Aus welch</w:t>
      </w:r>
      <w:r>
        <w:t>e</w:t>
      </w:r>
      <w:r w:rsidR="00B16E81">
        <w:t>m</w:t>
      </w:r>
      <w:r>
        <w:t xml:space="preserve"> </w:t>
      </w:r>
      <w:r w:rsidR="00B16E81">
        <w:t xml:space="preserve">Behälter </w:t>
      </w:r>
      <w:r>
        <w:t>würdest d</w:t>
      </w:r>
      <w:r w:rsidR="0019338C" w:rsidRPr="00F14AD1">
        <w:t>u ziehen? Begründe deine Entscheidung! (</w:t>
      </w:r>
      <w:r>
        <w:t>Ne</w:t>
      </w:r>
      <w:r>
        <w:t>u</w:t>
      </w:r>
      <w:r>
        <w:t xml:space="preserve">bert: 2012, </w:t>
      </w:r>
      <w:r w:rsidR="0019338C" w:rsidRPr="00F14AD1">
        <w:t xml:space="preserve">S. </w:t>
      </w:r>
      <w:r w:rsidR="0019338C">
        <w:t>9</w:t>
      </w:r>
      <w:r w:rsidR="0019338C" w:rsidRPr="00F14AD1">
        <w:t>5 f.)</w:t>
      </w:r>
    </w:p>
    <w:p w:rsidR="0019338C" w:rsidRPr="00F14AD1" w:rsidRDefault="0019338C" w:rsidP="0019338C">
      <w:pPr>
        <w:spacing w:before="0"/>
      </w:pPr>
    </w:p>
    <w:tbl>
      <w:tblPr>
        <w:tblW w:w="0" w:type="auto"/>
        <w:jc w:val="center"/>
        <w:tblInd w:w="-555" w:type="dxa"/>
        <w:tblLook w:val="04A0" w:firstRow="1" w:lastRow="0" w:firstColumn="1" w:lastColumn="0" w:noHBand="0" w:noVBand="1"/>
      </w:tblPr>
      <w:tblGrid>
        <w:gridCol w:w="3941"/>
        <w:gridCol w:w="3943"/>
      </w:tblGrid>
      <w:tr w:rsidR="0019338C" w:rsidRPr="00F14AD1" w:rsidTr="0019338C">
        <w:trPr>
          <w:jc w:val="center"/>
        </w:trPr>
        <w:tc>
          <w:tcPr>
            <w:tcW w:w="3941" w:type="dxa"/>
            <w:shd w:val="clear" w:color="auto" w:fill="auto"/>
          </w:tcPr>
          <w:p w:rsidR="0019338C" w:rsidRPr="00F14AD1" w:rsidRDefault="0019338C" w:rsidP="0019338C">
            <w:pPr>
              <w:spacing w:before="0"/>
            </w:pPr>
            <w:r w:rsidRPr="00F14AD1">
              <w:t xml:space="preserve">Aufgabe </w:t>
            </w:r>
            <w:r w:rsidR="00051783">
              <w:t>1</w:t>
            </w:r>
          </w:p>
          <w:p w:rsidR="0019338C" w:rsidRPr="00F14AD1" w:rsidRDefault="0019338C" w:rsidP="00B16E81">
            <w:pPr>
              <w:spacing w:before="0"/>
              <w:jc w:val="right"/>
            </w:pPr>
            <w:r w:rsidRPr="00F14AD1">
              <w:rPr>
                <w:noProof/>
                <w:lang w:eastAsia="de-DE"/>
              </w:rPr>
              <w:drawing>
                <wp:inline distT="0" distB="0" distL="0" distR="0" wp14:anchorId="7D322907" wp14:editId="085CE1A4">
                  <wp:extent cx="1443355" cy="609600"/>
                  <wp:effectExtent l="0" t="0" r="4445" b="0"/>
                  <wp:docPr id="527" name="Grafik 527" descr="Neubert_2011_Aufgab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ubert_2011_Aufgabe_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43355" cy="609600"/>
                          </a:xfrm>
                          <a:prstGeom prst="rect">
                            <a:avLst/>
                          </a:prstGeom>
                          <a:noFill/>
                          <a:ln>
                            <a:noFill/>
                          </a:ln>
                        </pic:spPr>
                      </pic:pic>
                    </a:graphicData>
                  </a:graphic>
                </wp:inline>
              </w:drawing>
            </w:r>
          </w:p>
        </w:tc>
        <w:tc>
          <w:tcPr>
            <w:tcW w:w="3943" w:type="dxa"/>
            <w:shd w:val="clear" w:color="auto" w:fill="auto"/>
          </w:tcPr>
          <w:p w:rsidR="0019338C" w:rsidRPr="00F14AD1" w:rsidRDefault="0019338C" w:rsidP="0019338C">
            <w:pPr>
              <w:spacing w:before="0"/>
            </w:pPr>
            <w:r w:rsidRPr="00F14AD1">
              <w:t xml:space="preserve">Aufgabe </w:t>
            </w:r>
            <w:r w:rsidR="00051783">
              <w:t>2</w:t>
            </w:r>
          </w:p>
          <w:p w:rsidR="0019338C" w:rsidRPr="00F14AD1" w:rsidRDefault="0019338C" w:rsidP="00B16E81">
            <w:pPr>
              <w:spacing w:before="0"/>
              <w:jc w:val="right"/>
            </w:pPr>
            <w:r w:rsidRPr="00F14AD1">
              <w:rPr>
                <w:noProof/>
                <w:lang w:eastAsia="de-DE"/>
              </w:rPr>
              <w:drawing>
                <wp:inline distT="0" distB="0" distL="0" distR="0" wp14:anchorId="6E48F9DC" wp14:editId="00A6705A">
                  <wp:extent cx="1548130" cy="614680"/>
                  <wp:effectExtent l="0" t="0" r="0" b="0"/>
                  <wp:docPr id="528" name="Grafik 528" descr="Neubert_2011_Aufgab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eubert_2011_Aufgabe_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48130" cy="614680"/>
                          </a:xfrm>
                          <a:prstGeom prst="rect">
                            <a:avLst/>
                          </a:prstGeom>
                          <a:noFill/>
                          <a:ln>
                            <a:noFill/>
                          </a:ln>
                        </pic:spPr>
                      </pic:pic>
                    </a:graphicData>
                  </a:graphic>
                </wp:inline>
              </w:drawing>
            </w:r>
          </w:p>
        </w:tc>
      </w:tr>
      <w:tr w:rsidR="00B16E81" w:rsidRPr="00F14AD1" w:rsidTr="0019338C">
        <w:trPr>
          <w:jc w:val="center"/>
        </w:trPr>
        <w:tc>
          <w:tcPr>
            <w:tcW w:w="3941" w:type="dxa"/>
            <w:shd w:val="clear" w:color="auto" w:fill="auto"/>
          </w:tcPr>
          <w:p w:rsidR="00B16E81" w:rsidRPr="00F14AD1" w:rsidRDefault="00B16E81" w:rsidP="00B16E81">
            <w:pPr>
              <w:spacing w:before="0"/>
              <w:jc w:val="center"/>
            </w:pPr>
            <w:r>
              <w:t xml:space="preserve">                          Behälter 1   Behälter 2   </w:t>
            </w:r>
          </w:p>
        </w:tc>
        <w:tc>
          <w:tcPr>
            <w:tcW w:w="3943" w:type="dxa"/>
            <w:shd w:val="clear" w:color="auto" w:fill="auto"/>
          </w:tcPr>
          <w:p w:rsidR="00B16E81" w:rsidRPr="00F14AD1" w:rsidRDefault="00B16E81" w:rsidP="00B16E81">
            <w:pPr>
              <w:spacing w:before="0"/>
              <w:jc w:val="center"/>
            </w:pPr>
            <w:r>
              <w:t xml:space="preserve">                         Behälter 1   Behälter 2</w:t>
            </w:r>
          </w:p>
        </w:tc>
      </w:tr>
      <w:tr w:rsidR="00B16E81" w:rsidRPr="00F14AD1" w:rsidTr="0019338C">
        <w:trPr>
          <w:jc w:val="center"/>
        </w:trPr>
        <w:tc>
          <w:tcPr>
            <w:tcW w:w="3941" w:type="dxa"/>
            <w:shd w:val="clear" w:color="auto" w:fill="auto"/>
          </w:tcPr>
          <w:p w:rsidR="00B16E81" w:rsidRDefault="00B16E81" w:rsidP="0019338C">
            <w:pPr>
              <w:spacing w:before="0"/>
            </w:pPr>
            <w:r w:rsidRPr="00F14AD1">
              <w:t>Chancen</w:t>
            </w:r>
            <w:r>
              <w:t xml:space="preserve"> für eine</w:t>
            </w:r>
          </w:p>
          <w:p w:rsidR="00B16E81" w:rsidRPr="00F14AD1" w:rsidRDefault="00B16E81" w:rsidP="0019338C">
            <w:pPr>
              <w:spacing w:before="0"/>
            </w:pPr>
            <w:r>
              <w:t>weiße Kugel</w:t>
            </w:r>
            <w:r w:rsidRPr="00F14AD1">
              <w:t>:</w:t>
            </w:r>
            <w:r>
              <w:t xml:space="preserve">             4</w:t>
            </w:r>
            <w:r w:rsidRPr="00F14AD1">
              <w:t xml:space="preserve"> : 3</w:t>
            </w:r>
            <w:r w:rsidRPr="00F14AD1">
              <w:tab/>
              <w:t>2 : 1</w:t>
            </w:r>
          </w:p>
        </w:tc>
        <w:tc>
          <w:tcPr>
            <w:tcW w:w="3943" w:type="dxa"/>
            <w:shd w:val="clear" w:color="auto" w:fill="auto"/>
          </w:tcPr>
          <w:p w:rsidR="00B16E81" w:rsidRDefault="00B16E81" w:rsidP="001D721B">
            <w:pPr>
              <w:spacing w:before="0"/>
            </w:pPr>
            <w:r w:rsidRPr="00F14AD1">
              <w:t>Chancen</w:t>
            </w:r>
            <w:r>
              <w:t xml:space="preserve"> für eine</w:t>
            </w:r>
          </w:p>
          <w:p w:rsidR="00B16E81" w:rsidRPr="00F14AD1" w:rsidRDefault="00B16E81" w:rsidP="00B16E81">
            <w:pPr>
              <w:spacing w:before="0"/>
            </w:pPr>
            <w:r>
              <w:t>weiße Kugel</w:t>
            </w:r>
            <w:r w:rsidRPr="00F14AD1">
              <w:t>:</w:t>
            </w:r>
            <w:r>
              <w:t xml:space="preserve">               4 : 4</w:t>
            </w:r>
            <w:r w:rsidRPr="00F14AD1">
              <w:tab/>
              <w:t xml:space="preserve">2 : </w:t>
            </w:r>
            <w:r>
              <w:t>2</w:t>
            </w:r>
          </w:p>
        </w:tc>
      </w:tr>
    </w:tbl>
    <w:p w:rsidR="0019338C" w:rsidRPr="00F14AD1" w:rsidRDefault="0019338C" w:rsidP="0019338C">
      <w:pPr>
        <w:spacing w:before="0"/>
      </w:pPr>
    </w:p>
    <w:p w:rsidR="0019338C" w:rsidRPr="00F14AD1" w:rsidRDefault="00B16E81" w:rsidP="00B16E81">
      <w:pPr>
        <w:ind w:left="284" w:hanging="12"/>
        <w:jc w:val="both"/>
      </w:pPr>
      <w:r>
        <w:t xml:space="preserve">Bei der </w:t>
      </w:r>
      <w:r w:rsidR="0019338C" w:rsidRPr="00F14AD1">
        <w:t xml:space="preserve">Aufgabe </w:t>
      </w:r>
      <w:r>
        <w:t>1</w:t>
      </w:r>
      <w:r w:rsidR="0019338C" w:rsidRPr="00F14AD1">
        <w:t xml:space="preserve"> </w:t>
      </w:r>
      <w:r>
        <w:t>können folgende Überlegungen angestellt werden</w:t>
      </w:r>
      <w:r w:rsidR="0019338C" w:rsidRPr="00F14AD1">
        <w:t>:</w:t>
      </w:r>
    </w:p>
    <w:p w:rsidR="0019338C" w:rsidRDefault="0019338C" w:rsidP="0019338C">
      <w:pPr>
        <w:spacing w:before="0"/>
        <w:ind w:left="272" w:right="284"/>
      </w:pPr>
      <w:r w:rsidRPr="00F14AD1">
        <w:t xml:space="preserve">Für </w:t>
      </w:r>
      <w:r w:rsidR="00B16E81">
        <w:t xml:space="preserve">Behälter </w:t>
      </w:r>
      <w:r w:rsidRPr="00F14AD1">
        <w:t>1 stehen die Chancen für das Ziehen einer weißen</w:t>
      </w:r>
      <w:r>
        <w:t xml:space="preserve"> Kugel 4 : 3, das ist nur etwas besser als  1 : 1 (fifty-fifty)</w:t>
      </w:r>
      <w:r w:rsidRPr="00F14AD1">
        <w:t>.</w:t>
      </w:r>
      <w:r w:rsidR="00B16E81">
        <w:t xml:space="preserve"> </w:t>
      </w:r>
      <w:r w:rsidRPr="00F14AD1">
        <w:t xml:space="preserve">Bei </w:t>
      </w:r>
      <w:r w:rsidR="00B16E81">
        <w:t xml:space="preserve">Behälter </w:t>
      </w:r>
      <w:r w:rsidRPr="00F14AD1">
        <w:t>2 sind die Chancen für das Ziehen einer weißen Kugel doppelt so groß wie für das Ziehen einer schwarzen Kugel</w:t>
      </w:r>
      <w:r>
        <w:t>.</w:t>
      </w:r>
      <w:r w:rsidR="00B16E81">
        <w:t xml:space="preserve"> </w:t>
      </w:r>
      <w:r w:rsidRPr="00F14AD1">
        <w:t xml:space="preserve">Also </w:t>
      </w:r>
      <w:r>
        <w:t xml:space="preserve">muss </w:t>
      </w:r>
      <w:r w:rsidRPr="00F14AD1">
        <w:t xml:space="preserve">man </w:t>
      </w:r>
      <w:r w:rsidR="00B16E81">
        <w:t>Behälter 2 wählen</w:t>
      </w:r>
      <w:r w:rsidRPr="00F14AD1">
        <w:t>.</w:t>
      </w:r>
    </w:p>
    <w:p w:rsidR="00B16E81" w:rsidRPr="00F14AD1" w:rsidRDefault="00B16E81" w:rsidP="0019338C">
      <w:pPr>
        <w:spacing w:before="0"/>
        <w:ind w:left="272" w:right="284"/>
      </w:pPr>
      <w:r>
        <w:t>Bei Aufgabe 2 ist erkennbar, dass die Chancen in beiden Fällen gleich groß sind.</w:t>
      </w:r>
    </w:p>
    <w:p w:rsidR="0019338C" w:rsidRPr="00F14AD1" w:rsidRDefault="0019338C" w:rsidP="0019338C">
      <w:r w:rsidRPr="00F14AD1">
        <w:lastRenderedPageBreak/>
        <w:t>Mit der Angabe von Chancen für ein Ereignis als Verhältnis wird zugleich der Verhältnisbegriff vorb</w:t>
      </w:r>
      <w:r w:rsidRPr="00F14AD1">
        <w:t>e</w:t>
      </w:r>
      <w:r w:rsidRPr="00F14AD1">
        <w:t>reitet.</w:t>
      </w:r>
    </w:p>
    <w:p w:rsidR="0019338C" w:rsidRDefault="0019338C" w:rsidP="0019338C">
      <w:r w:rsidRPr="00F14AD1">
        <w:t xml:space="preserve">Mit </w:t>
      </w:r>
      <w:r>
        <w:t xml:space="preserve">der Angabe von </w:t>
      </w:r>
      <w:r w:rsidRPr="00F14AD1">
        <w:t>Chancen kann weiterhin ein multiplikativer Vergleich der Wahrscheinlichkeiten vorgenommen werden.</w:t>
      </w:r>
      <w:r>
        <w:t xml:space="preserve"> </w:t>
      </w:r>
    </w:p>
    <w:p w:rsidR="0019338C" w:rsidRPr="009E28AD" w:rsidRDefault="00B23E15" w:rsidP="00B23E15">
      <w:pPr>
        <w:spacing w:line="276" w:lineRule="auto"/>
        <w:rPr>
          <w:i/>
        </w:rPr>
      </w:pPr>
      <w:r>
        <w:rPr>
          <w:i/>
        </w:rPr>
        <w:t>B</w:t>
      </w:r>
      <w:r w:rsidR="0019338C" w:rsidRPr="009E28AD">
        <w:rPr>
          <w:i/>
        </w:rPr>
        <w:t>eispiel:</w:t>
      </w:r>
    </w:p>
    <w:p w:rsidR="0019338C" w:rsidRDefault="0019338C" w:rsidP="0019338C">
      <w:pPr>
        <w:spacing w:before="0"/>
        <w:ind w:left="414"/>
      </w:pPr>
      <w:r>
        <w:t>Die Chancen, dass man beim Werfen eines Würfels eine der Zahlen von 1 bis 5 bekommt stehen 5 : 1. Keine 6 zu würfeln ist damit fünfmal so wahrscheinlich, wie eine 6 zu bekommen.</w:t>
      </w:r>
    </w:p>
    <w:p w:rsidR="0019338C" w:rsidRDefault="00AF0720" w:rsidP="0019338C">
      <w:r>
        <w:t xml:space="preserve">Bei </w:t>
      </w:r>
      <w:r w:rsidR="0019338C">
        <w:t xml:space="preserve">gleichen Gewinnchancen </w:t>
      </w:r>
      <w:r>
        <w:t xml:space="preserve">sind </w:t>
      </w:r>
      <w:r w:rsidR="0019338C">
        <w:t>auch die Gewinnwahrscheinlichkeiten gleich</w:t>
      </w:r>
      <w:r>
        <w:t xml:space="preserve"> groß</w:t>
      </w:r>
      <w:r w:rsidR="0019338C">
        <w:t>. Um zu beurte</w:t>
      </w:r>
      <w:r w:rsidR="0019338C">
        <w:t>i</w:t>
      </w:r>
      <w:r w:rsidR="0019338C">
        <w:t>len, ob ein Spiel fair ist, müssen also nur die Gewinnchancen der Spieler verglichen werden.</w:t>
      </w:r>
    </w:p>
    <w:p w:rsidR="00AF0720" w:rsidRPr="00A87A40" w:rsidRDefault="00AF0720" w:rsidP="0019338C">
      <w:r>
        <w:t>Chancen können allerdings nicht auf einem Wahrscheinlichkeitsstreifen veranschaulicht werden.</w:t>
      </w:r>
    </w:p>
    <w:p w:rsidR="0019338C" w:rsidRDefault="0019338C" w:rsidP="0019338C"/>
    <w:p w:rsidR="00A250D9" w:rsidRDefault="00A250D9" w:rsidP="00A56C2F">
      <w:pPr>
        <w:pStyle w:val="berschrift3"/>
      </w:pPr>
      <w:bookmarkStart w:id="285" w:name="_Toc378674048"/>
      <w:bookmarkStart w:id="286" w:name="_Toc362983378"/>
      <w:r>
        <w:t>Spezielle Probleme</w:t>
      </w:r>
      <w:bookmarkEnd w:id="285"/>
    </w:p>
    <w:p w:rsidR="00A250D9" w:rsidRPr="00024B65" w:rsidRDefault="00A250D9" w:rsidP="00A250D9">
      <w:pPr>
        <w:pStyle w:val="berschrift5"/>
      </w:pPr>
      <w:bookmarkStart w:id="287" w:name="_Toc362983372"/>
      <w:r w:rsidRPr="00024B65">
        <w:t>Wie kann die Gleichwahrscheinlichkeit von Ergebnissen begründet werden?</w:t>
      </w:r>
      <w:bookmarkEnd w:id="287"/>
    </w:p>
    <w:p w:rsidR="00B62418" w:rsidRDefault="00A250D9" w:rsidP="00B62418">
      <w:r w:rsidRPr="00A87A40">
        <w:t>Ein spezieller Fall, der beim Vergleichen von Wahrscheinlichkeiten auftreten kann, ist die Gleic</w:t>
      </w:r>
      <w:r w:rsidRPr="00A87A40">
        <w:t>h</w:t>
      </w:r>
      <w:r w:rsidRPr="00A87A40">
        <w:t>wahrscheinlichkeit zweier möglicher Ergebnisse</w:t>
      </w:r>
      <w:r>
        <w:t xml:space="preserve"> eines Vorgangs</w:t>
      </w:r>
      <w:r w:rsidRPr="00A87A40">
        <w:t xml:space="preserve">. Dieser Fall ergibt sich insbesondere bei der </w:t>
      </w:r>
      <w:r w:rsidR="00AF0720">
        <w:t xml:space="preserve">mit </w:t>
      </w:r>
      <w:r w:rsidRPr="00A87A40">
        <w:t xml:space="preserve">Arbeit </w:t>
      </w:r>
      <w:r w:rsidR="00AF0720">
        <w:t xml:space="preserve">den sogenannten </w:t>
      </w:r>
      <w:r w:rsidRPr="00AF0720">
        <w:rPr>
          <w:b/>
        </w:rPr>
        <w:t>Zufallsgeneratoren</w:t>
      </w:r>
      <w:r w:rsidR="00AF0720">
        <w:t xml:space="preserve"> wie Münze, Würfel, Glücksrad oder Zi</w:t>
      </w:r>
      <w:r w:rsidR="00AF0720">
        <w:t>e</w:t>
      </w:r>
      <w:r w:rsidR="00AF0720">
        <w:t>hungsbehältnissen</w:t>
      </w:r>
      <w:r w:rsidRPr="00A87A40">
        <w:t>. Mit diesem Spezialfall sind folgende Probleme verbunden</w:t>
      </w:r>
      <w:r w:rsidR="00AF0720">
        <w:t>.</w:t>
      </w:r>
      <w:r w:rsidR="00B62418">
        <w:t xml:space="preserve"> </w:t>
      </w:r>
    </w:p>
    <w:p w:rsidR="00B62418" w:rsidRPr="00A87A40" w:rsidRDefault="00B62418" w:rsidP="00B62418">
      <w:r w:rsidRPr="00A87A40">
        <w:t>Die Gleichwahrscheinlichkeit immer eine Modellannahme. Die Berechtigung dieser Annahme muss jeweils durch Betrachtung der Eigenschaft</w:t>
      </w:r>
      <w:r>
        <w:t>en der tatsächlichen Objekte so</w:t>
      </w:r>
      <w:r w:rsidRPr="00A87A40">
        <w:t xml:space="preserve">wie der Bedingungen des Vorgangs begründet oder </w:t>
      </w:r>
      <w:r>
        <w:t xml:space="preserve">experimentell </w:t>
      </w:r>
      <w:r w:rsidRPr="00A87A40">
        <w:t>nachgewiesen werden.</w:t>
      </w:r>
      <w:r>
        <w:t xml:space="preserve"> </w:t>
      </w:r>
      <w:r w:rsidRPr="00A87A40">
        <w:t>So sind zum Beispiel bei einer 1-Euro-Münze die beiden Seiten unterschiedlich geprägt, sodass es zu einer zwar minimalen aber doch vorhandenen unterschiedlichen Masseverteilung in der Münze kommt. Auch bei einem normalen Spiel</w:t>
      </w:r>
      <w:r>
        <w:t>würfel, wie er übli</w:t>
      </w:r>
      <w:r w:rsidRPr="00A87A40">
        <w:t>cherweise bei Glücksspielen verwendet wird, ist die Ma</w:t>
      </w:r>
      <w:r>
        <w:t>sse durch die unte</w:t>
      </w:r>
      <w:r>
        <w:t>r</w:t>
      </w:r>
      <w:r>
        <w:t>schied</w:t>
      </w:r>
      <w:r w:rsidRPr="00A87A40">
        <w:t xml:space="preserve">liche Zahl der Vertiefungen für die Augenzahlen nicht homogen verteilt. </w:t>
      </w:r>
      <w:r>
        <w:t xml:space="preserve">Diese sehr geringen Abweichungen von einer idealen Symmetrie können im Unterricht vernachlässigt werden und man geht üblicherweise davon aus, dass z. B. alle Augenzahlen die gleiche Wahrscheinlichkeit haben. </w:t>
      </w:r>
    </w:p>
    <w:p w:rsidR="00A250D9" w:rsidRPr="00A87A40" w:rsidRDefault="00B62418" w:rsidP="00A250D9">
      <w:r>
        <w:t xml:space="preserve">Es </w:t>
      </w:r>
      <w:r w:rsidR="00A250D9" w:rsidRPr="00A87A40">
        <w:t xml:space="preserve">glauben </w:t>
      </w:r>
      <w:r>
        <w:t xml:space="preserve">allerdings viele Kinder aufgrund </w:t>
      </w:r>
      <w:r w:rsidR="00A250D9" w:rsidRPr="00A87A40">
        <w:t>ihrer eigenen persönlichen Erfahrungen in Glücksspielen, dass die einzelnen Augenzahlen beim Werfen mit einem Würfel eine unterschiedliche Wahrschei</w:t>
      </w:r>
      <w:r w:rsidR="00A250D9" w:rsidRPr="00A87A40">
        <w:t>n</w:t>
      </w:r>
      <w:r w:rsidR="00A250D9" w:rsidRPr="00A87A40">
        <w:t>lichkeit</w:t>
      </w:r>
      <w:r>
        <w:t xml:space="preserve"> besitzen</w:t>
      </w:r>
      <w:r w:rsidR="00A250D9" w:rsidRPr="00A87A40">
        <w:t>.</w:t>
      </w:r>
      <w:r w:rsidR="00A250D9">
        <w:t xml:space="preserve"> </w:t>
      </w:r>
      <w:r>
        <w:t>Um diese Fehlvorstellungen zu überwinden</w:t>
      </w:r>
      <w:r w:rsidR="001D721B">
        <w:t>, gibt es</w:t>
      </w:r>
      <w:r>
        <w:t xml:space="preserve"> in Unterrichtsmaterialien Vo</w:t>
      </w:r>
      <w:r>
        <w:t>r</w:t>
      </w:r>
      <w:r>
        <w:t xml:space="preserve">schläge zum </w:t>
      </w:r>
      <w:r w:rsidR="001D721B">
        <w:t xml:space="preserve">Durchführen von </w:t>
      </w:r>
      <w:r w:rsidR="00A250D9">
        <w:t>geeignete</w:t>
      </w:r>
      <w:r w:rsidR="00EC3F82">
        <w:t>n</w:t>
      </w:r>
      <w:r w:rsidR="00A250D9">
        <w:t xml:space="preserve"> Experimente</w:t>
      </w:r>
      <w:r w:rsidR="00EC3F82">
        <w:t>n</w:t>
      </w:r>
      <w:r w:rsidR="00A250D9">
        <w:t xml:space="preserve">. </w:t>
      </w:r>
      <w:r w:rsidR="001D721B">
        <w:t xml:space="preserve">Dabei </w:t>
      </w:r>
      <w:r w:rsidR="00A250D9">
        <w:t xml:space="preserve">müssen </w:t>
      </w:r>
      <w:r w:rsidR="00A250D9" w:rsidRPr="00A87A40">
        <w:t>allerdings folgende Probleme beachtet werden</w:t>
      </w:r>
      <w:r w:rsidR="00A250D9">
        <w:t>:</w:t>
      </w:r>
    </w:p>
    <w:p w:rsidR="00A250D9" w:rsidRDefault="00A250D9" w:rsidP="00F7546F">
      <w:pPr>
        <w:pStyle w:val="Listenabsatz"/>
        <w:numPr>
          <w:ilvl w:val="0"/>
          <w:numId w:val="40"/>
        </w:numPr>
      </w:pPr>
      <w:r w:rsidRPr="00A87A40">
        <w:t xml:space="preserve">Eine genaue Gleichverteilung aller Augenzahlen gibt es auch bei einer großen Anzahl von Wiederholungen nicht. </w:t>
      </w:r>
    </w:p>
    <w:p w:rsidR="00A250D9" w:rsidRPr="00A87A40" w:rsidRDefault="00A250D9" w:rsidP="00F7546F">
      <w:pPr>
        <w:pStyle w:val="Listenabsatz"/>
        <w:numPr>
          <w:ilvl w:val="0"/>
          <w:numId w:val="40"/>
        </w:numPr>
      </w:pPr>
      <w:r w:rsidRPr="00A87A40">
        <w:t>Es kann bei den Experimenten durchaus auch der Fall eintreten, dass einige Augenzahlen bei einer bestimmten Anzahl von Wiederholungen die gleiche Häufigkeit haben. Diese werden sich dann bei weiteren Wiederholungen aber wieder unterscheiden.</w:t>
      </w:r>
    </w:p>
    <w:p w:rsidR="00A250D9" w:rsidRPr="00A87A40" w:rsidRDefault="00A250D9" w:rsidP="00F7546F">
      <w:pPr>
        <w:pStyle w:val="Listenabsatz"/>
        <w:numPr>
          <w:ilvl w:val="0"/>
          <w:numId w:val="40"/>
        </w:numPr>
      </w:pPr>
      <w:r w:rsidRPr="00A87A40">
        <w:t>Ein weiteres Problem dieser Experimente besteht darin, dass mit der meist erfolgten Z</w:t>
      </w:r>
      <w:r w:rsidRPr="00A87A40">
        <w:t>u</w:t>
      </w:r>
      <w:r w:rsidRPr="00A87A40">
        <w:t>sammenfassung der Würfelergebnisse aller Schüler die intuitiven Vorstellungen von vorha</w:t>
      </w:r>
      <w:r w:rsidRPr="00A87A40">
        <w:t>n</w:t>
      </w:r>
      <w:r w:rsidRPr="00A87A40">
        <w:t>denen persönlichen Glückszahlen nicht ausgeräumt werden können. Jeder Schüler kann ja eine andere Glückszahl haben und bei einer Zusammenfassung können sich die Ergebnisse dann ausgleichen.</w:t>
      </w:r>
    </w:p>
    <w:p w:rsidR="00A250D9" w:rsidRPr="00A87A40" w:rsidRDefault="00A250D9" w:rsidP="00A250D9">
      <w:r w:rsidRPr="00A87A40">
        <w:t>Ein direkt</w:t>
      </w:r>
      <w:r w:rsidR="001D721B">
        <w:t>er Nachweis der Gleichwahrscheinlichkeit</w:t>
      </w:r>
      <w:r w:rsidRPr="00A87A40">
        <w:t xml:space="preserve"> ist also mit zahlreichen Problemen verbunden. Eine andere Möglichkeit, Kenntnisse und Einsichten zur Gleichverteilung auszubilden bzw. auch zu korrigieren, sind indirekte Vorgehensweisen. Diese könnten in folgender Weise erfolgen.</w:t>
      </w:r>
    </w:p>
    <w:p w:rsidR="00EC3F82" w:rsidRDefault="00EC3F82" w:rsidP="00A250D9">
      <w:pPr>
        <w:rPr>
          <w:b/>
          <w:sz w:val="24"/>
        </w:rPr>
      </w:pPr>
    </w:p>
    <w:p w:rsidR="00A250D9" w:rsidRPr="001D721B" w:rsidRDefault="00A250D9" w:rsidP="00A250D9">
      <w:pPr>
        <w:rPr>
          <w:b/>
          <w:sz w:val="24"/>
        </w:rPr>
      </w:pPr>
      <w:r w:rsidRPr="001D721B">
        <w:rPr>
          <w:b/>
          <w:sz w:val="24"/>
        </w:rPr>
        <w:lastRenderedPageBreak/>
        <w:t>Anregen geeigneter Überlegungen</w:t>
      </w:r>
    </w:p>
    <w:p w:rsidR="00A250D9" w:rsidRDefault="00A250D9" w:rsidP="00A250D9">
      <w:pPr>
        <w:spacing w:before="0"/>
      </w:pPr>
      <w:r w:rsidRPr="00A87A40">
        <w:t xml:space="preserve">Eine mögliche Fragestellung bei der Untersuchung entsprechender Objekte wie Würfel oder Münze lautet: </w:t>
      </w:r>
      <w:r>
        <w:t xml:space="preserve"> </w:t>
      </w:r>
      <w:r w:rsidRPr="00A87A40">
        <w:t xml:space="preserve">„Aus welchen Gründen sollte ein Ergebnis wahrscheinlicher als ein anderes sein?“ </w:t>
      </w:r>
    </w:p>
    <w:p w:rsidR="00A250D9" w:rsidRPr="00A87A40" w:rsidRDefault="00A250D9" w:rsidP="00A250D9">
      <w:pPr>
        <w:spacing w:before="0"/>
      </w:pPr>
      <w:r w:rsidRPr="00A87A40">
        <w:t xml:space="preserve">Oder besser noch konkreter: </w:t>
      </w:r>
      <w:r>
        <w:t xml:space="preserve"> </w:t>
      </w:r>
      <w:r w:rsidRPr="00A87A40">
        <w:t>„Aus welchen Gründen sollte der Würfel eher eine 4 als eine 6 zeigen?“</w:t>
      </w:r>
    </w:p>
    <w:p w:rsidR="00A250D9" w:rsidRPr="00A87A40" w:rsidRDefault="00A250D9" w:rsidP="00A250D9">
      <w:r w:rsidRPr="00A87A40">
        <w:t>Diese indirekte Überlegung hat auch in der Ges</w:t>
      </w:r>
      <w:r>
        <w:t>chichte der Wahrscheinlichkeits</w:t>
      </w:r>
      <w:r w:rsidRPr="00A87A40">
        <w:t xml:space="preserve">rechnung als Prinzip </w:t>
      </w:r>
      <w:r>
        <w:t xml:space="preserve">vom </w:t>
      </w:r>
      <w:r w:rsidRPr="00A87A40">
        <w:t>unzureichenden Grund eine Rolle gespielt. Das Prinzip besagt, dass man an dem Modell der Gleichwahrscheinlichkeit von Ergebnissen festhält, wenn man keinen ausrei</w:t>
      </w:r>
      <w:r>
        <w:t>chenden Grund hat, an diesem Mo</w:t>
      </w:r>
      <w:r w:rsidRPr="00A87A40">
        <w:t xml:space="preserve">dell zu zweifeln. </w:t>
      </w:r>
    </w:p>
    <w:p w:rsidR="00A250D9" w:rsidRPr="00A87A40" w:rsidRDefault="00A250D9" w:rsidP="00A250D9">
      <w:r w:rsidRPr="00A87A40">
        <w:t>Mit diesen Fragestellungen kann man aber sicher nicht alle Schüler überzeugen. Dass ein Würfel sehr symmetrisch ist, könne</w:t>
      </w:r>
      <w:r>
        <w:t>n Schüler durchaus einsehen ohne da</w:t>
      </w:r>
      <w:r w:rsidRPr="00A87A40">
        <w:t>raus auf die Gleichwahrscheinlichkeit zu schließen. Die Fehlintuitionen beruhen ja vor allem auf subjektiven, mystischen oder animistischen Vorstellungen</w:t>
      </w:r>
      <w:r>
        <w:t>. So glauben manche Schüler, dass bestimmte Wesen die Ergebnisse zufälliger Vorgä</w:t>
      </w:r>
      <w:r>
        <w:t>n</w:t>
      </w:r>
      <w:r>
        <w:t>ge beeinflussen</w:t>
      </w:r>
      <w:r w:rsidRPr="00A87A40">
        <w:t xml:space="preserve">. </w:t>
      </w:r>
    </w:p>
    <w:p w:rsidR="00A250D9" w:rsidRPr="0019338C" w:rsidRDefault="00A250D9" w:rsidP="00A250D9">
      <w:pPr>
        <w:rPr>
          <w:b/>
        </w:rPr>
      </w:pPr>
      <w:r w:rsidRPr="0019338C">
        <w:rPr>
          <w:b/>
        </w:rPr>
        <w:t>Experimente zum indirekten Nachweis der Gleichwahrscheinlichkeit</w:t>
      </w:r>
    </w:p>
    <w:p w:rsidR="00A250D9" w:rsidRPr="00A87A40" w:rsidRDefault="00A250D9" w:rsidP="00A250D9">
      <w:pPr>
        <w:spacing w:before="0"/>
      </w:pPr>
      <w:r w:rsidRPr="00A87A40">
        <w:t>Im Unterricht oder als Hausaufgabe würfelt jeder Schüler 60-mal mit einem Spielwürfel. Anschli</w:t>
      </w:r>
      <w:r w:rsidRPr="00A87A40">
        <w:t>e</w:t>
      </w:r>
      <w:r w:rsidRPr="00A87A40">
        <w:t>ßend ermittelt er, welche Augenzahl am häufigsten und welche am seltensten aufgetreten</w:t>
      </w:r>
      <w:r>
        <w:t xml:space="preserve"> sind</w:t>
      </w:r>
      <w:r w:rsidRPr="00A87A40">
        <w:t>. Da</w:t>
      </w:r>
      <w:r w:rsidRPr="00A87A40">
        <w:t>r</w:t>
      </w:r>
      <w:r w:rsidRPr="00A87A40">
        <w:t>aus kann dann die Hypothese abgeleitet werden, dass bei diesem Schüler mit dem verwendeten Würfel diese Augenzahlen immer am häufigsten bzw. am seltensten auftreten.</w:t>
      </w:r>
    </w:p>
    <w:p w:rsidR="00A250D9" w:rsidRPr="00A87A40" w:rsidRDefault="00A250D9" w:rsidP="00A250D9">
      <w:pPr>
        <w:spacing w:before="0"/>
      </w:pPr>
      <w:r w:rsidRPr="00A87A40">
        <w:t>In einer nächsten Unterrichtsstunde oder einer weiteren Hausaufgabe wird das Experiment nun u</w:t>
      </w:r>
      <w:r w:rsidRPr="00A87A40">
        <w:t>n</w:t>
      </w:r>
      <w:r w:rsidRPr="00A87A40">
        <w:t xml:space="preserve">ter den beiden Hypothesen zur </w:t>
      </w:r>
      <w:r>
        <w:t>häufigsten und seltensten Augen</w:t>
      </w:r>
      <w:r w:rsidRPr="00A87A40">
        <w:t>zahl wiederholt. Diese Hypothesen werden dann entweder bestätigt oder es ergeben sich neue Hypothesen, was in der Regel zu erwa</w:t>
      </w:r>
      <w:r w:rsidRPr="00A87A40">
        <w:t>r</w:t>
      </w:r>
      <w:r w:rsidRPr="00A87A40">
        <w:t>ten ist.</w:t>
      </w:r>
    </w:p>
    <w:p w:rsidR="00A250D9" w:rsidRPr="00A87A40" w:rsidRDefault="00A250D9" w:rsidP="00A250D9">
      <w:pPr>
        <w:spacing w:before="0"/>
      </w:pPr>
      <w:r w:rsidRPr="00A87A40">
        <w:t>Das Experiment sollte noch ein drittes Mal in einer weiteren Stunde oder Hausaufgabe mit den akt</w:t>
      </w:r>
      <w:r w:rsidRPr="00A87A40">
        <w:t>u</w:t>
      </w:r>
      <w:r w:rsidRPr="00A87A40">
        <w:t xml:space="preserve">ellen Hypothesen wiederholt werden. </w:t>
      </w:r>
    </w:p>
    <w:p w:rsidR="00A250D9" w:rsidRPr="00A87A40" w:rsidRDefault="00A250D9" w:rsidP="00A250D9">
      <w:r w:rsidRPr="00A87A40">
        <w:t>Bei der Auswertung der Ergebnisse aller Schüler im Klassenverband lassen sich dann folgende E</w:t>
      </w:r>
      <w:r w:rsidRPr="00A87A40">
        <w:t>r</w:t>
      </w:r>
      <w:r w:rsidRPr="00A87A40">
        <w:t>kenntnisse gewinnen:</w:t>
      </w:r>
    </w:p>
    <w:p w:rsidR="00A250D9" w:rsidRPr="00A87A40" w:rsidRDefault="00A250D9" w:rsidP="00F7546F">
      <w:pPr>
        <w:pStyle w:val="Listenabsatz"/>
        <w:numPr>
          <w:ilvl w:val="0"/>
          <w:numId w:val="25"/>
        </w:numPr>
        <w:spacing w:before="0"/>
      </w:pPr>
      <w:r w:rsidRPr="00A87A40">
        <w:t>Wenn man sehr oft, etwa 60-mal, mit einem Würfel würfelt, gibt es immer Augenzahlen</w:t>
      </w:r>
      <w:r>
        <w:t>,</w:t>
      </w:r>
      <w:r w:rsidRPr="00A87A40">
        <w:t xml:space="preserve"> die besonders selten oder besonders häufig auftreten.</w:t>
      </w:r>
    </w:p>
    <w:p w:rsidR="00A250D9" w:rsidRPr="00A87A40" w:rsidRDefault="00A250D9" w:rsidP="00F7546F">
      <w:pPr>
        <w:pStyle w:val="Listenabsatz"/>
        <w:numPr>
          <w:ilvl w:val="0"/>
          <w:numId w:val="25"/>
        </w:numPr>
        <w:spacing w:before="0"/>
      </w:pPr>
      <w:r w:rsidRPr="00A87A40">
        <w:t>Es sind aber, auch bei ein und demselben Schüler und demselben Würfel immer andere A</w:t>
      </w:r>
      <w:r w:rsidRPr="00A87A40">
        <w:t>u</w:t>
      </w:r>
      <w:r w:rsidRPr="00A87A40">
        <w:t>genzahlen, die besonders selten oder besonders häufig auftreten.</w:t>
      </w:r>
    </w:p>
    <w:p w:rsidR="00A250D9" w:rsidRPr="00A87A40" w:rsidRDefault="00A250D9" w:rsidP="00F7546F">
      <w:pPr>
        <w:pStyle w:val="Listenabsatz"/>
        <w:numPr>
          <w:ilvl w:val="0"/>
          <w:numId w:val="25"/>
        </w:numPr>
        <w:spacing w:before="0"/>
      </w:pPr>
      <w:r w:rsidRPr="00A87A40">
        <w:t>Man kann also nicht sagen, welche Augenzahl bei</w:t>
      </w:r>
      <w:r>
        <w:t xml:space="preserve"> eine</w:t>
      </w:r>
      <w:r w:rsidRPr="00A87A40">
        <w:t xml:space="preserve">m </w:t>
      </w:r>
      <w:r>
        <w:t xml:space="preserve">Schüler </w:t>
      </w:r>
      <w:r w:rsidRPr="00A87A40">
        <w:t>am wahrscheinlichsten oder am unwahrscheinlichsten ist.</w:t>
      </w:r>
    </w:p>
    <w:p w:rsidR="00A250D9" w:rsidRDefault="00A250D9" w:rsidP="00A250D9">
      <w:r w:rsidRPr="00A87A40">
        <w:t>Dabei kann es allerdings vorkommen, dass bei e</w:t>
      </w:r>
      <w:r>
        <w:t>inem Schüler zwar nicht eine Au</w:t>
      </w:r>
      <w:r w:rsidRPr="00A87A40">
        <w:t>genzahl aber b</w:t>
      </w:r>
      <w:r w:rsidRPr="00A87A40">
        <w:t>e</w:t>
      </w:r>
      <w:r w:rsidRPr="00A87A40">
        <w:t>stimmte Augenzahlen besonders häufig auftreten, sodass auch mit diesem Experiment nicht die let</w:t>
      </w:r>
      <w:r w:rsidRPr="00A87A40">
        <w:t>z</w:t>
      </w:r>
      <w:r w:rsidRPr="00A87A40">
        <w:t>ten Zweifel an der Gleichverteilung ausgeräumt werden können.</w:t>
      </w:r>
    </w:p>
    <w:p w:rsidR="00A250D9" w:rsidRPr="00A250D9" w:rsidRDefault="00A250D9" w:rsidP="00A250D9"/>
    <w:p w:rsidR="0019338C" w:rsidRPr="00A56C2F" w:rsidRDefault="001D721B" w:rsidP="00A56C2F">
      <w:pPr>
        <w:pStyle w:val="berschrift3"/>
      </w:pPr>
      <w:bookmarkStart w:id="288" w:name="_Toc378674049"/>
      <w:r>
        <w:t xml:space="preserve">Weitere </w:t>
      </w:r>
      <w:r w:rsidR="0019338C" w:rsidRPr="00A56C2F">
        <w:t>Hinweise für den Unterricht</w:t>
      </w:r>
      <w:bookmarkEnd w:id="286"/>
      <w:bookmarkEnd w:id="288"/>
    </w:p>
    <w:p w:rsidR="0019338C" w:rsidRPr="004855BA" w:rsidRDefault="0019338C" w:rsidP="00A56C2F">
      <w:pPr>
        <w:pStyle w:val="berschrift5"/>
      </w:pPr>
      <w:bookmarkStart w:id="289" w:name="_Toc362983379"/>
      <w:r w:rsidRPr="004855BA">
        <w:t>Welche inhaltlichen Vorstellungen zum Wahrscheinlichkeitsbegriff können bereits in der Primarstufe ausgebildet werden?</w:t>
      </w:r>
      <w:bookmarkEnd w:id="289"/>
    </w:p>
    <w:p w:rsidR="0019338C" w:rsidRPr="00A01B61" w:rsidRDefault="0019338C" w:rsidP="0019338C">
      <w:r>
        <w:t>Ohne bereits eine Quantifizierung der Wahrscheinlichkeit als Bruch oder Dezimalbruch vorzune</w:t>
      </w:r>
      <w:r>
        <w:t>h</w:t>
      </w:r>
      <w:r>
        <w:t>men, können bei einem Einsatz der vorgeschlagenen Aufgaben bereits reichhaltige Vorstellungen zum Begriff der Wahrscheinlichkeit in der Primarstufe ausgebildet werden. Dazu gehören folgende Gedanken.</w:t>
      </w:r>
    </w:p>
    <w:p w:rsidR="0019338C" w:rsidRDefault="0019338C" w:rsidP="00F7546F">
      <w:pPr>
        <w:numPr>
          <w:ilvl w:val="0"/>
          <w:numId w:val="20"/>
        </w:numPr>
        <w:ind w:left="708"/>
        <w:contextualSpacing/>
      </w:pPr>
      <w:r>
        <w:t>Aussagen zur Wahrscheinlichkeit möglicher Ergebnisse sind in vielen Bereichen verwendbar.</w:t>
      </w:r>
    </w:p>
    <w:p w:rsidR="0019338C" w:rsidRPr="00A01B61" w:rsidRDefault="0019338C" w:rsidP="00F7546F">
      <w:pPr>
        <w:numPr>
          <w:ilvl w:val="0"/>
          <w:numId w:val="20"/>
        </w:numPr>
        <w:ind w:left="708"/>
        <w:contextualSpacing/>
      </w:pPr>
      <w:r w:rsidRPr="00A01B61">
        <w:t xml:space="preserve">Die Angabe </w:t>
      </w:r>
      <w:r>
        <w:t xml:space="preserve">einer </w:t>
      </w:r>
      <w:r w:rsidRPr="00A01B61">
        <w:t xml:space="preserve">Wahrscheinlichkeit ist ein Maß für das Erwartungsgefühl </w:t>
      </w:r>
      <w:r>
        <w:t xml:space="preserve">zum </w:t>
      </w:r>
      <w:r w:rsidRPr="00A01B61">
        <w:t>Eintreten des</w:t>
      </w:r>
      <w:r>
        <w:t xml:space="preserve"> möglichen Ergebnisses</w:t>
      </w:r>
      <w:r w:rsidRPr="00A01B61">
        <w:t>.</w:t>
      </w:r>
    </w:p>
    <w:p w:rsidR="00456750" w:rsidRPr="00A01B61" w:rsidRDefault="00456750" w:rsidP="00456750">
      <w:pPr>
        <w:numPr>
          <w:ilvl w:val="0"/>
          <w:numId w:val="20"/>
        </w:numPr>
        <w:ind w:left="708"/>
        <w:contextualSpacing/>
      </w:pPr>
      <w:r w:rsidRPr="00A01B61">
        <w:lastRenderedPageBreak/>
        <w:t xml:space="preserve">Die Wahrscheinlichkeit ist auch ein Maß für die Sicherheit, ob ein unbekanntes </w:t>
      </w:r>
      <w:r>
        <w:t xml:space="preserve">Ergebnis </w:t>
      </w:r>
      <w:r w:rsidRPr="00A01B61">
        <w:t>ei</w:t>
      </w:r>
      <w:r w:rsidRPr="00A01B61">
        <w:t>n</w:t>
      </w:r>
      <w:r w:rsidRPr="00A01B61">
        <w:t>getreten ist.</w:t>
      </w:r>
      <w:r>
        <w:t xml:space="preserve"> Je mehr Informationen man über das eingetretene Ergebnis erhält, umso sich</w:t>
      </w:r>
      <w:r>
        <w:t>e</w:t>
      </w:r>
      <w:r>
        <w:t>rer kann man sein.</w:t>
      </w:r>
    </w:p>
    <w:p w:rsidR="0019338C" w:rsidRPr="00A01B61" w:rsidRDefault="0019338C" w:rsidP="00F7546F">
      <w:pPr>
        <w:numPr>
          <w:ilvl w:val="0"/>
          <w:numId w:val="20"/>
        </w:numPr>
        <w:ind w:left="708"/>
        <w:contextualSpacing/>
      </w:pPr>
      <w:r w:rsidRPr="00A01B61">
        <w:t xml:space="preserve">Ist ein Ereignis eingetreten, kann mit </w:t>
      </w:r>
      <w:r>
        <w:t xml:space="preserve">der </w:t>
      </w:r>
      <w:r w:rsidRPr="00A01B61">
        <w:t>Wahrscheinlichkeit seines möglichen Eintretens e</w:t>
      </w:r>
      <w:r w:rsidRPr="00A01B61">
        <w:t>i</w:t>
      </w:r>
      <w:r w:rsidRPr="00A01B61">
        <w:t>ne Bewertung erfolgen.</w:t>
      </w:r>
    </w:p>
    <w:p w:rsidR="0019338C" w:rsidRDefault="0019338C" w:rsidP="00F7546F">
      <w:pPr>
        <w:numPr>
          <w:ilvl w:val="0"/>
          <w:numId w:val="20"/>
        </w:numPr>
        <w:ind w:left="708"/>
        <w:contextualSpacing/>
      </w:pPr>
      <w:r w:rsidRPr="00A01B61">
        <w:t xml:space="preserve">Die Wahrscheinlichkeiten von </w:t>
      </w:r>
      <w:r>
        <w:t xml:space="preserve">möglichen Ergebnissen </w:t>
      </w:r>
      <w:r w:rsidRPr="00A01B61">
        <w:t>können verglichen werden.</w:t>
      </w:r>
    </w:p>
    <w:p w:rsidR="0019338C" w:rsidRDefault="0019338C" w:rsidP="00F7546F">
      <w:pPr>
        <w:numPr>
          <w:ilvl w:val="0"/>
          <w:numId w:val="20"/>
        </w:numPr>
        <w:ind w:left="708"/>
        <w:contextualSpacing/>
      </w:pPr>
      <w:r>
        <w:t xml:space="preserve">Wahrscheinlichkeiten möglicher Ergebnisse können geschätzt und auf einer Skala zwischen den Endpunkten „sicher“ und „unmöglich“ an beliebigen Punkten eingetragen werden. </w:t>
      </w:r>
    </w:p>
    <w:p w:rsidR="0019338C" w:rsidRPr="00A01B61" w:rsidRDefault="0019338C" w:rsidP="00F7546F">
      <w:pPr>
        <w:numPr>
          <w:ilvl w:val="0"/>
          <w:numId w:val="20"/>
        </w:numPr>
        <w:ind w:left="708"/>
        <w:contextualSpacing/>
      </w:pPr>
      <w:r>
        <w:t xml:space="preserve">Wahrscheinlichkeiten können </w:t>
      </w:r>
      <w:r w:rsidR="00456750">
        <w:t xml:space="preserve">auch </w:t>
      </w:r>
      <w:r>
        <w:t>durch die Angabe von Chancen beschrieben werden.</w:t>
      </w:r>
    </w:p>
    <w:p w:rsidR="0019338C" w:rsidRPr="004855BA" w:rsidRDefault="0019338C" w:rsidP="00A56C2F">
      <w:pPr>
        <w:pStyle w:val="berschrift5"/>
      </w:pPr>
      <w:bookmarkStart w:id="290" w:name="_Toc362983380"/>
      <w:r w:rsidRPr="004855BA">
        <w:t>In welchen Phasen sollte in der Primarstufe die Entwicklung des Wahrscheinlic</w:t>
      </w:r>
      <w:r w:rsidRPr="004855BA">
        <w:t>h</w:t>
      </w:r>
      <w:r w:rsidRPr="004855BA">
        <w:t>keitsbegriffs erfolgen?</w:t>
      </w:r>
      <w:bookmarkEnd w:id="290"/>
    </w:p>
    <w:p w:rsidR="005102D7" w:rsidRPr="005102D7" w:rsidRDefault="005102D7" w:rsidP="005102D7">
      <w:pPr>
        <w:rPr>
          <w:rFonts w:cs="Arial"/>
        </w:rPr>
      </w:pPr>
      <w:r w:rsidRPr="005102D7">
        <w:rPr>
          <w:rFonts w:cs="Arial"/>
          <w:b/>
          <w:bCs/>
        </w:rPr>
        <w:t>Klasse 1/2</w:t>
      </w:r>
    </w:p>
    <w:p w:rsidR="005102D7" w:rsidRDefault="005102D7" w:rsidP="005102D7">
      <w:pPr>
        <w:rPr>
          <w:rFonts w:cs="Arial"/>
          <w:spacing w:val="-2"/>
        </w:rPr>
      </w:pPr>
      <w:r w:rsidRPr="00872AEE">
        <w:rPr>
          <w:rFonts w:cs="Arial"/>
        </w:rPr>
        <w:t xml:space="preserve">Ausgangspunkt für die Entwicklung des mathematischen Wahrscheinlichkeitsbegriffs beim Schüler </w:t>
      </w:r>
      <w:r>
        <w:rPr>
          <w:rFonts w:cs="Arial"/>
        </w:rPr>
        <w:t xml:space="preserve">in den Klassen 1 und 2 </w:t>
      </w:r>
      <w:r w:rsidRPr="00872AEE">
        <w:rPr>
          <w:rFonts w:cs="Arial"/>
        </w:rPr>
        <w:t xml:space="preserve">sollten die intuitiven Vorstellungen der Schüler zum Begriff „wahrscheinlich“ als etwas mit ziemlicher Sicherheit Eintretendes sein. </w:t>
      </w:r>
      <w:r w:rsidRPr="00872AEE">
        <w:rPr>
          <w:rFonts w:cs="Arial"/>
          <w:spacing w:val="-2"/>
        </w:rPr>
        <w:t>Mit der Frage "Was ist wahrschein</w:t>
      </w:r>
      <w:r w:rsidRPr="00872AEE">
        <w:rPr>
          <w:rFonts w:cs="Arial"/>
          <w:spacing w:val="-2"/>
        </w:rPr>
        <w:softHyphen/>
        <w:t>licher?" werden diese Vorstellungen erweitert und führen zum Vergleich von Wahrscheinlichkeiten</w:t>
      </w:r>
      <w:r w:rsidRPr="00660BE1">
        <w:rPr>
          <w:rFonts w:cs="Arial"/>
          <w:spacing w:val="-2"/>
        </w:rPr>
        <w:t>.</w:t>
      </w:r>
      <w:r w:rsidRPr="00872AEE">
        <w:rPr>
          <w:rFonts w:cs="Arial"/>
          <w:spacing w:val="-2"/>
        </w:rPr>
        <w:t xml:space="preserve"> </w:t>
      </w:r>
    </w:p>
    <w:p w:rsidR="005102D7" w:rsidRDefault="005102D7" w:rsidP="005102D7">
      <w:pPr>
        <w:rPr>
          <w:rFonts w:cs="Arial"/>
          <w:spacing w:val="-2"/>
        </w:rPr>
      </w:pPr>
      <w:r w:rsidRPr="00872AEE">
        <w:rPr>
          <w:rFonts w:cs="Arial"/>
          <w:spacing w:val="-2"/>
        </w:rPr>
        <w:t>Nach dem Umgang mit den Begrif</w:t>
      </w:r>
      <w:r w:rsidRPr="00872AEE">
        <w:rPr>
          <w:rFonts w:cs="Arial"/>
          <w:spacing w:val="-2"/>
        </w:rPr>
        <w:softHyphen/>
        <w:t>fen "gleichwahrscheinlich" sowie "mehr oder weniger wahrschein</w:t>
      </w:r>
      <w:r w:rsidRPr="00872AEE">
        <w:rPr>
          <w:rFonts w:cs="Arial"/>
          <w:spacing w:val="-2"/>
        </w:rPr>
        <w:softHyphen/>
        <w:t>lich" erfolgt der Übergang zur quali</w:t>
      </w:r>
      <w:r w:rsidRPr="00872AEE">
        <w:rPr>
          <w:rFonts w:cs="Arial"/>
          <w:spacing w:val="-2"/>
        </w:rPr>
        <w:softHyphen/>
        <w:t>tativen Charakterisierung des Erwartungs</w:t>
      </w:r>
      <w:r w:rsidRPr="00872AEE">
        <w:rPr>
          <w:rFonts w:cs="Arial"/>
          <w:spacing w:val="-2"/>
        </w:rPr>
        <w:softHyphen/>
        <w:t>gefühls durch den Be</w:t>
      </w:r>
      <w:r w:rsidRPr="00872AEE">
        <w:rPr>
          <w:rFonts w:cs="Arial"/>
          <w:spacing w:val="-2"/>
        </w:rPr>
        <w:softHyphen/>
        <w:t>griff "Wahrscheinlichkeit".</w:t>
      </w:r>
      <w:r>
        <w:rPr>
          <w:rFonts w:cs="Arial"/>
          <w:spacing w:val="-2"/>
        </w:rPr>
        <w:t xml:space="preserve"> </w:t>
      </w:r>
      <w:r w:rsidRPr="00872AEE">
        <w:rPr>
          <w:rFonts w:cs="Arial"/>
          <w:spacing w:val="-2"/>
        </w:rPr>
        <w:t>Zur Visua</w:t>
      </w:r>
      <w:r w:rsidRPr="00872AEE">
        <w:rPr>
          <w:rFonts w:cs="Arial"/>
          <w:spacing w:val="-2"/>
        </w:rPr>
        <w:softHyphen/>
        <w:t>lisierung und Dar</w:t>
      </w:r>
      <w:r w:rsidRPr="00872AEE">
        <w:rPr>
          <w:rFonts w:cs="Arial"/>
          <w:spacing w:val="-2"/>
        </w:rPr>
        <w:softHyphen/>
        <w:t xml:space="preserve">stellung der Lösung der Aufgaben kann man eine </w:t>
      </w:r>
      <w:r w:rsidRPr="00456750">
        <w:rPr>
          <w:rFonts w:cs="Arial"/>
          <w:spacing w:val="-2"/>
        </w:rPr>
        <w:t>Wahr</w:t>
      </w:r>
      <w:r w:rsidRPr="00456750">
        <w:rPr>
          <w:rFonts w:cs="Arial"/>
          <w:spacing w:val="-2"/>
        </w:rPr>
        <w:softHyphen/>
        <w:t>schein</w:t>
      </w:r>
      <w:r w:rsidRPr="00456750">
        <w:rPr>
          <w:rFonts w:cs="Arial"/>
          <w:spacing w:val="-2"/>
        </w:rPr>
        <w:softHyphen/>
        <w:t>lich</w:t>
      </w:r>
      <w:r w:rsidRPr="00456750">
        <w:rPr>
          <w:rFonts w:cs="Arial"/>
          <w:spacing w:val="-2"/>
        </w:rPr>
        <w:softHyphen/>
        <w:t>keitsskala</w:t>
      </w:r>
      <w:r w:rsidRPr="00872AEE">
        <w:rPr>
          <w:rFonts w:cs="Arial"/>
          <w:spacing w:val="-2"/>
        </w:rPr>
        <w:t xml:space="preserve"> </w:t>
      </w:r>
      <w:r>
        <w:rPr>
          <w:rFonts w:cs="Arial"/>
          <w:spacing w:val="-2"/>
        </w:rPr>
        <w:t xml:space="preserve">(Wahrscheinlichkeitsstreifen) </w:t>
      </w:r>
      <w:r w:rsidRPr="00872AEE">
        <w:rPr>
          <w:rFonts w:cs="Arial"/>
          <w:spacing w:val="-2"/>
        </w:rPr>
        <w:t>ver</w:t>
      </w:r>
      <w:r w:rsidRPr="00872AEE">
        <w:rPr>
          <w:rFonts w:cs="Arial"/>
          <w:spacing w:val="-2"/>
        </w:rPr>
        <w:softHyphen/>
        <w:t>wenden, auf der Punkte markiert werden, die den ge</w:t>
      </w:r>
      <w:r w:rsidRPr="00872AEE">
        <w:rPr>
          <w:rFonts w:cs="Arial"/>
          <w:spacing w:val="-2"/>
        </w:rPr>
        <w:softHyphen/>
        <w:t>schätzten Wahr</w:t>
      </w:r>
      <w:r w:rsidRPr="00872AEE">
        <w:rPr>
          <w:rFonts w:cs="Arial"/>
          <w:spacing w:val="-2"/>
        </w:rPr>
        <w:softHyphen/>
        <w:t xml:space="preserve">scheinlichkeiten entsprechen. </w:t>
      </w:r>
    </w:p>
    <w:p w:rsidR="005102D7" w:rsidRPr="005102D7" w:rsidRDefault="005102D7" w:rsidP="005102D7">
      <w:pPr>
        <w:rPr>
          <w:rFonts w:cs="Arial"/>
        </w:rPr>
      </w:pPr>
      <w:r w:rsidRPr="005102D7">
        <w:rPr>
          <w:rFonts w:cs="Arial"/>
          <w:b/>
          <w:bCs/>
        </w:rPr>
        <w:t>Klasse 3/4</w:t>
      </w:r>
    </w:p>
    <w:p w:rsidR="008D651E" w:rsidRPr="005102D7" w:rsidRDefault="005102D7" w:rsidP="005102D7">
      <w:pPr>
        <w:rPr>
          <w:rFonts w:cs="Arial"/>
        </w:rPr>
      </w:pPr>
      <w:r>
        <w:rPr>
          <w:rFonts w:cs="Arial"/>
        </w:rPr>
        <w:t xml:space="preserve">In den Klassen 3 und 4 sollte eine </w:t>
      </w:r>
      <w:r w:rsidR="00B67475" w:rsidRPr="005102D7">
        <w:rPr>
          <w:rFonts w:cs="Arial"/>
        </w:rPr>
        <w:t xml:space="preserve">Festigung des Wahrscheinlichkeitsbegriffs </w:t>
      </w:r>
      <w:r>
        <w:rPr>
          <w:rFonts w:cs="Arial"/>
        </w:rPr>
        <w:t xml:space="preserve">erfolgen </w:t>
      </w:r>
      <w:r w:rsidR="00B67475" w:rsidRPr="005102D7">
        <w:rPr>
          <w:rFonts w:cs="Arial"/>
        </w:rPr>
        <w:t>durch</w:t>
      </w:r>
    </w:p>
    <w:p w:rsidR="008D651E" w:rsidRPr="005102D7" w:rsidRDefault="00B67475" w:rsidP="005102D7">
      <w:pPr>
        <w:numPr>
          <w:ilvl w:val="0"/>
          <w:numId w:val="76"/>
        </w:numPr>
        <w:rPr>
          <w:rFonts w:cs="Arial"/>
        </w:rPr>
      </w:pPr>
      <w:r w:rsidRPr="005102D7">
        <w:rPr>
          <w:rFonts w:cs="Arial"/>
        </w:rPr>
        <w:t>Ableiten von Prognosen aus statistischen Daten</w:t>
      </w:r>
    </w:p>
    <w:p w:rsidR="008D651E" w:rsidRPr="005102D7" w:rsidRDefault="00B67475" w:rsidP="005102D7">
      <w:pPr>
        <w:numPr>
          <w:ilvl w:val="0"/>
          <w:numId w:val="76"/>
        </w:numPr>
        <w:rPr>
          <w:rFonts w:cs="Arial"/>
        </w:rPr>
      </w:pPr>
      <w:r w:rsidRPr="005102D7">
        <w:rPr>
          <w:rFonts w:cs="Arial"/>
        </w:rPr>
        <w:t>Aufgaben zum subjektiven Wahrscheinlichkeitsbegriff</w:t>
      </w:r>
    </w:p>
    <w:p w:rsidR="008D651E" w:rsidRPr="005102D7" w:rsidRDefault="00B67475" w:rsidP="005102D7">
      <w:pPr>
        <w:numPr>
          <w:ilvl w:val="0"/>
          <w:numId w:val="76"/>
        </w:numPr>
        <w:rPr>
          <w:rFonts w:cs="Arial"/>
        </w:rPr>
      </w:pPr>
      <w:r w:rsidRPr="005102D7">
        <w:rPr>
          <w:rFonts w:cs="Arial"/>
        </w:rPr>
        <w:t>Einschätzen von Wahrscheinlichkeiten in Spielsituationen</w:t>
      </w:r>
    </w:p>
    <w:p w:rsidR="008D651E" w:rsidRPr="005102D7" w:rsidRDefault="005102D7" w:rsidP="005102D7">
      <w:pPr>
        <w:rPr>
          <w:rFonts w:cs="Arial"/>
        </w:rPr>
      </w:pPr>
      <w:r>
        <w:rPr>
          <w:rFonts w:cs="Arial"/>
        </w:rPr>
        <w:t xml:space="preserve">Zum Problem der </w:t>
      </w:r>
      <w:r w:rsidR="00B67475" w:rsidRPr="005102D7">
        <w:rPr>
          <w:rFonts w:cs="Arial"/>
        </w:rPr>
        <w:t>Gleichwahrscheinlichkeit bei symmetrischen Objekten</w:t>
      </w:r>
      <w:r>
        <w:rPr>
          <w:rFonts w:cs="Arial"/>
        </w:rPr>
        <w:t xml:space="preserve"> sollten Betrachtungen und Experimente erfolgen. Die </w:t>
      </w:r>
      <w:r w:rsidR="00B67475" w:rsidRPr="005102D7">
        <w:rPr>
          <w:rFonts w:cs="Arial"/>
        </w:rPr>
        <w:t>Angabe von Wahrscheinlichkeiten durch Chancen</w:t>
      </w:r>
      <w:r>
        <w:rPr>
          <w:rFonts w:cs="Arial"/>
        </w:rPr>
        <w:t xml:space="preserve"> sollte zumindest für einfache Fälle erfolgen. Weiterhin können zur Vertiefung der Vorstellungen zum Wahrscheinlic</w:t>
      </w:r>
      <w:r>
        <w:rPr>
          <w:rFonts w:cs="Arial"/>
        </w:rPr>
        <w:t>h</w:t>
      </w:r>
      <w:r>
        <w:rPr>
          <w:rFonts w:cs="Arial"/>
        </w:rPr>
        <w:t xml:space="preserve">keitsbegriff </w:t>
      </w:r>
      <w:r w:rsidR="00B67475" w:rsidRPr="005102D7">
        <w:rPr>
          <w:rFonts w:cs="Arial"/>
        </w:rPr>
        <w:t>Experimente zu kleinen Stichproben</w:t>
      </w:r>
      <w:r w:rsidR="00EC3F82">
        <w:rPr>
          <w:rFonts w:cs="Arial"/>
        </w:rPr>
        <w:t xml:space="preserve"> durchgeführt werden. </w:t>
      </w:r>
    </w:p>
    <w:p w:rsidR="0019338C" w:rsidRPr="00154BF3" w:rsidRDefault="0019338C" w:rsidP="0019338C">
      <w:pPr>
        <w:rPr>
          <w:rFonts w:cs="Arial"/>
          <w:spacing w:val="-2"/>
        </w:rPr>
      </w:pPr>
    </w:p>
    <w:p w:rsidR="00265CF3" w:rsidRDefault="00265CF3">
      <w:pPr>
        <w:spacing w:before="0" w:after="200" w:line="276" w:lineRule="auto"/>
        <w:rPr>
          <w:rFonts w:asciiTheme="majorHAnsi" w:eastAsiaTheme="majorEastAsia" w:hAnsiTheme="majorHAnsi" w:cstheme="majorBidi"/>
          <w:b/>
          <w:bCs/>
          <w:sz w:val="32"/>
          <w:szCs w:val="26"/>
        </w:rPr>
      </w:pPr>
      <w:bookmarkStart w:id="291" w:name="_Toc362983381"/>
      <w:r>
        <w:br w:type="page"/>
      </w:r>
    </w:p>
    <w:p w:rsidR="0019338C" w:rsidRPr="008F26EB" w:rsidRDefault="005102D7" w:rsidP="008F26EB">
      <w:pPr>
        <w:pStyle w:val="berschrift2"/>
      </w:pPr>
      <w:bookmarkStart w:id="292" w:name="_Toc378674050"/>
      <w:r>
        <w:lastRenderedPageBreak/>
        <w:t>Ausgewählte Probleme der weiteren Entwicklung des Wissens und Könnens</w:t>
      </w:r>
      <w:bookmarkEnd w:id="292"/>
      <w:r>
        <w:t xml:space="preserve"> </w:t>
      </w:r>
      <w:bookmarkEnd w:id="291"/>
    </w:p>
    <w:p w:rsidR="00961CE9" w:rsidRDefault="00E12D12" w:rsidP="00961CE9">
      <w:bookmarkStart w:id="293" w:name="_Toc362983383"/>
      <w:r>
        <w:t>Im Folgenden wollen wir in groben Zügen die weitere Entwicklung des Wissens und Könnens in der Wahrscheinlichkeitsrechnung in der Sekundastufe I beschreiben. Dabei beschränken wir uns auf die diejenigen Elemente, die Bezüge zum Unterricht in der Primarstufe aufweisen oder sogar für diesen Unterricht vorgeschlagen werden. Wir geben weitere Hinweise und Empfehlungen für den Primarst</w:t>
      </w:r>
      <w:r>
        <w:t>u</w:t>
      </w:r>
      <w:r>
        <w:t xml:space="preserve">fenunterricht, insbesondere zu Dingen, die man nicht machen sollte. </w:t>
      </w:r>
    </w:p>
    <w:p w:rsidR="00A83836" w:rsidRDefault="00A83836" w:rsidP="00A83836">
      <w:pPr>
        <w:pStyle w:val="berschrift3"/>
      </w:pPr>
      <w:bookmarkStart w:id="294" w:name="_Toc378674051"/>
      <w:r>
        <w:t>Zu Grundbegriffen</w:t>
      </w:r>
      <w:bookmarkEnd w:id="294"/>
      <w:r>
        <w:t xml:space="preserve"> </w:t>
      </w:r>
    </w:p>
    <w:p w:rsidR="0019338C" w:rsidRDefault="00961CE9" w:rsidP="00A56C2F">
      <w:pPr>
        <w:pStyle w:val="berschrift5"/>
      </w:pPr>
      <w:r>
        <w:t xml:space="preserve">Wie werden </w:t>
      </w:r>
      <w:r w:rsidR="0019338C">
        <w:t>Wahrscheinlichkeiten bezeichnet?</w:t>
      </w:r>
      <w:bookmarkEnd w:id="293"/>
    </w:p>
    <w:p w:rsidR="0019338C" w:rsidRDefault="00E12D12" w:rsidP="0019338C">
      <w:r>
        <w:t xml:space="preserve">Um Wahrscheinlichkeiten durch Brüche anzugeben und mit rechen zu können, müssen bestimmte Bezeichnungen eingeführt werden. Für </w:t>
      </w:r>
      <w:r w:rsidR="0019338C">
        <w:t xml:space="preserve">Wahrscheinlichkeiten wird der Buchstabe P </w:t>
      </w:r>
      <w:r w:rsidR="0019338C" w:rsidRPr="00A71D31">
        <w:t>(</w:t>
      </w:r>
      <w:r w:rsidR="0019338C" w:rsidRPr="00CF0999">
        <w:t>probilitas (lat.), probabilit</w:t>
      </w:r>
      <w:r w:rsidR="0019338C">
        <w:t>y (engl.), probabilité (franz.)</w:t>
      </w:r>
      <w:r w:rsidR="0019338C" w:rsidRPr="00A71D31">
        <w:t>)</w:t>
      </w:r>
      <w:r w:rsidR="0019338C">
        <w:t xml:space="preserve"> verwendet. In der funktionalen Schreibweise wird traditionell ein großes P benutzt und in Klammern das Er</w:t>
      </w:r>
      <w:r w:rsidR="00961CE9">
        <w:t>gebnis</w:t>
      </w:r>
      <w:r w:rsidR="0019338C">
        <w:t xml:space="preserve"> angegeben, dem die Wahrscheinlichkeit zug</w:t>
      </w:r>
      <w:r w:rsidR="0019338C">
        <w:t>e</w:t>
      </w:r>
      <w:r w:rsidR="0019338C">
        <w:t>ordnet wird. Dabei kann das Er</w:t>
      </w:r>
      <w:r w:rsidR="00961CE9">
        <w:t>gebnis</w:t>
      </w:r>
      <w:r w:rsidR="0019338C">
        <w:t xml:space="preserve"> in Worten oder als großer Buchstabe, der zur Abkürzung </w:t>
      </w:r>
      <w:r w:rsidR="00961CE9">
        <w:t>ve</w:t>
      </w:r>
      <w:r w:rsidR="00961CE9">
        <w:t>r</w:t>
      </w:r>
      <w:r w:rsidR="00961CE9">
        <w:t>wendet wird</w:t>
      </w:r>
      <w:r w:rsidR="0019338C">
        <w:t xml:space="preserve">, angegeben werden. </w:t>
      </w:r>
      <w:r w:rsidR="0019338C">
        <w:br/>
        <w:t xml:space="preserve">Bei der Angabe einer Wahrscheinlichkeit ohne </w:t>
      </w:r>
      <w:r w:rsidR="00F534CB">
        <w:t xml:space="preserve">Angabe </w:t>
      </w:r>
      <w:r w:rsidR="00961CE9">
        <w:t xml:space="preserve">des </w:t>
      </w:r>
      <w:r w:rsidR="0019338C">
        <w:t>Er</w:t>
      </w:r>
      <w:r w:rsidR="00961CE9">
        <w:t>geb</w:t>
      </w:r>
      <w:r w:rsidR="0019338C">
        <w:t xml:space="preserve">nisses </w:t>
      </w:r>
      <w:r w:rsidR="00F534CB">
        <w:t xml:space="preserve">in Klammern </w:t>
      </w:r>
      <w:r w:rsidR="0019338C">
        <w:t>wird ein kleines p benutzt. Dabei muss aus dem Zusammenhang hervorgehen, welches Er</w:t>
      </w:r>
      <w:r w:rsidR="00961CE9">
        <w:t>geb</w:t>
      </w:r>
      <w:r w:rsidR="0019338C">
        <w:t>nis gemeint ist.</w:t>
      </w:r>
    </w:p>
    <w:p w:rsidR="0019338C" w:rsidRPr="00285821" w:rsidRDefault="0019338C" w:rsidP="0019338C">
      <w:pPr>
        <w:rPr>
          <w:i/>
        </w:rPr>
      </w:pPr>
      <w:r w:rsidRPr="00285821">
        <w:rPr>
          <w:i/>
        </w:rPr>
        <w:t>Beispiel:</w:t>
      </w:r>
    </w:p>
    <w:p w:rsidR="0019338C" w:rsidRDefault="0019338C" w:rsidP="0019338C">
      <w:pPr>
        <w:spacing w:before="0"/>
        <w:ind w:left="414"/>
      </w:pPr>
      <w:r>
        <w:t xml:space="preserve">Die Wahrscheinlichkeit für das </w:t>
      </w:r>
      <w:r w:rsidR="00F534CB">
        <w:t>Er</w:t>
      </w:r>
      <w:r w:rsidR="00961CE9">
        <w:t>gebn</w:t>
      </w:r>
      <w:r w:rsidR="00F534CB">
        <w:t xml:space="preserve">is </w:t>
      </w:r>
      <w:r>
        <w:t>„</w:t>
      </w:r>
      <w:r w:rsidR="00F534CB">
        <w:t xml:space="preserve">Die gewürfelte Augenzahl ist </w:t>
      </w:r>
      <w:r w:rsidR="009A422F">
        <w:t xml:space="preserve">eine </w:t>
      </w:r>
      <w:r w:rsidR="00F534CB">
        <w:t>gerade</w:t>
      </w:r>
      <w:r w:rsidR="009A422F">
        <w:t xml:space="preserve"> Zahl</w:t>
      </w:r>
      <w:r w:rsidR="00F534CB">
        <w:t>.</w:t>
      </w:r>
      <w:r>
        <w:t xml:space="preserve">“ </w:t>
      </w:r>
      <w:r w:rsidR="009A422F">
        <w:t xml:space="preserve">beträgt </w:t>
      </w:r>
      <w:r>
        <w:t>beim Werfen eine</w:t>
      </w:r>
      <w:r w:rsidR="009A422F">
        <w:t>s</w:t>
      </w:r>
      <w:r>
        <w:t xml:space="preserve"> idealen </w:t>
      </w:r>
      <w:r w:rsidR="00F534CB">
        <w:t xml:space="preserve">Würfels </w:t>
      </w:r>
      <w:r>
        <w:t>0,5.</w:t>
      </w:r>
    </w:p>
    <w:p w:rsidR="0019338C" w:rsidRDefault="0019338C" w:rsidP="0019338C">
      <w:pPr>
        <w:spacing w:before="0"/>
        <w:ind w:left="414"/>
      </w:pPr>
      <w:r>
        <w:t xml:space="preserve">Schreibweisen: </w:t>
      </w:r>
    </w:p>
    <w:p w:rsidR="0019338C" w:rsidRDefault="0019338C" w:rsidP="00F7546F">
      <w:pPr>
        <w:pStyle w:val="Listenabsatz"/>
        <w:numPr>
          <w:ilvl w:val="0"/>
          <w:numId w:val="37"/>
        </w:numPr>
        <w:spacing w:before="0"/>
        <w:ind w:left="1416"/>
      </w:pPr>
      <w:r>
        <w:t>P(</w:t>
      </w:r>
      <w:r w:rsidR="00F534CB">
        <w:t xml:space="preserve">Die Augenzahl ist </w:t>
      </w:r>
      <w:r w:rsidR="009A422F">
        <w:t xml:space="preserve">eine </w:t>
      </w:r>
      <w:r w:rsidR="00F534CB">
        <w:t>gerade Zahl</w:t>
      </w:r>
      <w:r>
        <w:t>) = 0,5</w:t>
      </w:r>
    </w:p>
    <w:p w:rsidR="0019338C" w:rsidRDefault="0019338C" w:rsidP="00F7546F">
      <w:pPr>
        <w:pStyle w:val="Listenabsatz"/>
        <w:numPr>
          <w:ilvl w:val="0"/>
          <w:numId w:val="37"/>
        </w:numPr>
        <w:spacing w:before="0"/>
        <w:ind w:left="1416"/>
      </w:pPr>
      <w:r>
        <w:t>P(</w:t>
      </w:r>
      <w:r w:rsidR="00F534CB">
        <w:t>A</w:t>
      </w:r>
      <w:r>
        <w:t xml:space="preserve">) = 0,5 mit </w:t>
      </w:r>
      <w:r w:rsidR="00F534CB">
        <w:t>A</w:t>
      </w:r>
      <w:r>
        <w:t xml:space="preserve">: </w:t>
      </w:r>
      <w:r w:rsidR="009A422F">
        <w:t>Die Augenzahl ist eine gerade Zahl</w:t>
      </w:r>
      <w:r>
        <w:t xml:space="preserve">. </w:t>
      </w:r>
    </w:p>
    <w:p w:rsidR="0019338C" w:rsidRDefault="0019338C" w:rsidP="00F7546F">
      <w:pPr>
        <w:pStyle w:val="Listenabsatz"/>
        <w:numPr>
          <w:ilvl w:val="0"/>
          <w:numId w:val="37"/>
        </w:numPr>
        <w:spacing w:before="0"/>
        <w:ind w:left="1416"/>
      </w:pPr>
      <w:r>
        <w:t xml:space="preserve">Es ist p = 0,5 für das Auftreten </w:t>
      </w:r>
      <w:r w:rsidR="009A422F">
        <w:t xml:space="preserve">einer geraden Augenzahl </w:t>
      </w:r>
      <w:r>
        <w:t>beim W</w:t>
      </w:r>
      <w:r w:rsidR="009A422F">
        <w:t>ü</w:t>
      </w:r>
      <w:r>
        <w:t>rfe</w:t>
      </w:r>
      <w:r w:rsidR="009A422F">
        <w:t>l</w:t>
      </w:r>
      <w:r>
        <w:t xml:space="preserve">n </w:t>
      </w:r>
      <w:r w:rsidR="009A422F">
        <w:t xml:space="preserve">mit einem </w:t>
      </w:r>
      <w:r>
        <w:t>id</w:t>
      </w:r>
      <w:r>
        <w:t>e</w:t>
      </w:r>
      <w:r>
        <w:t>alen</w:t>
      </w:r>
      <w:r w:rsidR="009A422F">
        <w:t xml:space="preserve"> Würfel</w:t>
      </w:r>
      <w:r>
        <w:t>.</w:t>
      </w:r>
    </w:p>
    <w:p w:rsidR="00B238D7" w:rsidRDefault="00B238D7" w:rsidP="00A56C2F">
      <w:pPr>
        <w:pStyle w:val="berschrift5"/>
      </w:pPr>
      <w:bookmarkStart w:id="295" w:name="_Toc362983385"/>
    </w:p>
    <w:p w:rsidR="0019338C" w:rsidRPr="00287FAC" w:rsidRDefault="0019338C" w:rsidP="00A56C2F">
      <w:pPr>
        <w:pStyle w:val="berschrift5"/>
      </w:pPr>
      <w:r>
        <w:t xml:space="preserve">Welche </w:t>
      </w:r>
      <w:r w:rsidR="00A83836">
        <w:t xml:space="preserve">Rolle spielen die Begriffe </w:t>
      </w:r>
      <w:r w:rsidR="00FF626C">
        <w:t xml:space="preserve">Ergebnis und </w:t>
      </w:r>
      <w:r w:rsidR="00A83836">
        <w:t>Ereignis</w:t>
      </w:r>
      <w:r w:rsidR="00FF626C">
        <w:t xml:space="preserve"> sowie</w:t>
      </w:r>
      <w:r w:rsidR="00A83836">
        <w:t xml:space="preserve"> die Mengenschrei</w:t>
      </w:r>
      <w:r w:rsidR="00A83836">
        <w:t>b</w:t>
      </w:r>
      <w:r w:rsidR="00A83836">
        <w:t xml:space="preserve">weise in der Sekundarstufe I? </w:t>
      </w:r>
      <w:bookmarkEnd w:id="295"/>
    </w:p>
    <w:p w:rsidR="00CB7B52" w:rsidRPr="00CB7B52" w:rsidRDefault="00CB7B52" w:rsidP="0019338C">
      <w:r>
        <w:t>In Unterrichtsvorschlägen für die Sekundarstufe und teilweise sogar für die Primarstufe wird teilwe</w:t>
      </w:r>
      <w:r>
        <w:t>i</w:t>
      </w:r>
      <w:r>
        <w:t xml:space="preserve">se das Ziel verfolgt, Schülern die Begriffe Ergebnis und Ereignis auf einem theoretischen Niveau zu vermitteln, wozu auch eine Mengenschreibweise verwendet wird. Wir wollen uns zunächst mit der Verwendung dieser Begriffe in der Fachwissenschaft beschäftigen, weitere Verständnisprobleme diskutieren, um dann zu einer Gesamteinschätzung zu kommen. </w:t>
      </w:r>
    </w:p>
    <w:p w:rsidR="003D1B62" w:rsidRPr="003D1B62" w:rsidRDefault="003D1B62" w:rsidP="0019338C">
      <w:pPr>
        <w:rPr>
          <w:b/>
          <w:sz w:val="24"/>
        </w:rPr>
      </w:pPr>
      <w:r w:rsidRPr="003D1B62">
        <w:rPr>
          <w:b/>
          <w:sz w:val="24"/>
        </w:rPr>
        <w:t>Zur Verwendung der Begriffe auf der theoretischen Ebene</w:t>
      </w:r>
    </w:p>
    <w:p w:rsidR="003D1B62" w:rsidRDefault="0019338C" w:rsidP="0019338C">
      <w:r>
        <w:t xml:space="preserve">In der Fachwissenschaft </w:t>
      </w:r>
      <w:r w:rsidR="003D1B62">
        <w:t xml:space="preserve">wird zum axiomatischen Aufbau </w:t>
      </w:r>
      <w:r>
        <w:t>der Wahrscheinlichkeitsrechnung</w:t>
      </w:r>
      <w:r w:rsidR="003D1B62">
        <w:t xml:space="preserve"> ein nicht definierbarer Grundbegriff benötigt, der eine Verallgemeinerung der in der Realität oder in dem R</w:t>
      </w:r>
      <w:r w:rsidR="003D1B62">
        <w:t>e</w:t>
      </w:r>
      <w:r w:rsidR="003D1B62">
        <w:t>almodell vorhandenen möglichen Ergebnisse eines Vorgangs darstellt. Dazu gibt es in der Fachliter</w:t>
      </w:r>
      <w:r w:rsidR="003D1B62">
        <w:t>a</w:t>
      </w:r>
      <w:r w:rsidR="003D1B62">
        <w:t xml:space="preserve">tur unterschiedliche Bezeichnungen, wie </w:t>
      </w:r>
      <w:r w:rsidR="00B0264B">
        <w:t xml:space="preserve">Ergebnis, </w:t>
      </w:r>
      <w:r w:rsidR="003D1B62">
        <w:t>zufälliges Ereignis</w:t>
      </w:r>
      <w:r w:rsidR="00B0264B">
        <w:t>, Elementarereignis oder atom</w:t>
      </w:r>
      <w:r w:rsidR="00B0264B">
        <w:t>a</w:t>
      </w:r>
      <w:r w:rsidR="00B0264B">
        <w:t>res Ereignis. In einem weiteren Schritt des Aufbaus der Theorie wird die Menge aller Ergebnisse b</w:t>
      </w:r>
      <w:r w:rsidR="00B0264B">
        <w:t>e</w:t>
      </w:r>
      <w:r w:rsidR="00B0264B">
        <w:t>trachtet, die man z. B. als Ergebnismenge, Menge der Elementarereignisse oder Grundraum bezeic</w:t>
      </w:r>
      <w:r w:rsidR="00B0264B">
        <w:t>h</w:t>
      </w:r>
      <w:r w:rsidR="00B0264B">
        <w:t xml:space="preserve">net. Weiterhin wird eine Menge </w:t>
      </w:r>
      <w:r w:rsidR="00B238D7">
        <w:t xml:space="preserve">von </w:t>
      </w:r>
      <w:r w:rsidR="00B0264B">
        <w:t>Teilmengen der Ergebnismenge mit bestimmten Eigenschaften gebildet und z. B. als Ereignisfeld, Ereignisalgebra</w:t>
      </w:r>
      <w:r w:rsidR="00CB7B52">
        <w:t xml:space="preserve"> oder</w:t>
      </w:r>
      <w:r w:rsidR="00B0264B">
        <w:t xml:space="preserve"> System der interessierenden Ereignis</w:t>
      </w:r>
      <w:r w:rsidR="00CB7B52">
        <w:t>se</w:t>
      </w:r>
      <w:r w:rsidR="00B238D7">
        <w:t xml:space="preserve"> b</w:t>
      </w:r>
      <w:r w:rsidR="00B238D7">
        <w:t>e</w:t>
      </w:r>
      <w:r w:rsidR="00B238D7">
        <w:t>zeichnet</w:t>
      </w:r>
      <w:r w:rsidR="00B0264B">
        <w:t xml:space="preserve">. </w:t>
      </w:r>
      <w:r w:rsidR="00CB7B52">
        <w:t>Unter einem Ereignis wird meist ein Element des Ereignisfeldes, also eine Menge von E</w:t>
      </w:r>
      <w:r w:rsidR="00CB7B52">
        <w:t>r</w:t>
      </w:r>
      <w:r w:rsidR="00CB7B52">
        <w:lastRenderedPageBreak/>
        <w:t>gebnissen verstanden. Ein Elementarereignis ist dann auch eine Menge mit einem Ergebnis als El</w:t>
      </w:r>
      <w:r w:rsidR="00CB7B52">
        <w:t>e</w:t>
      </w:r>
      <w:r w:rsidR="00CB7B52">
        <w:t>ment</w:t>
      </w:r>
      <w:r w:rsidR="00B238D7">
        <w:t>, was für Lernende oft unverständlich ist</w:t>
      </w:r>
      <w:r w:rsidR="00CB7B52">
        <w:t>.</w:t>
      </w:r>
      <w:r w:rsidR="00B238D7">
        <w:t xml:space="preserve"> </w:t>
      </w:r>
    </w:p>
    <w:p w:rsidR="00B238D7" w:rsidRPr="00B238D7" w:rsidRDefault="00B238D7" w:rsidP="0019338C">
      <w:pPr>
        <w:rPr>
          <w:i/>
        </w:rPr>
      </w:pPr>
      <w:r w:rsidRPr="00B238D7">
        <w:rPr>
          <w:i/>
        </w:rPr>
        <w:t>Beispiel:</w:t>
      </w:r>
    </w:p>
    <w:p w:rsidR="00B238D7" w:rsidRDefault="00B238D7" w:rsidP="00B238D7">
      <w:pPr>
        <w:spacing w:before="0"/>
        <w:ind w:left="284"/>
      </w:pPr>
      <w:r>
        <w:t>Der Vorgang des Werfens eines Würfels unter den Annahmen eines Realmodells hat als Ergebni</w:t>
      </w:r>
      <w:r>
        <w:t>s</w:t>
      </w:r>
      <w:r>
        <w:t>se die 6 möglichen Augenzahlen. Eine Formalisierung erfolgt dann in folgender Weise.</w:t>
      </w:r>
    </w:p>
    <w:p w:rsidR="00B238D7" w:rsidRDefault="00B238D7" w:rsidP="00B238D7">
      <w:pPr>
        <w:spacing w:before="0"/>
        <w:ind w:left="284"/>
      </w:pPr>
      <w:r>
        <w:t>Ergebnisse: 1, 2, 3, 4, 5, 6</w:t>
      </w:r>
    </w:p>
    <w:p w:rsidR="00B238D7" w:rsidRDefault="00B238D7" w:rsidP="00B238D7">
      <w:pPr>
        <w:spacing w:before="0"/>
        <w:ind w:left="284"/>
      </w:pPr>
      <w:r>
        <w:t xml:space="preserve">Ergebnismenge: </w:t>
      </w:r>
      <w:r>
        <w:sym w:font="Symbol" w:char="F057"/>
      </w:r>
      <w:r>
        <w:t xml:space="preserve"> = {1, 2, 3, 4, 5, 6}</w:t>
      </w:r>
    </w:p>
    <w:p w:rsidR="00B238D7" w:rsidRDefault="00B238D7" w:rsidP="00B238D7">
      <w:pPr>
        <w:spacing w:before="0"/>
        <w:ind w:left="284"/>
      </w:pPr>
      <w:r>
        <w:t>Elementarereignisse: E</w:t>
      </w:r>
      <w:r w:rsidRPr="00B238D7">
        <w:rPr>
          <w:vertAlign w:val="subscript"/>
        </w:rPr>
        <w:t>1</w:t>
      </w:r>
      <w:r>
        <w:t xml:space="preserve"> = {1}  E</w:t>
      </w:r>
      <w:r>
        <w:rPr>
          <w:vertAlign w:val="subscript"/>
        </w:rPr>
        <w:t>2</w:t>
      </w:r>
      <w:r>
        <w:t xml:space="preserve"> = {2}  E</w:t>
      </w:r>
      <w:r>
        <w:rPr>
          <w:vertAlign w:val="subscript"/>
        </w:rPr>
        <w:t>3</w:t>
      </w:r>
      <w:r>
        <w:t xml:space="preserve"> = {3}  E</w:t>
      </w:r>
      <w:r>
        <w:rPr>
          <w:vertAlign w:val="subscript"/>
        </w:rPr>
        <w:t>4</w:t>
      </w:r>
      <w:r>
        <w:t xml:space="preserve"> = {4}  E</w:t>
      </w:r>
      <w:r>
        <w:rPr>
          <w:vertAlign w:val="subscript"/>
        </w:rPr>
        <w:t>5</w:t>
      </w:r>
      <w:r>
        <w:t xml:space="preserve"> = {5}  E</w:t>
      </w:r>
      <w:r>
        <w:rPr>
          <w:vertAlign w:val="subscript"/>
        </w:rPr>
        <w:t>6</w:t>
      </w:r>
      <w:r>
        <w:t xml:space="preserve"> = {6}</w:t>
      </w:r>
    </w:p>
    <w:p w:rsidR="00B238D7" w:rsidRDefault="004C3279" w:rsidP="00B238D7">
      <w:pPr>
        <w:spacing w:before="0"/>
        <w:ind w:left="284"/>
      </w:pPr>
      <w:r>
        <w:t>Ereignis A: Es wird eine gerade Zahl gewürfelt. A = {2, 4, 6}</w:t>
      </w:r>
      <w:r w:rsidR="00B238D7">
        <w:t xml:space="preserve">  </w:t>
      </w:r>
    </w:p>
    <w:p w:rsidR="004C3279" w:rsidRDefault="004C3279" w:rsidP="00B238D7">
      <w:pPr>
        <w:spacing w:before="0"/>
        <w:ind w:left="284"/>
      </w:pPr>
      <w:r>
        <w:t>Es muss zwischen dem Ergebnis 1 und dem Elementarereignis {1} unterschieden werden.</w:t>
      </w:r>
    </w:p>
    <w:p w:rsidR="004C3279" w:rsidRDefault="004C3279" w:rsidP="0019338C">
      <w:r>
        <w:t xml:space="preserve">Diese aus axiomatischer Sicht notwendige Verwendung der Mengendarstellung ist inhaltlich nicht erforderlich und sollte auch in der Sekundarstufe I nicht erfolgen. </w:t>
      </w:r>
    </w:p>
    <w:p w:rsidR="004C3279" w:rsidRDefault="004C3279" w:rsidP="0019338C">
      <w:r>
        <w:t>Beim weiteren axiomatischen Aufbau der Wahrscheinlichkeitsrechnung wird dann die Wahrschei</w:t>
      </w:r>
      <w:r>
        <w:t>n</w:t>
      </w:r>
      <w:r>
        <w:t>lichkeit als ein Maß (eine Funktion) auf der Menge der Ereignisse, also der Menge von Teilmengen der Ergebnismenge definiert. Wahrscheinlichkeiten werden also in der Mathematik stets für Ereigni</w:t>
      </w:r>
      <w:r>
        <w:t>s</w:t>
      </w:r>
      <w:r>
        <w:t xml:space="preserve">se angegeben, wobei häufig die Bezeichnung „zufälliges Ereignis“ verwendet wird. </w:t>
      </w:r>
    </w:p>
    <w:p w:rsidR="0019338C" w:rsidRDefault="00636817" w:rsidP="0019338C">
      <w:r>
        <w:t xml:space="preserve">Mit </w:t>
      </w:r>
      <w:r w:rsidR="004C3279">
        <w:t xml:space="preserve">der Bezeichnung </w:t>
      </w:r>
      <w:r>
        <w:t xml:space="preserve">„zufälliges Ereignis“ </w:t>
      </w:r>
      <w:r w:rsidR="0019338C">
        <w:t xml:space="preserve">sind aus Sicht eines Lernenden </w:t>
      </w:r>
      <w:r w:rsidR="004C3279">
        <w:t xml:space="preserve">allerdings </w:t>
      </w:r>
      <w:r w:rsidR="0019338C">
        <w:t>folgende Geda</w:t>
      </w:r>
      <w:r w:rsidR="0019338C">
        <w:t>n</w:t>
      </w:r>
      <w:r w:rsidR="0019338C">
        <w:t>ken und Probleme verbunden:</w:t>
      </w:r>
    </w:p>
    <w:p w:rsidR="0019338C" w:rsidRDefault="0019338C" w:rsidP="00F7546F">
      <w:pPr>
        <w:pStyle w:val="Listenabsatz"/>
        <w:numPr>
          <w:ilvl w:val="0"/>
          <w:numId w:val="35"/>
        </w:numPr>
        <w:spacing w:before="0"/>
        <w:ind w:left="708"/>
      </w:pPr>
      <w:r>
        <w:t xml:space="preserve">Das Wort Ereignis bezeichnet in der Umgangssprache einen besonderen Vorgang, Vorfall, Geschehnis (ein historisches Ereignis, das Theaterstück war ein Ereignis, die Geburt eines Kindes als ein freudiges Ereignis). </w:t>
      </w:r>
    </w:p>
    <w:p w:rsidR="00636817" w:rsidRDefault="00636817" w:rsidP="00F7546F">
      <w:pPr>
        <w:pStyle w:val="Listenabsatz"/>
        <w:numPr>
          <w:ilvl w:val="0"/>
          <w:numId w:val="35"/>
        </w:numPr>
        <w:spacing w:before="0"/>
        <w:ind w:left="708"/>
      </w:pPr>
      <w:r>
        <w:t>Das etwas Besonderes zufällig sein soll, verstärkt den Charakter von etwas außergewöhnl</w:t>
      </w:r>
      <w:r>
        <w:t>i</w:t>
      </w:r>
      <w:r>
        <w:t>chem.</w:t>
      </w:r>
    </w:p>
    <w:p w:rsidR="00636817" w:rsidRDefault="0019338C" w:rsidP="00636817">
      <w:pPr>
        <w:pStyle w:val="Listenabsatz"/>
        <w:numPr>
          <w:ilvl w:val="0"/>
          <w:numId w:val="35"/>
        </w:numPr>
        <w:spacing w:before="0"/>
        <w:ind w:left="708"/>
      </w:pPr>
      <w:r>
        <w:t>Mit Ereignis wird immer etwas Einzelnes (ein einzelner Vorgang, ein einzelner Vorfall) b</w:t>
      </w:r>
      <w:r>
        <w:t>e</w:t>
      </w:r>
      <w:r>
        <w:t>zeichnet.</w:t>
      </w:r>
    </w:p>
    <w:p w:rsidR="0019338C" w:rsidRDefault="005961FD" w:rsidP="0019338C">
      <w:r>
        <w:t>Insgesamt kann man feststellen, dass es in der Mathematik keine einheitlichen Bezeichnungen aller Grundbegriffen gibt, dass aber der Begriff „Ereignis“ eine zentrale Rolle spielt. Wir haben in den Vo</w:t>
      </w:r>
      <w:r>
        <w:t>r</w:t>
      </w:r>
      <w:r>
        <w:t>schläge für den Primarstufenunterricht konsequent darauf geachtet, nur von Ergebnissen zu spr</w:t>
      </w:r>
      <w:r>
        <w:t>e</w:t>
      </w:r>
      <w:r>
        <w:t>chen und mit der Betrachtung von unterschiedlichen Merkmalen auch mögliche Zusammenfassu</w:t>
      </w:r>
      <w:r>
        <w:t>n</w:t>
      </w:r>
      <w:r>
        <w:t>gen von Ergebnissen formulieren können. Im weiteren Unterricht in der Sekundarstufe I sollten die Schüler aber an die Verwendung des Wortes „Ereignis“ gewöhnt werden, wobei auf den Zusatz „z</w:t>
      </w:r>
      <w:r>
        <w:t>u</w:t>
      </w:r>
      <w:r>
        <w:t xml:space="preserve">fällig“ wegen der genannten Probleme des Zufallsbegriffs verzichtet werden sollte. </w:t>
      </w:r>
      <w:r w:rsidR="0019338C">
        <w:t xml:space="preserve">Angesichts der erwähnten umgangssprachlichen Verwendung </w:t>
      </w:r>
      <w:r>
        <w:t xml:space="preserve">des </w:t>
      </w:r>
      <w:r w:rsidR="0019338C">
        <w:t xml:space="preserve">Wortes </w:t>
      </w:r>
      <w:r>
        <w:t xml:space="preserve">„Ereignis“ </w:t>
      </w:r>
      <w:r w:rsidR="0019338C">
        <w:t>muss dazu eine neue Bede</w:t>
      </w:r>
      <w:r w:rsidR="0019338C">
        <w:t>u</w:t>
      </w:r>
      <w:r w:rsidR="0019338C">
        <w:t>tung des Wortes als Fachbegriff in der Stochastik erarbeitet werden. Ausgehend von den umgang</w:t>
      </w:r>
      <w:r w:rsidR="0019338C">
        <w:t>s</w:t>
      </w:r>
      <w:r w:rsidR="0019338C">
        <w:t>sprachlichen Formulierungen: „etwas ist eingetreten“, „es hat sich etwas ereignet“ muss den Le</w:t>
      </w:r>
      <w:r w:rsidR="0019338C">
        <w:t>r</w:t>
      </w:r>
      <w:r w:rsidR="0019338C">
        <w:t>nenden bewusst gemacht werden, dass Ereignisse in der Stochastik keine besonderen Vorfälle oder Vorgänge sind, sondern Zusammenfassungen mögliche Ergebnisse eines Vorgangs beinhalten und Aussagen über bestimmte Arten oder Eigenschaften von Ergebnissen treffen. Ereignisse sind in di</w:t>
      </w:r>
      <w:r w:rsidR="0019338C">
        <w:t>e</w:t>
      </w:r>
      <w:r w:rsidR="0019338C">
        <w:t>sem Sinne Aussagen über Ergebnisse eines Vorgangs.</w:t>
      </w:r>
      <w:r w:rsidR="00827EEE">
        <w:t xml:space="preserve"> </w:t>
      </w:r>
    </w:p>
    <w:p w:rsidR="0019338C" w:rsidRPr="00CF0999" w:rsidRDefault="0019338C" w:rsidP="0019338C">
      <w:pPr>
        <w:rPr>
          <w:i/>
        </w:rPr>
      </w:pPr>
      <w:r w:rsidRPr="00CF0999">
        <w:rPr>
          <w:i/>
        </w:rPr>
        <w:t>Beispiele:</w:t>
      </w:r>
    </w:p>
    <w:p w:rsidR="0019338C" w:rsidRDefault="0019338C" w:rsidP="00F7546F">
      <w:pPr>
        <w:pStyle w:val="Listenabsatz"/>
        <w:numPr>
          <w:ilvl w:val="0"/>
          <w:numId w:val="36"/>
        </w:numPr>
        <w:spacing w:before="0"/>
        <w:ind w:left="926"/>
      </w:pPr>
      <w:r>
        <w:t>Vorgang: Werfen eines Würfels; Ereignis: Es fällt eine gerade Zahl.</w:t>
      </w:r>
    </w:p>
    <w:p w:rsidR="0019338C" w:rsidRDefault="0019338C" w:rsidP="00F7546F">
      <w:pPr>
        <w:pStyle w:val="Listenabsatz"/>
        <w:numPr>
          <w:ilvl w:val="0"/>
          <w:numId w:val="36"/>
        </w:numPr>
        <w:ind w:left="926"/>
      </w:pPr>
      <w:r>
        <w:t>Vorgang: Weitsprung eines Schülers; Ereignis: Der Schüler springt weiter als 2 m.</w:t>
      </w:r>
    </w:p>
    <w:p w:rsidR="0019338C" w:rsidRDefault="0019338C" w:rsidP="00F7546F">
      <w:pPr>
        <w:pStyle w:val="Listenabsatz"/>
        <w:numPr>
          <w:ilvl w:val="0"/>
          <w:numId w:val="36"/>
        </w:numPr>
        <w:ind w:left="926"/>
      </w:pPr>
      <w:r>
        <w:t xml:space="preserve">Vorgang: Überlegungen eines Schülers zur Note in der gerade geschriebenen Arbeit; </w:t>
      </w:r>
      <w:r>
        <w:br/>
        <w:t xml:space="preserve">Ereignis: „Ich bekomme mindestens eine 3.“ </w:t>
      </w:r>
    </w:p>
    <w:p w:rsidR="0019338C" w:rsidRDefault="0019338C" w:rsidP="0019338C">
      <w:pPr>
        <w:spacing w:before="0"/>
        <w:ind w:left="414"/>
      </w:pPr>
    </w:p>
    <w:p w:rsidR="00FF626C" w:rsidRPr="00AC3632" w:rsidRDefault="00FF626C" w:rsidP="005961FD">
      <w:pPr>
        <w:pStyle w:val="berschrift5"/>
      </w:pPr>
      <w:bookmarkStart w:id="296" w:name="_Toc362983388"/>
      <w:r w:rsidRPr="00AC3632">
        <w:t>Was ist in der Stochastik ein Zufallsexperiment?</w:t>
      </w:r>
    </w:p>
    <w:p w:rsidR="00FF626C" w:rsidRDefault="00FF626C" w:rsidP="00FF626C">
      <w:r>
        <w:t xml:space="preserve">Der Begriff </w:t>
      </w:r>
      <w:r w:rsidRPr="00827EEE">
        <w:rPr>
          <w:b/>
        </w:rPr>
        <w:t>Zufallsexperiment</w:t>
      </w:r>
      <w:r>
        <w:t xml:space="preserve"> wird zwar in den meisten Plänen und Schullehrbüchern verwendet, er ist aber kein Begriff, der im Rahmen der Stochastik definiert werden kann. Er ist zum theoretischen </w:t>
      </w:r>
      <w:r>
        <w:lastRenderedPageBreak/>
        <w:t>Aufbau dieser Wissenschaft nicht erforderlich und wird deshalb auch in vielen Fachbüchern nicht verwendet. Wenn er benutzt wird, werden damit in der Regel die folgenden Merkmale verbunden</w:t>
      </w:r>
      <w:r w:rsidR="00827EEE">
        <w:t>, wobei nicht immer alle Merkmale genannt werden.</w:t>
      </w:r>
      <w:r>
        <w:t xml:space="preserve"> </w:t>
      </w:r>
    </w:p>
    <w:p w:rsidR="00FF626C" w:rsidRPr="000C43F0" w:rsidRDefault="00FF626C" w:rsidP="00FF626C">
      <w:pPr>
        <w:pStyle w:val="Listenabsatz"/>
        <w:numPr>
          <w:ilvl w:val="0"/>
          <w:numId w:val="77"/>
        </w:numPr>
      </w:pPr>
      <w:r w:rsidRPr="000C43F0">
        <w:t>Es gibt genau festgelegte Bedingungen, unter denen das Zufa</w:t>
      </w:r>
      <w:r w:rsidR="00827EEE">
        <w:t>llsexperiment durchgeführt wird</w:t>
      </w:r>
      <w:r w:rsidRPr="000C43F0">
        <w:t>.</w:t>
      </w:r>
    </w:p>
    <w:p w:rsidR="00FF626C" w:rsidRPr="000C43F0" w:rsidRDefault="00FF626C" w:rsidP="00FF626C">
      <w:pPr>
        <w:pStyle w:val="Listenabsatz"/>
        <w:numPr>
          <w:ilvl w:val="0"/>
          <w:numId w:val="77"/>
        </w:numPr>
      </w:pPr>
      <w:r w:rsidRPr="000C43F0">
        <w:t>Das Zufallsexperiment ist unter diesen Bedingungen zumindest prinzipiell beliebig oft wi</w:t>
      </w:r>
      <w:r w:rsidRPr="000C43F0">
        <w:t>e</w:t>
      </w:r>
      <w:r w:rsidRPr="000C43F0">
        <w:t>derholbar.</w:t>
      </w:r>
    </w:p>
    <w:p w:rsidR="00FF626C" w:rsidRPr="000C43F0" w:rsidRDefault="00FF626C" w:rsidP="00FF626C">
      <w:pPr>
        <w:pStyle w:val="Listenabsatz"/>
        <w:numPr>
          <w:ilvl w:val="0"/>
          <w:numId w:val="77"/>
        </w:numPr>
      </w:pPr>
      <w:r w:rsidRPr="000C43F0">
        <w:t>Das Zufallsexperiment hat vorher bekannte unterschiedliche Ausgänge (Ergebnisse), von d</w:t>
      </w:r>
      <w:r w:rsidRPr="000C43F0">
        <w:t>e</w:t>
      </w:r>
      <w:r w:rsidRPr="000C43F0">
        <w:t>nen genau einer eintritt.</w:t>
      </w:r>
    </w:p>
    <w:p w:rsidR="00FF626C" w:rsidRPr="000C43F0" w:rsidRDefault="00FF626C" w:rsidP="00FF626C">
      <w:pPr>
        <w:pStyle w:val="Listenabsatz"/>
        <w:numPr>
          <w:ilvl w:val="0"/>
          <w:numId w:val="77"/>
        </w:numPr>
      </w:pPr>
      <w:r w:rsidRPr="000C43F0">
        <w:t>Das Ergebnis des Zufallsexperimentes ist nicht vorhersehbar bzw. ungewiss.</w:t>
      </w:r>
    </w:p>
    <w:p w:rsidR="00FF626C" w:rsidRDefault="00FF626C" w:rsidP="00FF626C">
      <w:r>
        <w:t>Diese Merkmale findet man in der Regel auch in vielen Schullehrbüchern</w:t>
      </w:r>
      <w:r w:rsidR="00827EEE">
        <w:t xml:space="preserve"> der Sekundarstufen. Auch in der Primarstufe wir dieser oft verwendet, da er in den Bildungsstandards genannt</w:t>
      </w:r>
      <w:r>
        <w:t xml:space="preserve">. </w:t>
      </w:r>
    </w:p>
    <w:p w:rsidR="00FF626C" w:rsidRDefault="00FF626C" w:rsidP="00FF626C">
      <w:r>
        <w:t xml:space="preserve">In der Stochastik </w:t>
      </w:r>
      <w:r w:rsidR="00827EEE">
        <w:t xml:space="preserve">werden mit dem theoretischen </w:t>
      </w:r>
      <w:r>
        <w:t>Begriff „Zufallsexperiment“ Vorgänge in zahlreichen Anwendungsbereichen, wie in der Medizin, der Landwirtschaft, der Technik, der Soziologie und we</w:t>
      </w:r>
      <w:r>
        <w:t>i</w:t>
      </w:r>
      <w:r>
        <w:t>teren Wissenschaften</w:t>
      </w:r>
      <w:r w:rsidR="00827EEE">
        <w:t xml:space="preserve"> erfasst</w:t>
      </w:r>
      <w:r>
        <w:t>. In Schullehrbüchern, insbesondere in der Grundschule werden oft nur Beispiele aus dem Glücksspielbereich verwendet.</w:t>
      </w:r>
    </w:p>
    <w:p w:rsidR="00FF626C" w:rsidRDefault="00FF626C" w:rsidP="00FF626C">
      <w:r>
        <w:t xml:space="preserve">Oft ist in Schullehrbüchern der Begriff </w:t>
      </w:r>
      <w:r w:rsidR="00827EEE">
        <w:t>„</w:t>
      </w:r>
      <w:r>
        <w:t>Zufallsexperiment</w:t>
      </w:r>
      <w:r w:rsidR="00827EEE">
        <w:t>“</w:t>
      </w:r>
      <w:r>
        <w:t xml:space="preserve"> eng </w:t>
      </w:r>
      <w:r w:rsidR="00827EEE">
        <w:t xml:space="preserve">mit dem </w:t>
      </w:r>
      <w:r>
        <w:t>Begriff „</w:t>
      </w:r>
      <w:r w:rsidRPr="00827EEE">
        <w:rPr>
          <w:b/>
        </w:rPr>
        <w:t>Zufallsgenerator</w:t>
      </w:r>
      <w:r>
        <w:t>“ verbunden. Als Zufallsgeneratoren werden Geräte bezeichnet, mit denen Zufallsexperimente im Glücksspiel</w:t>
      </w:r>
      <w:r w:rsidR="00827EEE">
        <w:t>bereich</w:t>
      </w:r>
      <w:r>
        <w:t xml:space="preserve"> durchgeführt werden können. Oft werden symmetrische und nichtsymmetrische Zufallsgeneratoren unterschieden. Bei symmetrischen Zufallsgeneratoren haben alle möglichen E</w:t>
      </w:r>
      <w:r>
        <w:t>r</w:t>
      </w:r>
      <w:r>
        <w:t>gebnisse die gleiche Wahrscheinlichkeit. Zu diesen Geräten gehören die Münze, der Würfel und we</w:t>
      </w:r>
      <w:r>
        <w:t>i</w:t>
      </w:r>
      <w:r>
        <w:t>tere Platonischen Körper, das Glücksrad mit gleichgroßen Sektoren oder die Urne. Nichtsymmetr</w:t>
      </w:r>
      <w:r>
        <w:t>i</w:t>
      </w:r>
      <w:r>
        <w:t xml:space="preserve">sche Zufallsgeneratoren sind die gezinkte Münze, der Quader, Glücksräder mit nicht gleichgroßen Sektoren oder Reißzwecken. </w:t>
      </w:r>
    </w:p>
    <w:p w:rsidR="00FF626C" w:rsidRDefault="00FF626C" w:rsidP="00FF626C">
      <w:r>
        <w:t>Bei Betrachtungen und Aufgaben zu Zufallsexperimenten bzw. Zufallsgeneratoren muss zwischen der Theorie, Unterrichtsmodellen, wie man sie etwa in der Wahrscheinlichkeitsbox findet, und realen Objekten unterschieden werden. In diesem Zusammenhang wird oft von der „idealen“ Münze oder dem „idealen“ Würfel (oder Laplace-Würfel) gesprochen. Diese Schwierigkeit</w:t>
      </w:r>
      <w:r w:rsidR="00827EEE">
        <w:t>en</w:t>
      </w:r>
      <w:r>
        <w:t xml:space="preserve"> </w:t>
      </w:r>
      <w:r w:rsidR="00827EEE">
        <w:t xml:space="preserve">könnten </w:t>
      </w:r>
      <w:r>
        <w:t>umgangen werden, wenn man die Begriffe Zufallsexperiment und Zufallsgenerator gleich auf der theoretischen Ebene erklär</w:t>
      </w:r>
      <w:r w:rsidR="00827EEE">
        <w:t>en würde, was aber explizit meist nicht erfolgt</w:t>
      </w:r>
      <w:r>
        <w:t xml:space="preserve">. </w:t>
      </w:r>
    </w:p>
    <w:p w:rsidR="00827EEE" w:rsidRDefault="00827EEE" w:rsidP="00827EEE">
      <w:pPr>
        <w:pStyle w:val="berschrift5"/>
        <w:spacing w:before="0"/>
      </w:pPr>
    </w:p>
    <w:p w:rsidR="00827EEE" w:rsidRDefault="00827EEE" w:rsidP="00827EEE">
      <w:pPr>
        <w:pStyle w:val="berschrift5"/>
        <w:spacing w:before="0"/>
      </w:pPr>
      <w:r>
        <w:t xml:space="preserve">Empfehlungen für den Unterricht </w:t>
      </w:r>
    </w:p>
    <w:p w:rsidR="00827EEE" w:rsidRDefault="00827EEE" w:rsidP="00827EEE">
      <w:r>
        <w:t>Es gibt folgende Gründe, die gegen eine Verwendung des Wortes „Zufallsexperiment“ in der Prima</w:t>
      </w:r>
      <w:r>
        <w:t>r</w:t>
      </w:r>
      <w:r>
        <w:t xml:space="preserve">stufe sprechen und sich auch </w:t>
      </w:r>
      <w:r w:rsidR="00B83AE8">
        <w:t xml:space="preserve">auf die </w:t>
      </w:r>
      <w:r>
        <w:t>Sekundarstufen</w:t>
      </w:r>
      <w:r w:rsidR="00B83AE8">
        <w:t xml:space="preserve"> übertragen lassen</w:t>
      </w:r>
      <w:r>
        <w:t>.</w:t>
      </w:r>
    </w:p>
    <w:p w:rsidR="00827EEE" w:rsidRDefault="00827EEE" w:rsidP="00827EEE">
      <w:pPr>
        <w:pStyle w:val="Listenabsatz"/>
        <w:numPr>
          <w:ilvl w:val="0"/>
          <w:numId w:val="78"/>
        </w:numPr>
      </w:pPr>
      <w:r>
        <w:t>Die zahlreichen und teilweise gegensätzlichen Bedeutungen des Wortes „Zufall“ in der Umgang</w:t>
      </w:r>
      <w:r>
        <w:t>s</w:t>
      </w:r>
      <w:r>
        <w:t>sprache, die bei den Schülern teilweise bereits verfestigt sind, können sich auch auf das Wort „Zufallsexperiment“ übertragen und so zu fehlerhaften Vorstellungen führen.</w:t>
      </w:r>
    </w:p>
    <w:p w:rsidR="00827EEE" w:rsidRDefault="00827EEE" w:rsidP="00827EEE">
      <w:pPr>
        <w:pStyle w:val="Listenabsatz"/>
        <w:numPr>
          <w:ilvl w:val="0"/>
          <w:numId w:val="78"/>
        </w:numPr>
        <w:contextualSpacing w:val="0"/>
      </w:pPr>
      <w:r>
        <w:t>Der Begriff Experiment hat in den Naturwissenschaften einen klar umrissenen Inhalt. Experime</w:t>
      </w:r>
      <w:r>
        <w:t>n</w:t>
      </w:r>
      <w:r>
        <w:t>te werden von Individuen geplant, durchgeführt und ausgewertet. Experimente dienen zur Überprüfung von wissenschaftlichen Hypothesen. Diese Eigenschaften haben Erscheinungen, die mit dem Begriff Zufallsexperiment bezeichnet werden, in der Regel nicht. In der Stochastik we</w:t>
      </w:r>
      <w:r>
        <w:t>r</w:t>
      </w:r>
      <w:r>
        <w:t>den meist Vorgänge betrachtet, die man nicht als Experimente bezeichnen kann. Auch wenn die Kinder in der Grundschule noch nicht mit dem Wort Experiment vertraut sind, werden bei Ve</w:t>
      </w:r>
      <w:r>
        <w:t>r</w:t>
      </w:r>
      <w:r>
        <w:t>wendung des Wortes „Zufallsexperiment“ fehlerhafte Vorstellungen für die künftige Entwicklung des Begriffes Experiment aufgebaut.</w:t>
      </w:r>
    </w:p>
    <w:p w:rsidR="00827EEE" w:rsidRDefault="00827EEE" w:rsidP="00827EEE">
      <w:pPr>
        <w:pStyle w:val="Listenabsatz"/>
        <w:numPr>
          <w:ilvl w:val="0"/>
          <w:numId w:val="78"/>
        </w:numPr>
        <w:contextualSpacing w:val="0"/>
      </w:pPr>
      <w:r>
        <w:t>Der Begriff Zufallsexperiment ist in der Stochastik mehr oder weniger explizit auf der theoret</w:t>
      </w:r>
      <w:r>
        <w:t>i</w:t>
      </w:r>
      <w:r>
        <w:t>schen Ebene angesiedelt. Er wird in den meisten Fällen als ein Modell für reale Vorgänge ang</w:t>
      </w:r>
      <w:r>
        <w:t>e</w:t>
      </w:r>
      <w:r>
        <w:t xml:space="preserve">sehen. Um reale Vorgänge mit bestimmten mathematischen Methoden untersuchen zu können, </w:t>
      </w:r>
      <w:r>
        <w:lastRenderedPageBreak/>
        <w:t>müssen sich diese Vorgänge durch ein Zufallsexperiment mit den oben beschriebenen Merkm</w:t>
      </w:r>
      <w:r>
        <w:t>a</w:t>
      </w:r>
      <w:r>
        <w:t>len modellieren lassen. In der Primarstufe sollte aber noch keine Arbeit auf der theoretischen Ebene erfolgen sondern eine Beschränkung auf die Betrachtung von konkreten Phänomenen e</w:t>
      </w:r>
      <w:r>
        <w:t>r</w:t>
      </w:r>
      <w:r>
        <w:t>folgen. Dies entspricht den grundlegenden Intentionen, die dem propädeutischen Geometrieu</w:t>
      </w:r>
      <w:r>
        <w:t>n</w:t>
      </w:r>
      <w:r>
        <w:t>terricht in der Primarstufe zu Grunde liegen.</w:t>
      </w:r>
    </w:p>
    <w:p w:rsidR="00B83AE8" w:rsidRDefault="00827EEE" w:rsidP="00827EEE">
      <w:pPr>
        <w:pStyle w:val="Listenabsatz"/>
        <w:numPr>
          <w:ilvl w:val="0"/>
          <w:numId w:val="78"/>
        </w:numPr>
        <w:contextualSpacing w:val="0"/>
      </w:pPr>
      <w:r>
        <w:t>Mit dem Begriff Zufallsexperiment erfolgt oft eine wesentliche Einschränkung in der Betrachtung zufälliger Vorgänge im Unterricht. Im Mittelpunkt stehen dann in der Regel Vorgänge, die sich mit Zufallsgeneratoren wie Würfel, Münze, Urne, Glücksrad oder Glückskreisel oder auch durch das Werfen von Quadern und Reißzwecken realisieren lassen. Diese Vorgänge treten meist bei Glücksspielen auf und haben ansonsten keinen praktischen Nutzen. Die Dominanz dieser Vo</w:t>
      </w:r>
      <w:r>
        <w:t>r</w:t>
      </w:r>
      <w:r>
        <w:t xml:space="preserve">gänge im Stochastikunterricht der Primarstufe verfälscht im erheblichen Maße die Vorstellung der Schüler von dem Anwendungsbezug der Stochastik. </w:t>
      </w:r>
    </w:p>
    <w:p w:rsidR="00827EEE" w:rsidRDefault="00827EEE" w:rsidP="00B83AE8">
      <w:r>
        <w:t>Dies bedeutet nicht, dass man im Stochastikunterricht der Primarstufe auf den Einsatz von Zufallsg</w:t>
      </w:r>
      <w:r>
        <w:t>e</w:t>
      </w:r>
      <w:r>
        <w:t>neratoren verzichten sollte. Mit ihnen können wichtige intuitive Vorstellungen zum Wahrscheinlic</w:t>
      </w:r>
      <w:r>
        <w:t>h</w:t>
      </w:r>
      <w:r>
        <w:t xml:space="preserve">keitsbegriff, insbesondere zur Gleichwahrscheinlichkeit, zur Unabhängigkeit von Ereignissen und zum Zusammenhang von Wahrscheinlichkeit und relativer Häufigkeit ausgebildet werden. </w:t>
      </w:r>
      <w:r>
        <w:br/>
        <w:t>Zufallsgeneratoren spielen in der Stochastik als (ideel</w:t>
      </w:r>
      <w:r w:rsidR="00B83AE8">
        <w:t>l</w:t>
      </w:r>
      <w:r>
        <w:t xml:space="preserve">e) Modelle für reale Vorgänge durchaus eine Rolle, da man an ihnen zahlreiche Eigenschaften realer Vorgänge studieren kann. </w:t>
      </w:r>
    </w:p>
    <w:p w:rsidR="00827EEE" w:rsidRDefault="00B83AE8" w:rsidP="00827EEE">
      <w:r>
        <w:t>Es gä</w:t>
      </w:r>
      <w:r w:rsidR="00827EEE">
        <w:t>be allerdings auch die Möglichkeit, mit dem Wort „Zufallsexperiment“ ein tatsächliches Exper</w:t>
      </w:r>
      <w:r w:rsidR="00827EEE">
        <w:t>i</w:t>
      </w:r>
      <w:r w:rsidR="00827EEE">
        <w:t>ment zu bezeichnen, das zu einem zufälligen Vorgang durchgeführt wird. Dann entspricht allerdings der Inhalt dieses Begriffes nicht mehr der Bedeutung des Wortes in der Mathematik.</w:t>
      </w:r>
    </w:p>
    <w:p w:rsidR="000E5A3D" w:rsidRPr="00E15138" w:rsidRDefault="000E5A3D" w:rsidP="000E5A3D">
      <w:pPr>
        <w:pStyle w:val="berschrift5"/>
      </w:pPr>
      <w:bookmarkStart w:id="297" w:name="_Toc362983391"/>
      <w:bookmarkStart w:id="298" w:name="_Toc362983389"/>
      <w:bookmarkEnd w:id="296"/>
      <w:r w:rsidRPr="00E15138">
        <w:t>Wie ist das Verhältnis von Wahrscheinlichkeit und relativer Häufigkeit</w:t>
      </w:r>
      <w:bookmarkEnd w:id="297"/>
      <w:r>
        <w:t>?</w:t>
      </w:r>
    </w:p>
    <w:p w:rsidR="000E5A3D" w:rsidRDefault="000E5A3D" w:rsidP="000E5A3D">
      <w:pPr>
        <w:rPr>
          <w:rFonts w:cs="Arial"/>
        </w:rPr>
      </w:pPr>
      <w:r w:rsidRPr="00872AEE">
        <w:rPr>
          <w:rFonts w:cs="Arial"/>
        </w:rPr>
        <w:t xml:space="preserve">Untersuchungen zur relativen Häufigkeit von Ergebnissen </w:t>
      </w:r>
      <w:r>
        <w:rPr>
          <w:rFonts w:cs="Arial"/>
        </w:rPr>
        <w:t xml:space="preserve">insbesondere </w:t>
      </w:r>
      <w:r w:rsidRPr="00872AEE">
        <w:rPr>
          <w:rFonts w:cs="Arial"/>
        </w:rPr>
        <w:t>in langen Versuchsserien sind für die Vertiefung</w:t>
      </w:r>
      <w:r>
        <w:rPr>
          <w:rFonts w:cs="Arial"/>
        </w:rPr>
        <w:t xml:space="preserve"> des Wahrscheinlichkeitsbegriff</w:t>
      </w:r>
      <w:r w:rsidRPr="00872AEE">
        <w:rPr>
          <w:rFonts w:cs="Arial"/>
        </w:rPr>
        <w:t xml:space="preserve">s von großer Bedeutung. </w:t>
      </w:r>
      <w:r>
        <w:rPr>
          <w:rFonts w:cs="Arial"/>
        </w:rPr>
        <w:t>Diese sind in der Schule aber erst in der Sekundarstufe I nach Einführung der gebrochenen Zahlen möglich. In der Grundsch</w:t>
      </w:r>
      <w:r>
        <w:rPr>
          <w:rFonts w:cs="Arial"/>
        </w:rPr>
        <w:t>u</w:t>
      </w:r>
      <w:r>
        <w:rPr>
          <w:rFonts w:cs="Arial"/>
        </w:rPr>
        <w:t>le können erste Vorstellungen durch Betrachtung von absoluten Häufigkeiten ausgebildet werden (s. 3.2.2)</w:t>
      </w:r>
    </w:p>
    <w:p w:rsidR="000E5A3D" w:rsidRPr="00872AEE" w:rsidRDefault="000E5A3D" w:rsidP="000E5A3D">
      <w:pPr>
        <w:spacing w:before="60"/>
        <w:rPr>
          <w:rFonts w:cs="Arial"/>
        </w:rPr>
      </w:pPr>
      <w:r w:rsidRPr="00872AEE">
        <w:rPr>
          <w:rFonts w:cs="Arial"/>
        </w:rPr>
        <w:t xml:space="preserve">Der Vergleich von Wahrscheinlichkeiten und Häufigkeiten ist nur für </w:t>
      </w:r>
      <w:r>
        <w:rPr>
          <w:rFonts w:cs="Arial"/>
        </w:rPr>
        <w:t xml:space="preserve">die </w:t>
      </w:r>
      <w:r w:rsidRPr="00872AEE">
        <w:rPr>
          <w:rFonts w:cs="Arial"/>
        </w:rPr>
        <w:t>Verwendung des Wah</w:t>
      </w:r>
      <w:r w:rsidRPr="00872AEE">
        <w:rPr>
          <w:rFonts w:cs="Arial"/>
        </w:rPr>
        <w:t>r</w:t>
      </w:r>
      <w:r w:rsidRPr="00872AEE">
        <w:rPr>
          <w:rFonts w:cs="Arial"/>
        </w:rPr>
        <w:t xml:space="preserve">scheinlichkeitsbegriffes </w:t>
      </w:r>
      <w:r>
        <w:rPr>
          <w:rFonts w:cs="Arial"/>
        </w:rPr>
        <w:t xml:space="preserve">für den Typ A von zufälligen Vorgängen </w:t>
      </w:r>
      <w:r w:rsidRPr="00872AEE">
        <w:rPr>
          <w:rFonts w:cs="Arial"/>
        </w:rPr>
        <w:t xml:space="preserve">von Bedeutung (s. </w:t>
      </w:r>
      <w:r>
        <w:rPr>
          <w:rFonts w:cs="Arial"/>
        </w:rPr>
        <w:t>S</w:t>
      </w:r>
      <w:r w:rsidRPr="00872AEE">
        <w:rPr>
          <w:rFonts w:cs="Arial"/>
        </w:rPr>
        <w:t>.</w:t>
      </w:r>
      <w:r>
        <w:rPr>
          <w:rFonts w:cs="Arial"/>
        </w:rPr>
        <w:t xml:space="preserve"> 14</w:t>
      </w:r>
      <w:r w:rsidRPr="00872AEE">
        <w:rPr>
          <w:rFonts w:cs="Arial"/>
        </w:rPr>
        <w:t xml:space="preserve">). </w:t>
      </w:r>
      <w:r>
        <w:rPr>
          <w:rFonts w:cs="Arial"/>
        </w:rPr>
        <w:t xml:space="preserve">Beim Typ B </w:t>
      </w:r>
      <w:r w:rsidRPr="00872AEE">
        <w:rPr>
          <w:rFonts w:cs="Arial"/>
        </w:rPr>
        <w:t xml:space="preserve">ist eine Ermittlung </w:t>
      </w:r>
      <w:r>
        <w:rPr>
          <w:rFonts w:cs="Arial"/>
        </w:rPr>
        <w:t xml:space="preserve">von </w:t>
      </w:r>
      <w:r w:rsidRPr="00872AEE">
        <w:rPr>
          <w:rFonts w:cs="Arial"/>
        </w:rPr>
        <w:t xml:space="preserve">Häufigkeiten nicht möglich, da der Vorgang ja beendet ist und es um </w:t>
      </w:r>
      <w:r>
        <w:rPr>
          <w:rFonts w:cs="Arial"/>
        </w:rPr>
        <w:t>Betrac</w:t>
      </w:r>
      <w:r>
        <w:rPr>
          <w:rFonts w:cs="Arial"/>
        </w:rPr>
        <w:t>h</w:t>
      </w:r>
      <w:r>
        <w:rPr>
          <w:rFonts w:cs="Arial"/>
        </w:rPr>
        <w:t xml:space="preserve">tungen zu den eingetretenen </w:t>
      </w:r>
      <w:r w:rsidRPr="00872AEE">
        <w:rPr>
          <w:rFonts w:cs="Arial"/>
        </w:rPr>
        <w:t>Ergebnisse</w:t>
      </w:r>
      <w:r>
        <w:rPr>
          <w:rFonts w:cs="Arial"/>
        </w:rPr>
        <w:t>n</w:t>
      </w:r>
      <w:r w:rsidRPr="00872AEE">
        <w:rPr>
          <w:rFonts w:cs="Arial"/>
        </w:rPr>
        <w:t xml:space="preserve"> geht. </w:t>
      </w:r>
      <w:r>
        <w:rPr>
          <w:rFonts w:cs="Arial"/>
        </w:rPr>
        <w:t xml:space="preserve">Im </w:t>
      </w:r>
      <w:r w:rsidRPr="00872AEE">
        <w:rPr>
          <w:rFonts w:cs="Arial"/>
        </w:rPr>
        <w:t xml:space="preserve">Folgenden </w:t>
      </w:r>
      <w:r>
        <w:rPr>
          <w:rFonts w:cs="Arial"/>
        </w:rPr>
        <w:t xml:space="preserve">soll </w:t>
      </w:r>
      <w:r w:rsidRPr="00872AEE">
        <w:rPr>
          <w:rFonts w:cs="Arial"/>
        </w:rPr>
        <w:t xml:space="preserve">nur </w:t>
      </w:r>
      <w:r>
        <w:rPr>
          <w:rFonts w:cs="Arial"/>
        </w:rPr>
        <w:t xml:space="preserve">der Typ A </w:t>
      </w:r>
      <w:r w:rsidRPr="00872AEE">
        <w:rPr>
          <w:rFonts w:cs="Arial"/>
        </w:rPr>
        <w:t>betrachtet werden</w:t>
      </w:r>
      <w:r>
        <w:rPr>
          <w:rFonts w:cs="Arial"/>
        </w:rPr>
        <w:t>.</w:t>
      </w:r>
    </w:p>
    <w:p w:rsidR="000E5A3D" w:rsidRPr="00872AEE" w:rsidRDefault="000E5A3D" w:rsidP="000E5A3D">
      <w:pPr>
        <w:spacing w:before="60"/>
        <w:rPr>
          <w:rFonts w:cs="Arial"/>
        </w:rPr>
      </w:pPr>
      <w:r w:rsidRPr="00872AEE">
        <w:rPr>
          <w:rFonts w:cs="Arial"/>
        </w:rPr>
        <w:t>Eine Wahrscheinlichkeitsangabe hat i</w:t>
      </w:r>
      <w:r>
        <w:rPr>
          <w:rFonts w:cs="Arial"/>
        </w:rPr>
        <w:t xml:space="preserve">n diesem </w:t>
      </w:r>
      <w:r w:rsidRPr="00872AEE">
        <w:rPr>
          <w:rFonts w:cs="Arial"/>
        </w:rPr>
        <w:t>Fall immer einen prognostischen und theoretischen Charakter. Es ist eine allgemeine Aussage über eine Eigenschaft eines realen Vorgangs, die Prognosen für seine möglichen Ergebnisse gestattet. Wahrscheinlichkeitsaussagen sind Betrachtungen</w:t>
      </w:r>
      <w:r>
        <w:rPr>
          <w:rFonts w:cs="Arial"/>
        </w:rPr>
        <w:t xml:space="preserve"> auf der Theorieebene</w:t>
      </w:r>
      <w:r w:rsidRPr="00872AEE">
        <w:rPr>
          <w:rFonts w:cs="Arial"/>
        </w:rPr>
        <w:t xml:space="preserve">, die nicht </w:t>
      </w:r>
      <w:r>
        <w:rPr>
          <w:rFonts w:cs="Arial"/>
        </w:rPr>
        <w:t xml:space="preserve">unmittelbar </w:t>
      </w:r>
      <w:r w:rsidRPr="00872AEE">
        <w:rPr>
          <w:rFonts w:cs="Arial"/>
        </w:rPr>
        <w:t xml:space="preserve">das </w:t>
      </w:r>
      <w:r>
        <w:rPr>
          <w:rFonts w:cs="Arial"/>
        </w:rPr>
        <w:t xml:space="preserve">konkrete </w:t>
      </w:r>
      <w:r w:rsidRPr="00872AEE">
        <w:rPr>
          <w:rFonts w:cs="Arial"/>
        </w:rPr>
        <w:t xml:space="preserve">Geschehen betreffen. </w:t>
      </w:r>
    </w:p>
    <w:p w:rsidR="000E5A3D" w:rsidRPr="00872AEE" w:rsidRDefault="000E5A3D" w:rsidP="000E5A3D">
      <w:pPr>
        <w:spacing w:before="60"/>
        <w:rPr>
          <w:rFonts w:cs="Arial"/>
        </w:rPr>
      </w:pPr>
      <w:r>
        <w:rPr>
          <w:rFonts w:cs="Arial"/>
        </w:rPr>
        <w:t xml:space="preserve">Eine relative </w:t>
      </w:r>
      <w:r w:rsidRPr="00872AEE">
        <w:rPr>
          <w:rFonts w:cs="Arial"/>
        </w:rPr>
        <w:t xml:space="preserve">Häufigkeit ist </w:t>
      </w:r>
      <w:r>
        <w:rPr>
          <w:rFonts w:cs="Arial"/>
        </w:rPr>
        <w:t xml:space="preserve">dagegen </w:t>
      </w:r>
      <w:r w:rsidRPr="00872AEE">
        <w:rPr>
          <w:rFonts w:cs="Arial"/>
        </w:rPr>
        <w:t xml:space="preserve">ein empirischer Wert, der sich auf der Grundlage von konkreten Ergebnissen durchgeführter oder abgelaufener Vorgänge ergibt. Die Angabe von </w:t>
      </w:r>
      <w:r>
        <w:rPr>
          <w:rFonts w:cs="Arial"/>
        </w:rPr>
        <w:t>absoluten oder rel</w:t>
      </w:r>
      <w:r>
        <w:rPr>
          <w:rFonts w:cs="Arial"/>
        </w:rPr>
        <w:t>a</w:t>
      </w:r>
      <w:r>
        <w:rPr>
          <w:rFonts w:cs="Arial"/>
        </w:rPr>
        <w:t xml:space="preserve">tiven </w:t>
      </w:r>
      <w:r w:rsidRPr="00872AEE">
        <w:rPr>
          <w:rFonts w:cs="Arial"/>
        </w:rPr>
        <w:t>Häufigkeiten ist an eine konkrete Anzahl von Wiederholungen des Vorgangs und damit an ta</w:t>
      </w:r>
      <w:r w:rsidRPr="00872AEE">
        <w:rPr>
          <w:rFonts w:cs="Arial"/>
        </w:rPr>
        <w:t>t</w:t>
      </w:r>
      <w:r w:rsidRPr="00872AEE">
        <w:rPr>
          <w:rFonts w:cs="Arial"/>
        </w:rPr>
        <w:t xml:space="preserve">sächliche Ereignisse gebunden. </w:t>
      </w:r>
    </w:p>
    <w:p w:rsidR="000E5A3D" w:rsidRPr="00E0330D" w:rsidRDefault="000E5A3D" w:rsidP="000E5A3D">
      <w:pPr>
        <w:spacing w:before="60"/>
        <w:rPr>
          <w:rFonts w:cs="Arial"/>
          <w:i/>
        </w:rPr>
      </w:pPr>
      <w:r w:rsidRPr="00E0330D">
        <w:rPr>
          <w:rFonts w:cs="Arial"/>
          <w:i/>
        </w:rPr>
        <w:t>Beispiel:</w:t>
      </w:r>
    </w:p>
    <w:p w:rsidR="000E5A3D" w:rsidRDefault="000E5A3D" w:rsidP="000E5A3D">
      <w:pPr>
        <w:spacing w:before="60"/>
        <w:ind w:left="414"/>
        <w:rPr>
          <w:rFonts w:cs="Arial"/>
        </w:rPr>
      </w:pPr>
      <w:r>
        <w:rPr>
          <w:rFonts w:cs="Arial"/>
        </w:rPr>
        <w:t>Wird bei einem Wetterbericht eine Regenwahrscheinlichkeit angegeben, so ist dies eine Progn</w:t>
      </w:r>
      <w:r>
        <w:rPr>
          <w:rFonts w:cs="Arial"/>
        </w:rPr>
        <w:t>o</w:t>
      </w:r>
      <w:r>
        <w:rPr>
          <w:rFonts w:cs="Arial"/>
        </w:rPr>
        <w:t>se, die auf der Grundlage von Wettermodellen und aktuellen Wetterdaten entstanden ist. Auf der Grundlage von Wetterdaten über einen längeren Zeitraum an einem Ort kann die absolute bzw. relative Häufigkeit von Regentagen für einzelne Monate bestimmt werden.</w:t>
      </w:r>
    </w:p>
    <w:p w:rsidR="000E5A3D" w:rsidRDefault="000E5A3D" w:rsidP="000E5A3D">
      <w:pPr>
        <w:spacing w:before="60"/>
        <w:rPr>
          <w:rFonts w:cs="Arial"/>
        </w:rPr>
      </w:pPr>
    </w:p>
    <w:p w:rsidR="000E5A3D" w:rsidRPr="00872AEE" w:rsidRDefault="000E5A3D" w:rsidP="000E5A3D">
      <w:pPr>
        <w:spacing w:before="60"/>
        <w:rPr>
          <w:rFonts w:cs="Arial"/>
        </w:rPr>
      </w:pPr>
      <w:r>
        <w:rPr>
          <w:rFonts w:cs="Arial"/>
        </w:rPr>
        <w:t>Ein zentraler Satz in der Wahrscheinlichkeitsrechnung ist das Gesetz der großen Zahlen, dass bereits von Jakob Bernoulli im Jahre 1689 formuliert wurde. Es beschreibt den Zusammenhang von Wah</w:t>
      </w:r>
      <w:r>
        <w:rPr>
          <w:rFonts w:cs="Arial"/>
        </w:rPr>
        <w:t>r</w:t>
      </w:r>
      <w:r>
        <w:rPr>
          <w:rFonts w:cs="Arial"/>
        </w:rPr>
        <w:t xml:space="preserve">scheinlichkeit und relative Häufigkeit eines Ereignisses. Dabei wird allerdings vorausgesetzt, dass der </w:t>
      </w:r>
      <w:r>
        <w:rPr>
          <w:rFonts w:cs="Arial"/>
        </w:rPr>
        <w:lastRenderedPageBreak/>
        <w:t>Vorgang in dessen Resultat das Ereignis entstanden ist, beliebig oft unter gleichen Bedingungen wi</w:t>
      </w:r>
      <w:r>
        <w:rPr>
          <w:rFonts w:cs="Arial"/>
        </w:rPr>
        <w:t>e</w:t>
      </w:r>
      <w:r>
        <w:rPr>
          <w:rFonts w:cs="Arial"/>
        </w:rPr>
        <w:t>derholt werden kann. Ein prototypisches Beispiel für einen solchen Vorgang ist das Werfen einer Münze. Für viele andere Vorgänge in der Natur oder der Gesellschaft trifft diese Voraussetzung alle</w:t>
      </w:r>
      <w:r>
        <w:rPr>
          <w:rFonts w:cs="Arial"/>
        </w:rPr>
        <w:t>r</w:t>
      </w:r>
      <w:r>
        <w:rPr>
          <w:rFonts w:cs="Arial"/>
        </w:rPr>
        <w:t>dings nur näherungsweise zu. Das Gesetz besagt, dass m</w:t>
      </w:r>
      <w:r w:rsidRPr="00872AEE">
        <w:rPr>
          <w:rFonts w:cs="Arial"/>
        </w:rPr>
        <w:t>it größer werdender Anzahl der Wiederh</w:t>
      </w:r>
      <w:r w:rsidRPr="00872AEE">
        <w:rPr>
          <w:rFonts w:cs="Arial"/>
        </w:rPr>
        <w:t>o</w:t>
      </w:r>
      <w:r w:rsidRPr="00872AEE">
        <w:rPr>
          <w:rFonts w:cs="Arial"/>
        </w:rPr>
        <w:t>lung eines Vorgangs unter den gleichen Bedingungen die Schwankungen der relativen Häufigkeit um die Wahrscheinlichkeit immer geringer</w:t>
      </w:r>
      <w:r>
        <w:rPr>
          <w:rFonts w:cs="Arial"/>
        </w:rPr>
        <w:t xml:space="preserve"> werden</w:t>
      </w:r>
      <w:r w:rsidRPr="00872AEE">
        <w:rPr>
          <w:rFonts w:cs="Arial"/>
        </w:rPr>
        <w:t>. Dies</w:t>
      </w:r>
      <w:r>
        <w:rPr>
          <w:rFonts w:cs="Arial"/>
        </w:rPr>
        <w:t xml:space="preserve"> wird auch</w:t>
      </w:r>
      <w:r w:rsidRPr="00872AEE">
        <w:rPr>
          <w:rFonts w:cs="Arial"/>
        </w:rPr>
        <w:t xml:space="preserve"> als Stabilität der relativen Häufigkeit oder stochastische Konvergenz bezeichnet. Diese Konvergenz darf nicht mit der numerischen Ko</w:t>
      </w:r>
      <w:r w:rsidRPr="00872AEE">
        <w:rPr>
          <w:rFonts w:cs="Arial"/>
        </w:rPr>
        <w:t>n</w:t>
      </w:r>
      <w:r w:rsidRPr="00872AEE">
        <w:rPr>
          <w:rFonts w:cs="Arial"/>
        </w:rPr>
        <w:t xml:space="preserve">vergenz einer Zahlenfolge gleichgesetzt werden. </w:t>
      </w:r>
      <w:r>
        <w:rPr>
          <w:rFonts w:cs="Arial"/>
        </w:rPr>
        <w:t xml:space="preserve">So kann man nicht formulieren, dass sich die relative Häufigkeit immer mehr der tatsächlichen Wahrscheinlichkeit annähert. </w:t>
      </w:r>
    </w:p>
    <w:p w:rsidR="000E5A3D" w:rsidRDefault="000E5A3D" w:rsidP="000E5A3D">
      <w:pPr>
        <w:spacing w:before="60"/>
        <w:rPr>
          <w:rFonts w:cs="Arial"/>
        </w:rPr>
      </w:pPr>
      <w:r>
        <w:rPr>
          <w:rFonts w:cs="Arial"/>
        </w:rPr>
        <w:t>Ein Beweis oder eine Begründung des Gesetzes der großen Zahlen mit mathematischen Mitteln ist in der Schule nicht möglich. Oft wird deshalb versucht, diesem Zusammenhang durch Experimente zu verdeutlichen. Dabei muss allerdings eine sehr große Zahl von Wiederholungen des Vorgangs durc</w:t>
      </w:r>
      <w:r>
        <w:rPr>
          <w:rFonts w:cs="Arial"/>
        </w:rPr>
        <w:t>h</w:t>
      </w:r>
      <w:r>
        <w:rPr>
          <w:rFonts w:cs="Arial"/>
        </w:rPr>
        <w:t>geführt werden, um den Effekt der stochastischen Konvergenz beobachten zu können. Dies ist sin</w:t>
      </w:r>
      <w:r>
        <w:rPr>
          <w:rFonts w:cs="Arial"/>
        </w:rPr>
        <w:t>n</w:t>
      </w:r>
      <w:r>
        <w:rPr>
          <w:rFonts w:cs="Arial"/>
        </w:rPr>
        <w:t>voll nur mit Software möglich, die eine Simulation des Vorgangs erlaubt.</w:t>
      </w:r>
    </w:p>
    <w:p w:rsidR="000E5A3D" w:rsidRDefault="000E5A3D" w:rsidP="00A56C2F">
      <w:pPr>
        <w:pStyle w:val="berschrift5"/>
        <w:spacing w:before="0"/>
      </w:pPr>
    </w:p>
    <w:p w:rsidR="000E5A3D" w:rsidRPr="000E5A3D" w:rsidRDefault="000E5A3D" w:rsidP="000E5A3D">
      <w:pPr>
        <w:rPr>
          <w:b/>
          <w:sz w:val="24"/>
        </w:rPr>
      </w:pPr>
      <w:r w:rsidRPr="000E5A3D">
        <w:rPr>
          <w:b/>
          <w:sz w:val="24"/>
        </w:rPr>
        <w:t xml:space="preserve">Experimente zum Verhältnis von Wahrscheinlichkeit und Häufigkeiten </w:t>
      </w:r>
    </w:p>
    <w:p w:rsidR="000E5A3D" w:rsidRDefault="000E5A3D" w:rsidP="000E5A3D">
      <w:r>
        <w:t>Es gibt eine Reihe von Vorschlägen zur Durchführung von Experimenten mit Zufallsgeneratoren. N</w:t>
      </w:r>
      <w:r>
        <w:t>e</w:t>
      </w:r>
      <w:r>
        <w:t>ben Experimenten zur Gleichwahrscheinlichkeit (s. S. 5 f.) geht es dabei um Untersuchungen zur St</w:t>
      </w:r>
      <w:r>
        <w:t>a</w:t>
      </w:r>
      <w:r>
        <w:t xml:space="preserve">bilität der relativen Häufigkeit und um Experimente zu Gewinnchancen. </w:t>
      </w:r>
    </w:p>
    <w:p w:rsidR="000E5A3D" w:rsidRPr="00872AEE" w:rsidRDefault="000E5A3D" w:rsidP="000E5A3D">
      <w:pPr>
        <w:spacing w:before="60"/>
        <w:rPr>
          <w:rFonts w:cs="Arial"/>
        </w:rPr>
      </w:pPr>
      <w:r w:rsidRPr="00872AEE">
        <w:rPr>
          <w:rFonts w:cs="Arial"/>
        </w:rPr>
        <w:t>Mit der ausschließlichen Betrachtung einer Folge von relativen Häufigkeiten kann das Gesetz der großen Zahlen nicht vollständig erfasst werden. Hinzu kommt, dass die Schüler solche Beobachtu</w:t>
      </w:r>
      <w:r w:rsidRPr="00872AEE">
        <w:rPr>
          <w:rFonts w:cs="Arial"/>
        </w:rPr>
        <w:t>n</w:t>
      </w:r>
      <w:r w:rsidRPr="00872AEE">
        <w:rPr>
          <w:rFonts w:cs="Arial"/>
        </w:rPr>
        <w:t>gen sehr selten im Alltag erleben. Weitaus häufiger erleben sie eine relativ geringe Anzahl von Wi</w:t>
      </w:r>
      <w:r w:rsidRPr="00872AEE">
        <w:rPr>
          <w:rFonts w:cs="Arial"/>
        </w:rPr>
        <w:t>e</w:t>
      </w:r>
      <w:r w:rsidRPr="00872AEE">
        <w:rPr>
          <w:rFonts w:cs="Arial"/>
        </w:rPr>
        <w:t xml:space="preserve">derholungen eines Vorgangs, aus der sie Schlussfolgerungen über die Wahrscheinlichkeit ableiten. Deshalb sollte ein Experiment durchgeführt werden, mit </w:t>
      </w:r>
      <w:r>
        <w:rPr>
          <w:rFonts w:cs="Arial"/>
        </w:rPr>
        <w:t xml:space="preserve">dem </w:t>
      </w:r>
      <w:r w:rsidRPr="00872AEE">
        <w:rPr>
          <w:rFonts w:cs="Arial"/>
        </w:rPr>
        <w:t xml:space="preserve">die Schwankungsbreite der relativen Häufigkeit bei einer bestimmten kleinen Anzahl von Wiederholungen erlebt werden kann. </w:t>
      </w:r>
    </w:p>
    <w:p w:rsidR="000E5A3D" w:rsidRDefault="000E5A3D" w:rsidP="000E5A3D">
      <w:r>
        <w:t>Ein mögliches Experiment zum Verhältnis von Wahrscheinlichkeit und absoluten Häufigkeiten könnte in folgender Weise durchgeführt werden.</w:t>
      </w:r>
    </w:p>
    <w:p w:rsidR="000E5A3D" w:rsidRPr="00525FD5" w:rsidRDefault="000E5A3D" w:rsidP="000E5A3D">
      <w:pPr>
        <w:pStyle w:val="Listenabsatz"/>
        <w:numPr>
          <w:ilvl w:val="0"/>
          <w:numId w:val="43"/>
        </w:numPr>
        <w:spacing w:before="0"/>
        <w:ind w:left="708"/>
      </w:pPr>
      <w:r>
        <w:t xml:space="preserve">Es wird das </w:t>
      </w:r>
      <w:r w:rsidRPr="00525FD5">
        <w:t>Werfen von Münzen</w:t>
      </w:r>
      <w:r>
        <w:t xml:space="preserve"> (oder </w:t>
      </w:r>
      <w:r w:rsidRPr="00525FD5">
        <w:t>Wendeplättchen</w:t>
      </w:r>
      <w:r>
        <w:t>)</w:t>
      </w:r>
      <w:r w:rsidRPr="00525FD5">
        <w:t xml:space="preserve"> </w:t>
      </w:r>
      <w:r>
        <w:t>untersucht.</w:t>
      </w:r>
    </w:p>
    <w:p w:rsidR="000E5A3D" w:rsidRPr="00525FD5" w:rsidRDefault="000E5A3D" w:rsidP="000E5A3D">
      <w:pPr>
        <w:pStyle w:val="Listenabsatz"/>
        <w:numPr>
          <w:ilvl w:val="0"/>
          <w:numId w:val="43"/>
        </w:numPr>
        <w:spacing w:before="0"/>
        <w:ind w:left="708"/>
      </w:pPr>
      <w:r>
        <w:t xml:space="preserve">Als </w:t>
      </w:r>
      <w:r w:rsidRPr="00525FD5">
        <w:t xml:space="preserve">Chancen für </w:t>
      </w:r>
      <w:r>
        <w:t xml:space="preserve">das Ergebnis „Zahl“ ergibt sich </w:t>
      </w:r>
      <w:r w:rsidRPr="00525FD5">
        <w:t xml:space="preserve"> durch Symmetrieüberlegungen: 1 : 1</w:t>
      </w:r>
    </w:p>
    <w:p w:rsidR="000E5A3D" w:rsidRDefault="000E5A3D" w:rsidP="000E5A3D">
      <w:pPr>
        <w:pStyle w:val="Listenabsatz"/>
        <w:numPr>
          <w:ilvl w:val="0"/>
          <w:numId w:val="43"/>
        </w:numPr>
        <w:spacing w:before="0"/>
        <w:ind w:left="708"/>
      </w:pPr>
      <w:r>
        <w:t xml:space="preserve">Es werden nun von den Schülern </w:t>
      </w:r>
      <w:r w:rsidRPr="00525FD5">
        <w:t xml:space="preserve">Vorhersagen für </w:t>
      </w:r>
      <w:r>
        <w:t xml:space="preserve">die </w:t>
      </w:r>
      <w:r w:rsidRPr="00525FD5">
        <w:t xml:space="preserve">Anzahl der </w:t>
      </w:r>
      <w:r>
        <w:t xml:space="preserve">Ergebnisse „Zahl“ </w:t>
      </w:r>
      <w:r w:rsidRPr="00525FD5">
        <w:t>bei 10 Würfen</w:t>
      </w:r>
      <w:r>
        <w:t xml:space="preserve"> formuliert. Dies könnten sein:</w:t>
      </w:r>
    </w:p>
    <w:p w:rsidR="000E5A3D" w:rsidRDefault="000E5A3D" w:rsidP="000E5A3D">
      <w:pPr>
        <w:pStyle w:val="Listenabsatz"/>
        <w:numPr>
          <w:ilvl w:val="1"/>
          <w:numId w:val="44"/>
        </w:numPr>
        <w:spacing w:before="0"/>
        <w:ind w:left="1428"/>
      </w:pPr>
      <w:r>
        <w:t xml:space="preserve">Es sind 5 </w:t>
      </w:r>
      <w:r w:rsidRPr="00525FD5">
        <w:t>zu erwarten</w:t>
      </w:r>
      <w:r>
        <w:t>.</w:t>
      </w:r>
    </w:p>
    <w:p w:rsidR="000E5A3D" w:rsidRPr="00525FD5" w:rsidRDefault="000E5A3D" w:rsidP="000E5A3D">
      <w:pPr>
        <w:pStyle w:val="Listenabsatz"/>
        <w:numPr>
          <w:ilvl w:val="1"/>
          <w:numId w:val="44"/>
        </w:numPr>
        <w:spacing w:before="0"/>
        <w:ind w:left="1428"/>
      </w:pPr>
      <w:r>
        <w:t xml:space="preserve">Es können </w:t>
      </w:r>
      <w:r w:rsidRPr="00525FD5">
        <w:t xml:space="preserve">aber auch mehr oder weniger </w:t>
      </w:r>
      <w:r>
        <w:t>sein</w:t>
      </w:r>
    </w:p>
    <w:p w:rsidR="000E5A3D" w:rsidRPr="00525FD5" w:rsidRDefault="000E5A3D" w:rsidP="000E5A3D">
      <w:pPr>
        <w:pStyle w:val="Listenabsatz"/>
        <w:numPr>
          <w:ilvl w:val="0"/>
          <w:numId w:val="43"/>
        </w:numPr>
        <w:spacing w:before="0"/>
        <w:ind w:left="708"/>
      </w:pPr>
      <w:r w:rsidRPr="00525FD5">
        <w:t xml:space="preserve">Jeder </w:t>
      </w:r>
      <w:r>
        <w:t xml:space="preserve">Schüler </w:t>
      </w:r>
      <w:r w:rsidRPr="00525FD5">
        <w:t xml:space="preserve">notiert als Vermutung </w:t>
      </w:r>
      <w:r>
        <w:t xml:space="preserve">den </w:t>
      </w:r>
      <w:r w:rsidRPr="00525FD5">
        <w:t>kleinsten und größten Wert</w:t>
      </w:r>
      <w:r>
        <w:t>, den er erwartet.</w:t>
      </w:r>
    </w:p>
    <w:p w:rsidR="000E5A3D" w:rsidRPr="00525FD5" w:rsidRDefault="000E5A3D" w:rsidP="000E5A3D">
      <w:pPr>
        <w:pStyle w:val="Listenabsatz"/>
        <w:numPr>
          <w:ilvl w:val="0"/>
          <w:numId w:val="43"/>
        </w:numPr>
        <w:spacing w:before="0"/>
        <w:ind w:left="708"/>
      </w:pPr>
      <w:r>
        <w:t xml:space="preserve">Es werden </w:t>
      </w:r>
      <w:r w:rsidRPr="00525FD5">
        <w:t>10 Würfe in Partnerarbeit</w:t>
      </w:r>
      <w:r>
        <w:t xml:space="preserve"> durchgeführt, ein Schüler </w:t>
      </w:r>
      <w:r w:rsidRPr="00525FD5">
        <w:t>w</w:t>
      </w:r>
      <w:r>
        <w:t>i</w:t>
      </w:r>
      <w:r w:rsidRPr="00525FD5">
        <w:t>rf</w:t>
      </w:r>
      <w:r>
        <w:t>t und der andere führt e</w:t>
      </w:r>
      <w:r>
        <w:t>i</w:t>
      </w:r>
      <w:r>
        <w:t>ne Strichliste.</w:t>
      </w:r>
    </w:p>
    <w:p w:rsidR="000E5A3D" w:rsidRPr="00525FD5" w:rsidRDefault="000E5A3D" w:rsidP="000E5A3D">
      <w:pPr>
        <w:pStyle w:val="Listenabsatz"/>
        <w:numPr>
          <w:ilvl w:val="0"/>
          <w:numId w:val="43"/>
        </w:numPr>
        <w:spacing w:before="0"/>
        <w:ind w:left="708"/>
      </w:pPr>
      <w:r>
        <w:t>Die Ergebnisse aller Gruppen werden an der Tafel in einer Strichliste/Häufigkeitstabelle g</w:t>
      </w:r>
      <w:r>
        <w:t>e</w:t>
      </w:r>
      <w:r>
        <w:t xml:space="preserve">sammelt und es kann noch ein </w:t>
      </w:r>
      <w:r w:rsidRPr="00525FD5">
        <w:t xml:space="preserve">Streifendiagramm </w:t>
      </w:r>
      <w:r>
        <w:t>erstellt werden.</w:t>
      </w:r>
    </w:p>
    <w:p w:rsidR="000E5A3D" w:rsidRPr="00525FD5" w:rsidRDefault="000E5A3D" w:rsidP="000E5A3D">
      <w:pPr>
        <w:pStyle w:val="Listenabsatz"/>
        <w:numPr>
          <w:ilvl w:val="0"/>
          <w:numId w:val="43"/>
        </w:numPr>
        <w:spacing w:before="0"/>
        <w:ind w:left="708"/>
      </w:pPr>
      <w:r>
        <w:t xml:space="preserve">Als </w:t>
      </w:r>
      <w:r w:rsidRPr="00525FD5">
        <w:t>Erkenntnis</w:t>
      </w:r>
      <w:r>
        <w:t xml:space="preserve"> kann dann erarbeitet werden, dass die </w:t>
      </w:r>
      <w:r w:rsidRPr="00525FD5">
        <w:t>Abweichung</w:t>
      </w:r>
      <w:r>
        <w:t>en</w:t>
      </w:r>
      <w:r w:rsidRPr="00525FD5">
        <w:t xml:space="preserve"> vom erwarteten Wert </w:t>
      </w:r>
      <w:r>
        <w:t xml:space="preserve">5 </w:t>
      </w:r>
      <w:r w:rsidRPr="00525FD5">
        <w:t>größer als gedacht</w:t>
      </w:r>
      <w:r>
        <w:t xml:space="preserve"> sind.</w:t>
      </w:r>
    </w:p>
    <w:p w:rsidR="00636817" w:rsidRPr="00636817" w:rsidRDefault="00636817" w:rsidP="00636817"/>
    <w:p w:rsidR="0019338C" w:rsidRPr="00636817" w:rsidRDefault="0019338C" w:rsidP="00636817">
      <w:pPr>
        <w:pStyle w:val="berschrift3"/>
      </w:pPr>
      <w:bookmarkStart w:id="299" w:name="_Toc378674052"/>
      <w:r w:rsidRPr="00636817">
        <w:t>Rechnen mit Wahrscheinlichkeiten</w:t>
      </w:r>
      <w:bookmarkEnd w:id="298"/>
      <w:r w:rsidR="00A34936">
        <w:t xml:space="preserve"> in der Orientierungsstufe</w:t>
      </w:r>
      <w:bookmarkEnd w:id="299"/>
    </w:p>
    <w:p w:rsidR="0019338C" w:rsidRDefault="00A34936" w:rsidP="0019338C">
      <w:r>
        <w:t>Nach Einführung der Brüche und Dezimalbrüche in der Klasse 5 können Wahrscheinlichkeiten durch Zahlen von 0 bis 1 dargestellt werden es kann mit ihnen auch gerechnet werden. Dazu werden fo</w:t>
      </w:r>
      <w:r>
        <w:t>l</w:t>
      </w:r>
      <w:r>
        <w:t>gende Eigenschaften und Zusammenhänge erarbeitet.</w:t>
      </w:r>
    </w:p>
    <w:p w:rsidR="00A34936" w:rsidRPr="00EC3F82" w:rsidRDefault="0019338C" w:rsidP="00F7546F">
      <w:pPr>
        <w:pStyle w:val="Listenabsatz"/>
        <w:numPr>
          <w:ilvl w:val="0"/>
          <w:numId w:val="38"/>
        </w:numPr>
        <w:ind w:left="702" w:hanging="357"/>
        <w:contextualSpacing w:val="0"/>
        <w:rPr>
          <w:lang w:val="en-US"/>
        </w:rPr>
      </w:pPr>
      <w:r>
        <w:t>Die Summe der Wahrscheinlichkeiten aller Ergebnisse eines Vorgangs ist 1.</w:t>
      </w:r>
      <w:r>
        <w:br/>
      </w:r>
      <w:r w:rsidR="00A34936">
        <w:rPr>
          <w:i/>
        </w:rPr>
        <w:t>Beispiel:</w:t>
      </w:r>
      <w:r>
        <w:t xml:space="preserve"> Ein Schüler schätzt die Wahrscheinlichkeit seiner Noten in der gerade geschriebenen </w:t>
      </w:r>
      <w:r>
        <w:lastRenderedPageBreak/>
        <w:t>Arbeit. Es sei A</w:t>
      </w:r>
      <w:r w:rsidRPr="00A34936">
        <w:rPr>
          <w:vertAlign w:val="subscript"/>
        </w:rPr>
        <w:t>i</w:t>
      </w:r>
      <w:r>
        <w:t xml:space="preserve"> : Ich bekomme die Note i. (i = 1, 2, 3, 4, 5, 6). </w:t>
      </w:r>
      <w:r>
        <w:br/>
      </w:r>
      <w:r w:rsidRPr="00EC3F82">
        <w:rPr>
          <w:lang w:val="en-US"/>
        </w:rPr>
        <w:t>Dann gilt: P(A</w:t>
      </w:r>
      <w:r w:rsidRPr="00EC3F82">
        <w:rPr>
          <w:vertAlign w:val="subscript"/>
          <w:lang w:val="en-US"/>
        </w:rPr>
        <w:t>1</w:t>
      </w:r>
      <w:r w:rsidRPr="00EC3F82">
        <w:rPr>
          <w:lang w:val="en-US"/>
        </w:rPr>
        <w:t>) + P(A</w:t>
      </w:r>
      <w:r w:rsidRPr="00EC3F82">
        <w:rPr>
          <w:vertAlign w:val="subscript"/>
          <w:lang w:val="en-US"/>
        </w:rPr>
        <w:t>2</w:t>
      </w:r>
      <w:r w:rsidRPr="00EC3F82">
        <w:rPr>
          <w:lang w:val="en-US"/>
        </w:rPr>
        <w:t>) + P(A</w:t>
      </w:r>
      <w:r w:rsidRPr="00EC3F82">
        <w:rPr>
          <w:vertAlign w:val="subscript"/>
          <w:lang w:val="en-US"/>
        </w:rPr>
        <w:t>3</w:t>
      </w:r>
      <w:r w:rsidRPr="00EC3F82">
        <w:rPr>
          <w:lang w:val="en-US"/>
        </w:rPr>
        <w:t>) + P(A</w:t>
      </w:r>
      <w:r w:rsidRPr="00EC3F82">
        <w:rPr>
          <w:vertAlign w:val="subscript"/>
          <w:lang w:val="en-US"/>
        </w:rPr>
        <w:t>4</w:t>
      </w:r>
      <w:r w:rsidRPr="00EC3F82">
        <w:rPr>
          <w:lang w:val="en-US"/>
        </w:rPr>
        <w:t>) + P(A</w:t>
      </w:r>
      <w:r w:rsidRPr="00EC3F82">
        <w:rPr>
          <w:vertAlign w:val="subscript"/>
          <w:lang w:val="en-US"/>
        </w:rPr>
        <w:t>5</w:t>
      </w:r>
      <w:r w:rsidRPr="00EC3F82">
        <w:rPr>
          <w:lang w:val="en-US"/>
        </w:rPr>
        <w:t>) +  P(A</w:t>
      </w:r>
      <w:r w:rsidRPr="00EC3F82">
        <w:rPr>
          <w:vertAlign w:val="subscript"/>
          <w:lang w:val="en-US"/>
        </w:rPr>
        <w:t>6</w:t>
      </w:r>
      <w:r w:rsidRPr="00EC3F82">
        <w:rPr>
          <w:lang w:val="en-US"/>
        </w:rPr>
        <w:t xml:space="preserve">) = 1 </w:t>
      </w:r>
    </w:p>
    <w:p w:rsidR="0019338C" w:rsidRDefault="00A34936" w:rsidP="00F7546F">
      <w:pPr>
        <w:pStyle w:val="Listenabsatz"/>
        <w:numPr>
          <w:ilvl w:val="0"/>
          <w:numId w:val="38"/>
        </w:numPr>
        <w:ind w:left="702" w:hanging="357"/>
        <w:contextualSpacing w:val="0"/>
      </w:pPr>
      <w:r>
        <w:t xml:space="preserve">Bezeichnet </w:t>
      </w:r>
      <w:r w:rsidR="0019338C" w:rsidRPr="00E15138">
        <w:rPr>
          <w:position w:val="-4"/>
        </w:rPr>
        <w:object w:dxaOrig="220" w:dyaOrig="300">
          <v:shape id="_x0000_i1037" type="#_x0000_t75" style="width:11.8pt;height:15.05pt" o:ole="">
            <v:imagedata r:id="rId66" o:title=""/>
          </v:shape>
          <o:OLEObject Type="Embed" ProgID="Equation.3" ShapeID="_x0000_i1037" DrawAspect="Content" ObjectID="_1473079413" r:id="rId67"/>
        </w:object>
      </w:r>
      <w:r>
        <w:t xml:space="preserve">die Aussage, dass das Ergebnis </w:t>
      </w:r>
      <w:r w:rsidR="0019338C">
        <w:t xml:space="preserve">A </w:t>
      </w:r>
      <w:r>
        <w:t>nicht eintritt</w:t>
      </w:r>
      <w:r w:rsidR="0019338C">
        <w:t>, so gilt: P(</w:t>
      </w:r>
      <w:r w:rsidR="0019338C" w:rsidRPr="00E15138">
        <w:rPr>
          <w:position w:val="-4"/>
        </w:rPr>
        <w:object w:dxaOrig="220" w:dyaOrig="300">
          <v:shape id="_x0000_i1038" type="#_x0000_t75" style="width:11.8pt;height:15.05pt" o:ole="">
            <v:imagedata r:id="rId68" o:title=""/>
          </v:shape>
          <o:OLEObject Type="Embed" ProgID="Equation.3" ShapeID="_x0000_i1038" DrawAspect="Content" ObjectID="_1473079414" r:id="rId69"/>
        </w:object>
      </w:r>
      <w:r w:rsidR="0019338C">
        <w:t>) = 1 – P(A).</w:t>
      </w:r>
      <w:r w:rsidR="0019338C">
        <w:br/>
      </w:r>
      <w:r w:rsidR="0019338C" w:rsidRPr="00A34936">
        <w:rPr>
          <w:i/>
        </w:rPr>
        <w:t>B</w:t>
      </w:r>
      <w:r w:rsidRPr="00A34936">
        <w:rPr>
          <w:i/>
        </w:rPr>
        <w:t>ei</w:t>
      </w:r>
      <w:r w:rsidR="0019338C" w:rsidRPr="00A34936">
        <w:rPr>
          <w:i/>
        </w:rPr>
        <w:t>sp</w:t>
      </w:r>
      <w:r w:rsidRPr="00A34936">
        <w:rPr>
          <w:i/>
        </w:rPr>
        <w:t>iel</w:t>
      </w:r>
      <w:r w:rsidR="0019338C" w:rsidRPr="00A34936">
        <w:rPr>
          <w:i/>
        </w:rPr>
        <w:t>:</w:t>
      </w:r>
      <w:r w:rsidR="0019338C">
        <w:t xml:space="preserve"> Es sei A: Beim Würfeln fällt eine 6. Dann </w:t>
      </w:r>
      <w:proofErr w:type="gramStart"/>
      <w:r w:rsidR="0019338C">
        <w:t xml:space="preserve">ist </w:t>
      </w:r>
      <w:proofErr w:type="gramEnd"/>
      <w:r w:rsidR="0019338C" w:rsidRPr="00E15138">
        <w:rPr>
          <w:position w:val="-4"/>
        </w:rPr>
        <w:object w:dxaOrig="220" w:dyaOrig="300">
          <v:shape id="_x0000_i1039" type="#_x0000_t75" style="width:11.8pt;height:15.05pt" o:ole="">
            <v:imagedata r:id="rId68" o:title=""/>
          </v:shape>
          <o:OLEObject Type="Embed" ProgID="Equation.3" ShapeID="_x0000_i1039" DrawAspect="Content" ObjectID="_1473079415" r:id="rId70"/>
        </w:object>
      </w:r>
      <w:r w:rsidR="0019338C">
        <w:t>: Beim Würfeln fällt keine 6.</w:t>
      </w:r>
      <w:r w:rsidR="0019338C">
        <w:br/>
        <w:t>Dann gilt: P(</w:t>
      </w:r>
      <w:r w:rsidR="0019338C" w:rsidRPr="00E15138">
        <w:rPr>
          <w:position w:val="-4"/>
        </w:rPr>
        <w:object w:dxaOrig="220" w:dyaOrig="300">
          <v:shape id="_x0000_i1040" type="#_x0000_t75" style="width:11.8pt;height:15.05pt" o:ole="">
            <v:imagedata r:id="rId68" o:title=""/>
          </v:shape>
          <o:OLEObject Type="Embed" ProgID="Equation.3" ShapeID="_x0000_i1040" DrawAspect="Content" ObjectID="_1473079416" r:id="rId71"/>
        </w:object>
      </w:r>
      <w:r w:rsidR="0019338C">
        <w:t>) = 1 – 1/6 = 5/6</w:t>
      </w:r>
    </w:p>
    <w:p w:rsidR="009C2080" w:rsidRDefault="00A34936" w:rsidP="00F7546F">
      <w:pPr>
        <w:pStyle w:val="Listenabsatz"/>
        <w:numPr>
          <w:ilvl w:val="0"/>
          <w:numId w:val="38"/>
        </w:numPr>
        <w:ind w:left="702" w:hanging="357"/>
        <w:contextualSpacing w:val="0"/>
      </w:pPr>
      <w:r>
        <w:t>Wenn ein Vorgang bezüglich eines Merkmals n mögliche Ergebnisse E</w:t>
      </w:r>
      <w:r w:rsidRPr="00A34936">
        <w:rPr>
          <w:vertAlign w:val="subscript"/>
        </w:rPr>
        <w:t>i</w:t>
      </w:r>
      <w:r w:rsidR="009C2080">
        <w:t xml:space="preserve"> hat</w:t>
      </w:r>
      <w:r>
        <w:t xml:space="preserve">, die alle die gleiche Wahrscheinlichkeit </w:t>
      </w:r>
      <w:r w:rsidR="009C2080">
        <w:t xml:space="preserve">besitzen, so gilt: </w:t>
      </w:r>
    </w:p>
    <w:p w:rsidR="00A34936" w:rsidRDefault="009C2080" w:rsidP="009C2080">
      <w:pPr>
        <w:pStyle w:val="Listenabsatz"/>
        <w:spacing w:before="0"/>
        <w:ind w:left="703"/>
        <w:contextualSpacing w:val="0"/>
        <w:jc w:val="center"/>
      </w:pPr>
      <w:r>
        <w:t>P(E</w:t>
      </w:r>
      <w:r w:rsidRPr="009C2080">
        <w:rPr>
          <w:vertAlign w:val="subscript"/>
        </w:rPr>
        <w:t>i</w:t>
      </w:r>
      <w:r>
        <w:t xml:space="preserve">) = </w:t>
      </w:r>
      <w:r w:rsidRPr="009C2080">
        <w:rPr>
          <w:position w:val="-22"/>
        </w:rPr>
        <w:object w:dxaOrig="220" w:dyaOrig="580">
          <v:shape id="_x0000_i1041" type="#_x0000_t75" style="width:11.8pt;height:29pt" o:ole="">
            <v:imagedata r:id="rId72" o:title=""/>
          </v:shape>
          <o:OLEObject Type="Embed" ProgID="Equation.3" ShapeID="_x0000_i1041" DrawAspect="Content" ObjectID="_1473079417" r:id="rId73"/>
        </w:object>
      </w:r>
      <w:r>
        <w:t xml:space="preserve"> für i = 1, 2, …, n</w:t>
      </w:r>
    </w:p>
    <w:p w:rsidR="009C2080" w:rsidRDefault="009C2080" w:rsidP="009C2080">
      <w:pPr>
        <w:pStyle w:val="Listenabsatz"/>
        <w:spacing w:before="0"/>
        <w:ind w:left="703"/>
        <w:contextualSpacing w:val="0"/>
      </w:pPr>
      <w:r>
        <w:t>Wenn eine Aussage A über Ergebnisse dieses Vorgangs für m der möglichen n Ergebnisse z</w:t>
      </w:r>
      <w:r>
        <w:t>u</w:t>
      </w:r>
      <w:r>
        <w:t>trifft, so gilt</w:t>
      </w:r>
    </w:p>
    <w:p w:rsidR="009C2080" w:rsidRDefault="009C2080" w:rsidP="009C2080">
      <w:pPr>
        <w:pStyle w:val="Listenabsatz"/>
        <w:spacing w:before="0"/>
        <w:ind w:left="703"/>
        <w:contextualSpacing w:val="0"/>
        <w:jc w:val="center"/>
      </w:pPr>
      <w:r>
        <w:t xml:space="preserve">P(A) = </w:t>
      </w:r>
      <w:r w:rsidRPr="009C2080">
        <w:rPr>
          <w:position w:val="-22"/>
        </w:rPr>
        <w:object w:dxaOrig="279" w:dyaOrig="580">
          <v:shape id="_x0000_i1042" type="#_x0000_t75" style="width:13.95pt;height:29pt" o:ole="">
            <v:imagedata r:id="rId74" o:title=""/>
          </v:shape>
          <o:OLEObject Type="Embed" ProgID="Equation.3" ShapeID="_x0000_i1042" DrawAspect="Content" ObjectID="_1473079418" r:id="rId75"/>
        </w:object>
      </w:r>
      <w:r>
        <w:t xml:space="preserve">  (</w:t>
      </w:r>
      <w:r w:rsidRPr="009C2080">
        <w:rPr>
          <w:b/>
        </w:rPr>
        <w:t>Laplace-Formel</w:t>
      </w:r>
      <w:r>
        <w:t>)</w:t>
      </w:r>
    </w:p>
    <w:p w:rsidR="0019338C" w:rsidRPr="006F5668" w:rsidRDefault="0019338C" w:rsidP="0019338C">
      <w:pPr>
        <w:rPr>
          <w:i/>
        </w:rPr>
      </w:pPr>
      <w:r w:rsidRPr="006F5668">
        <w:rPr>
          <w:i/>
        </w:rPr>
        <w:t>Beispiele:</w:t>
      </w:r>
    </w:p>
    <w:p w:rsidR="009C2080" w:rsidRDefault="0019338C" w:rsidP="009C2080">
      <w:pPr>
        <w:spacing w:before="0"/>
      </w:pPr>
      <w:r w:rsidRPr="006F5668">
        <w:t>Es wird mit einem Würfel gewürfelt</w:t>
      </w:r>
      <w:r w:rsidR="009C2080">
        <w:t xml:space="preserve"> und als Merkmal die gewürfelte Augenzahl betrachtet</w:t>
      </w:r>
      <w:r w:rsidRPr="006F5668">
        <w:t xml:space="preserve">. </w:t>
      </w:r>
      <w:r w:rsidR="009C2080">
        <w:t>Unter vereinfachenden Annahmen besitzen alle 6 möglichen Ergebnisse die gleiche Wahrscheinlichkeit.</w:t>
      </w:r>
    </w:p>
    <w:p w:rsidR="009C2080" w:rsidRDefault="009C2080" w:rsidP="009C2080">
      <w:pPr>
        <w:spacing w:before="0"/>
      </w:pPr>
      <w:r>
        <w:t xml:space="preserve">Es </w:t>
      </w:r>
      <w:r w:rsidR="00A071C7">
        <w:t>sei E</w:t>
      </w:r>
      <w:r w:rsidR="00A071C7" w:rsidRPr="00A071C7">
        <w:rPr>
          <w:vertAlign w:val="subscript"/>
        </w:rPr>
        <w:t>i</w:t>
      </w:r>
      <w:r w:rsidR="00A071C7">
        <w:t xml:space="preserve"> das Ergebnis: Es wird die Augenzahl i gewürfelt. Dann gilt P(E</w:t>
      </w:r>
      <w:r w:rsidR="00A071C7" w:rsidRPr="009C2080">
        <w:rPr>
          <w:vertAlign w:val="subscript"/>
        </w:rPr>
        <w:t>i</w:t>
      </w:r>
      <w:r w:rsidR="00A071C7">
        <w:t xml:space="preserve">) = </w:t>
      </w:r>
      <w:r w:rsidR="00A071C7" w:rsidRPr="00A071C7">
        <w:rPr>
          <w:position w:val="-22"/>
        </w:rPr>
        <w:object w:dxaOrig="220" w:dyaOrig="580">
          <v:shape id="_x0000_i1043" type="#_x0000_t75" style="width:11.8pt;height:29pt" o:ole="">
            <v:imagedata r:id="rId76" o:title=""/>
          </v:shape>
          <o:OLEObject Type="Embed" ProgID="Equation.3" ShapeID="_x0000_i1043" DrawAspect="Content" ObjectID="_1473079419" r:id="rId77"/>
        </w:object>
      </w:r>
      <w:r w:rsidR="00A071C7">
        <w:t xml:space="preserve"> für i = 1, 2, …, 6</w:t>
      </w:r>
    </w:p>
    <w:p w:rsidR="0019338C" w:rsidRPr="006F5668" w:rsidRDefault="00A071C7" w:rsidP="009C2080">
      <w:pPr>
        <w:spacing w:before="0"/>
      </w:pPr>
      <w:r>
        <w:t xml:space="preserve">Für den gleichen Vorgang kann man die </w:t>
      </w:r>
      <w:r w:rsidR="0019338C" w:rsidRPr="006F5668">
        <w:t>Wahrscheinlichkeit der folgenden</w:t>
      </w:r>
      <w:r>
        <w:t xml:space="preserve"> Aussagen über die 6 mö</w:t>
      </w:r>
      <w:r>
        <w:t>g</w:t>
      </w:r>
      <w:r>
        <w:t>lichen Ergebnisse berechnen, indem jeweils die Anzahl der zutreffenden Ergebnisse bestimmt wird.</w:t>
      </w:r>
      <w:r w:rsidR="0019338C" w:rsidRPr="006F5668">
        <w:t xml:space="preserve"> </w:t>
      </w:r>
    </w:p>
    <w:p w:rsidR="0019338C" w:rsidRPr="006F5668" w:rsidRDefault="0019338C" w:rsidP="00A071C7">
      <w:pPr>
        <w:tabs>
          <w:tab w:val="left" w:pos="284"/>
          <w:tab w:val="left" w:pos="6237"/>
          <w:tab w:val="left" w:pos="6379"/>
        </w:tabs>
        <w:spacing w:before="0"/>
      </w:pPr>
      <w:r w:rsidRPr="006F5668">
        <w:t xml:space="preserve">A: </w:t>
      </w:r>
      <w:r w:rsidRPr="006F5668">
        <w:tab/>
        <w:t>Die Augenzahl ist gerade.</w:t>
      </w:r>
      <w:r>
        <w:tab/>
      </w:r>
      <w:r>
        <w:tab/>
        <w:t>P(A) = 0,5</w:t>
      </w:r>
    </w:p>
    <w:p w:rsidR="0019338C" w:rsidRPr="006F5668" w:rsidRDefault="0019338C" w:rsidP="00A071C7">
      <w:pPr>
        <w:tabs>
          <w:tab w:val="left" w:pos="284"/>
          <w:tab w:val="left" w:pos="6237"/>
          <w:tab w:val="left" w:pos="6379"/>
        </w:tabs>
        <w:spacing w:before="0"/>
      </w:pPr>
      <w:r w:rsidRPr="006F5668">
        <w:t xml:space="preserve">B: </w:t>
      </w:r>
      <w:r w:rsidRPr="006F5668">
        <w:tab/>
        <w:t>Die Augenzahl ist ungerade.</w:t>
      </w:r>
      <w:r>
        <w:tab/>
      </w:r>
      <w:r>
        <w:tab/>
        <w:t>P(B) = 0,5</w:t>
      </w:r>
    </w:p>
    <w:p w:rsidR="0019338C" w:rsidRPr="006F5668" w:rsidRDefault="0019338C" w:rsidP="00A071C7">
      <w:pPr>
        <w:tabs>
          <w:tab w:val="left" w:pos="284"/>
          <w:tab w:val="left" w:pos="6237"/>
          <w:tab w:val="left" w:pos="6379"/>
        </w:tabs>
        <w:spacing w:before="0"/>
      </w:pPr>
      <w:r w:rsidRPr="006F5668">
        <w:t xml:space="preserve">C: </w:t>
      </w:r>
      <w:r w:rsidRPr="006F5668">
        <w:tab/>
        <w:t>Die Augenzahl ist eine Primzahl.</w:t>
      </w:r>
      <w:r>
        <w:tab/>
      </w:r>
      <w:r>
        <w:tab/>
        <w:t>P(C) = 0,5</w:t>
      </w:r>
    </w:p>
    <w:p w:rsidR="0019338C" w:rsidRPr="006F5668" w:rsidRDefault="0019338C" w:rsidP="00A071C7">
      <w:pPr>
        <w:tabs>
          <w:tab w:val="left" w:pos="284"/>
          <w:tab w:val="left" w:pos="6237"/>
          <w:tab w:val="left" w:pos="6379"/>
        </w:tabs>
        <w:spacing w:before="0"/>
      </w:pPr>
      <w:r w:rsidRPr="006F5668">
        <w:t xml:space="preserve">D: </w:t>
      </w:r>
      <w:r w:rsidRPr="006F5668">
        <w:tab/>
        <w:t>Die Augenzahl ist eine Quadratzahl.</w:t>
      </w:r>
      <w:r>
        <w:tab/>
      </w:r>
      <w:r>
        <w:tab/>
        <w:t>P(D) = 2/6</w:t>
      </w:r>
    </w:p>
    <w:p w:rsidR="0019338C" w:rsidRPr="006F5668" w:rsidRDefault="0019338C" w:rsidP="00A071C7">
      <w:pPr>
        <w:tabs>
          <w:tab w:val="left" w:pos="284"/>
          <w:tab w:val="left" w:pos="6237"/>
          <w:tab w:val="left" w:pos="6379"/>
        </w:tabs>
        <w:spacing w:before="0"/>
      </w:pPr>
      <w:r w:rsidRPr="006F5668">
        <w:t xml:space="preserve">E: </w:t>
      </w:r>
      <w:r w:rsidRPr="006F5668">
        <w:tab/>
        <w:t>Die Augenzahl ist durch 2 und durch 3 teilbar.</w:t>
      </w:r>
      <w:r>
        <w:tab/>
      </w:r>
      <w:r>
        <w:tab/>
        <w:t>P(E) = 1/6</w:t>
      </w:r>
    </w:p>
    <w:p w:rsidR="0019338C" w:rsidRPr="006F5668" w:rsidRDefault="0019338C" w:rsidP="00A071C7">
      <w:pPr>
        <w:tabs>
          <w:tab w:val="left" w:pos="284"/>
          <w:tab w:val="left" w:pos="6237"/>
          <w:tab w:val="left" w:pos="6379"/>
        </w:tabs>
        <w:spacing w:before="0"/>
      </w:pPr>
      <w:r w:rsidRPr="006F5668">
        <w:t xml:space="preserve">F: </w:t>
      </w:r>
      <w:r w:rsidRPr="006F5668">
        <w:tab/>
        <w:t>Die Augenzahl ist durch 2 oder durch 3 teilbar.</w:t>
      </w:r>
      <w:r>
        <w:tab/>
      </w:r>
      <w:r>
        <w:tab/>
        <w:t>P(F) = 4/6</w:t>
      </w:r>
    </w:p>
    <w:p w:rsidR="0019338C" w:rsidRPr="006F5668" w:rsidRDefault="0019338C" w:rsidP="00A071C7">
      <w:pPr>
        <w:tabs>
          <w:tab w:val="left" w:pos="284"/>
          <w:tab w:val="left" w:pos="6237"/>
          <w:tab w:val="left" w:pos="6379"/>
        </w:tabs>
        <w:spacing w:before="0"/>
      </w:pPr>
      <w:r w:rsidRPr="006F5668">
        <w:t xml:space="preserve">G: </w:t>
      </w:r>
      <w:r w:rsidRPr="006F5668">
        <w:tab/>
        <w:t xml:space="preserve">Die Augenzahl ist </w:t>
      </w:r>
      <w:r>
        <w:t xml:space="preserve">Teiler von </w:t>
      </w:r>
      <w:r w:rsidRPr="006F5668">
        <w:t>60.</w:t>
      </w:r>
      <w:r>
        <w:tab/>
      </w:r>
      <w:r>
        <w:tab/>
        <w:t>P(G) = 1</w:t>
      </w:r>
    </w:p>
    <w:p w:rsidR="0019338C" w:rsidRDefault="0019338C" w:rsidP="00A071C7">
      <w:pPr>
        <w:tabs>
          <w:tab w:val="left" w:pos="284"/>
          <w:tab w:val="left" w:pos="6237"/>
          <w:tab w:val="left" w:pos="6379"/>
        </w:tabs>
        <w:spacing w:before="0"/>
      </w:pPr>
      <w:r w:rsidRPr="006F5668">
        <w:t xml:space="preserve">H: </w:t>
      </w:r>
      <w:r w:rsidRPr="006F5668">
        <w:tab/>
        <w:t>Die Augenzahl ist minde</w:t>
      </w:r>
      <w:r w:rsidRPr="006F5668">
        <w:softHyphen/>
        <w:t>stens 3.</w:t>
      </w:r>
      <w:r>
        <w:tab/>
      </w:r>
      <w:r>
        <w:tab/>
        <w:t>P(H) = 4/6</w:t>
      </w:r>
    </w:p>
    <w:p w:rsidR="0019338C" w:rsidRPr="006F5668" w:rsidRDefault="0019338C" w:rsidP="00A071C7">
      <w:pPr>
        <w:tabs>
          <w:tab w:val="left" w:pos="284"/>
          <w:tab w:val="left" w:pos="6237"/>
          <w:tab w:val="left" w:pos="6379"/>
        </w:tabs>
        <w:spacing w:before="0"/>
      </w:pPr>
      <w:r>
        <w:t>I:</w:t>
      </w:r>
      <w:r>
        <w:tab/>
      </w:r>
      <w:r w:rsidRPr="006F5668">
        <w:t>Die Augenzahl ist als Summe zweier gerader Zahlen darstellbar.</w:t>
      </w:r>
      <w:r>
        <w:tab/>
      </w:r>
      <w:r>
        <w:tab/>
        <w:t>P(I) = 0,5</w:t>
      </w:r>
    </w:p>
    <w:p w:rsidR="0019338C" w:rsidRPr="006F5668" w:rsidRDefault="0019338C" w:rsidP="00A071C7">
      <w:pPr>
        <w:tabs>
          <w:tab w:val="left" w:pos="284"/>
          <w:tab w:val="left" w:pos="6237"/>
          <w:tab w:val="left" w:pos="6379"/>
        </w:tabs>
        <w:spacing w:before="0"/>
      </w:pPr>
      <w:r w:rsidRPr="006F5668">
        <w:t xml:space="preserve">J: </w:t>
      </w:r>
      <w:r w:rsidRPr="006F5668">
        <w:tab/>
        <w:t>Die Augenzahl ist als Summe zweier ungerader Zahlen darstellbar.</w:t>
      </w:r>
      <w:r>
        <w:tab/>
      </w:r>
      <w:r>
        <w:tab/>
        <w:t>P(J) = 2/6</w:t>
      </w:r>
    </w:p>
    <w:p w:rsidR="0019338C" w:rsidRDefault="0019338C" w:rsidP="00A071C7">
      <w:pPr>
        <w:tabs>
          <w:tab w:val="left" w:pos="284"/>
          <w:tab w:val="left" w:pos="6237"/>
          <w:tab w:val="left" w:pos="6379"/>
        </w:tabs>
        <w:spacing w:before="0"/>
      </w:pPr>
      <w:r w:rsidRPr="006F5668">
        <w:t xml:space="preserve">Z: </w:t>
      </w:r>
      <w:r w:rsidRPr="006F5668">
        <w:tab/>
        <w:t xml:space="preserve">Die Augenzahl ist </w:t>
      </w:r>
      <w:r>
        <w:t xml:space="preserve">größer </w:t>
      </w:r>
      <w:r w:rsidRPr="006F5668">
        <w:t xml:space="preserve">als </w:t>
      </w:r>
      <w:r>
        <w:t>6</w:t>
      </w:r>
      <w:r w:rsidRPr="006F5668">
        <w:t>.</w:t>
      </w:r>
      <w:r>
        <w:tab/>
      </w:r>
      <w:r>
        <w:tab/>
        <w:t>P(Z) = 0</w:t>
      </w:r>
    </w:p>
    <w:p w:rsidR="0019338C" w:rsidRPr="006F5668" w:rsidRDefault="0019338C" w:rsidP="0019338C">
      <w:pPr>
        <w:tabs>
          <w:tab w:val="left" w:pos="284"/>
          <w:tab w:val="left" w:pos="6237"/>
          <w:tab w:val="left" w:pos="8080"/>
        </w:tabs>
        <w:spacing w:before="0"/>
      </w:pPr>
    </w:p>
    <w:p w:rsidR="00A071C7" w:rsidRDefault="00A071C7" w:rsidP="004163C2">
      <w:pPr>
        <w:pStyle w:val="berschrift5"/>
      </w:pPr>
    </w:p>
    <w:p w:rsidR="0019338C" w:rsidRDefault="0019338C" w:rsidP="004163C2">
      <w:pPr>
        <w:pStyle w:val="berschrift5"/>
      </w:pPr>
      <w:r>
        <w:t>Wie können sehr kleine oder sehr große Wahrscheinlichkeiten veranschaulicht we</w:t>
      </w:r>
      <w:r>
        <w:t>r</w:t>
      </w:r>
      <w:r>
        <w:t>den?</w:t>
      </w:r>
    </w:p>
    <w:p w:rsidR="0019338C" w:rsidRPr="00E54B41" w:rsidRDefault="0019338C" w:rsidP="0019338C">
      <w:pPr>
        <w:pStyle w:val="Textkrper"/>
        <w:spacing w:before="120" w:line="240" w:lineRule="auto"/>
        <w:rPr>
          <w:rFonts w:asciiTheme="minorHAnsi" w:hAnsiTheme="minorHAnsi"/>
          <w:spacing w:val="0"/>
          <w:sz w:val="22"/>
        </w:rPr>
      </w:pPr>
      <w:r>
        <w:rPr>
          <w:rFonts w:asciiTheme="minorHAnsi" w:hAnsiTheme="minorHAnsi"/>
          <w:spacing w:val="0"/>
          <w:sz w:val="22"/>
        </w:rPr>
        <w:t xml:space="preserve">Um sich </w:t>
      </w:r>
      <w:r w:rsidRPr="00E54B41">
        <w:rPr>
          <w:rFonts w:asciiTheme="minorHAnsi" w:hAnsiTheme="minorHAnsi"/>
          <w:spacing w:val="0"/>
          <w:sz w:val="22"/>
        </w:rPr>
        <w:t xml:space="preserve">bei sehr kleinen oder sehr großen Wahrscheinlichkeiten eine </w:t>
      </w:r>
      <w:r w:rsidRPr="00E54B41">
        <w:rPr>
          <w:rFonts w:asciiTheme="minorHAnsi" w:hAnsiTheme="minorHAnsi"/>
          <w:i/>
          <w:spacing w:val="0"/>
          <w:sz w:val="22"/>
        </w:rPr>
        <w:t xml:space="preserve">Vorstellung von der Größe der Wahrscheinlichkeit </w:t>
      </w:r>
      <w:r w:rsidRPr="00E54B41">
        <w:rPr>
          <w:rFonts w:asciiTheme="minorHAnsi" w:hAnsiTheme="minorHAnsi"/>
          <w:spacing w:val="0"/>
          <w:sz w:val="22"/>
        </w:rPr>
        <w:t xml:space="preserve">verschaffen, kann </w:t>
      </w:r>
      <w:r>
        <w:rPr>
          <w:rFonts w:asciiTheme="minorHAnsi" w:hAnsiTheme="minorHAnsi"/>
          <w:spacing w:val="0"/>
          <w:sz w:val="22"/>
        </w:rPr>
        <w:t xml:space="preserve">das </w:t>
      </w:r>
      <w:r w:rsidRPr="00E54B41">
        <w:rPr>
          <w:rFonts w:asciiTheme="minorHAnsi" w:hAnsiTheme="minorHAnsi"/>
          <w:spacing w:val="0"/>
          <w:sz w:val="22"/>
        </w:rPr>
        <w:t>folgende Gedankenexperiment verwende</w:t>
      </w:r>
      <w:r>
        <w:rPr>
          <w:rFonts w:asciiTheme="minorHAnsi" w:hAnsiTheme="minorHAnsi"/>
          <w:spacing w:val="0"/>
          <w:sz w:val="22"/>
        </w:rPr>
        <w:t>t werden.</w:t>
      </w:r>
      <w:r w:rsidRPr="00E54B41">
        <w:rPr>
          <w:rFonts w:asciiTheme="minorHAnsi" w:hAnsiTheme="minorHAnsi"/>
          <w:spacing w:val="0"/>
          <w:sz w:val="22"/>
        </w:rPr>
        <w:t xml:space="preserve"> </w:t>
      </w:r>
    </w:p>
    <w:p w:rsidR="0019338C" w:rsidRPr="00E54B41" w:rsidRDefault="0019338C" w:rsidP="00F7546F">
      <w:pPr>
        <w:pStyle w:val="Textkrper"/>
        <w:numPr>
          <w:ilvl w:val="0"/>
          <w:numId w:val="45"/>
        </w:numPr>
        <w:spacing w:line="240" w:lineRule="auto"/>
        <w:ind w:left="348"/>
        <w:rPr>
          <w:rFonts w:asciiTheme="minorHAnsi" w:hAnsiTheme="minorHAnsi"/>
          <w:spacing w:val="0"/>
          <w:sz w:val="22"/>
        </w:rPr>
      </w:pPr>
      <w:r>
        <w:rPr>
          <w:rFonts w:asciiTheme="minorHAnsi" w:hAnsiTheme="minorHAnsi"/>
          <w:spacing w:val="0"/>
          <w:sz w:val="22"/>
        </w:rPr>
        <w:t xml:space="preserve">Man stellt sich </w:t>
      </w:r>
      <w:r w:rsidRPr="00E54B41">
        <w:rPr>
          <w:rFonts w:asciiTheme="minorHAnsi" w:hAnsiTheme="minorHAnsi"/>
          <w:spacing w:val="0"/>
          <w:sz w:val="22"/>
        </w:rPr>
        <w:t xml:space="preserve">ein Ziehungsgerät mit Kugeln vor, mit dem eine Kugel zufällig ausgewählt werden kann (analog den Geräten zur Ziehung der Gewinnzahlen beim Spiel 6 aus 49). Zufällige Auswahl bedeutet, dass alle Kugeln die gleiche Wahrscheinlichkeit haben, gezogen zu werden. </w:t>
      </w:r>
    </w:p>
    <w:p w:rsidR="0019338C" w:rsidRPr="00E54B41" w:rsidRDefault="0019338C" w:rsidP="00F7546F">
      <w:pPr>
        <w:pStyle w:val="Textkrper"/>
        <w:numPr>
          <w:ilvl w:val="0"/>
          <w:numId w:val="45"/>
        </w:numPr>
        <w:spacing w:line="240" w:lineRule="auto"/>
        <w:ind w:left="348"/>
        <w:rPr>
          <w:rFonts w:asciiTheme="minorHAnsi" w:hAnsiTheme="minorHAnsi"/>
          <w:spacing w:val="0"/>
          <w:sz w:val="22"/>
        </w:rPr>
      </w:pPr>
      <w:r>
        <w:rPr>
          <w:rFonts w:asciiTheme="minorHAnsi" w:hAnsiTheme="minorHAnsi"/>
          <w:spacing w:val="0"/>
          <w:sz w:val="22"/>
        </w:rPr>
        <w:t>Man p</w:t>
      </w:r>
      <w:r w:rsidRPr="00E54B41">
        <w:rPr>
          <w:rFonts w:asciiTheme="minorHAnsi" w:hAnsiTheme="minorHAnsi"/>
          <w:spacing w:val="0"/>
          <w:sz w:val="22"/>
        </w:rPr>
        <w:t>ack</w:t>
      </w:r>
      <w:r>
        <w:rPr>
          <w:rFonts w:asciiTheme="minorHAnsi" w:hAnsiTheme="minorHAnsi"/>
          <w:spacing w:val="0"/>
          <w:sz w:val="22"/>
        </w:rPr>
        <w:t>t</w:t>
      </w:r>
      <w:r w:rsidRPr="00E54B41">
        <w:rPr>
          <w:rFonts w:asciiTheme="minorHAnsi" w:hAnsiTheme="minorHAnsi"/>
          <w:spacing w:val="0"/>
          <w:sz w:val="22"/>
        </w:rPr>
        <w:t xml:space="preserve"> in Gedanken schwarze und weiße Kugeln in den Ziehungsbehälter, sodass die Wah</w:t>
      </w:r>
      <w:r w:rsidRPr="00E54B41">
        <w:rPr>
          <w:rFonts w:asciiTheme="minorHAnsi" w:hAnsiTheme="minorHAnsi"/>
          <w:spacing w:val="0"/>
          <w:sz w:val="22"/>
        </w:rPr>
        <w:t>r</w:t>
      </w:r>
      <w:r w:rsidRPr="00E54B41">
        <w:rPr>
          <w:rFonts w:asciiTheme="minorHAnsi" w:hAnsiTheme="minorHAnsi"/>
          <w:spacing w:val="0"/>
          <w:sz w:val="22"/>
        </w:rPr>
        <w:t>scheinlichkeit des Ziehens einer schwarzen Kugel der vorzustellenden Wahrscheinlichkeit en</w:t>
      </w:r>
      <w:r w:rsidRPr="00E54B41">
        <w:rPr>
          <w:rFonts w:asciiTheme="minorHAnsi" w:hAnsiTheme="minorHAnsi"/>
          <w:spacing w:val="0"/>
          <w:sz w:val="22"/>
        </w:rPr>
        <w:t>t</w:t>
      </w:r>
      <w:r w:rsidRPr="00E54B41">
        <w:rPr>
          <w:rFonts w:asciiTheme="minorHAnsi" w:hAnsiTheme="minorHAnsi"/>
          <w:spacing w:val="0"/>
          <w:sz w:val="22"/>
        </w:rPr>
        <w:t xml:space="preserve">spricht. </w:t>
      </w:r>
      <w:r>
        <w:rPr>
          <w:rFonts w:asciiTheme="minorHAnsi" w:hAnsiTheme="minorHAnsi"/>
          <w:spacing w:val="0"/>
          <w:sz w:val="22"/>
        </w:rPr>
        <w:t>Man w</w:t>
      </w:r>
      <w:r w:rsidRPr="00E54B41">
        <w:rPr>
          <w:rFonts w:asciiTheme="minorHAnsi" w:hAnsiTheme="minorHAnsi"/>
          <w:spacing w:val="0"/>
          <w:sz w:val="22"/>
        </w:rPr>
        <w:t xml:space="preserve">ähle möglichst kleine Anzahlen und stelle </w:t>
      </w:r>
      <w:r>
        <w:rPr>
          <w:rFonts w:asciiTheme="minorHAnsi" w:hAnsiTheme="minorHAnsi"/>
          <w:spacing w:val="0"/>
          <w:sz w:val="22"/>
        </w:rPr>
        <w:t xml:space="preserve">sich </w:t>
      </w:r>
      <w:r w:rsidRPr="00E54B41">
        <w:rPr>
          <w:rFonts w:asciiTheme="minorHAnsi" w:hAnsiTheme="minorHAnsi"/>
          <w:spacing w:val="0"/>
          <w:sz w:val="22"/>
        </w:rPr>
        <w:t>die Zahl der Kugeln vor.</w:t>
      </w:r>
    </w:p>
    <w:p w:rsidR="0019338C" w:rsidRPr="00E54B41" w:rsidRDefault="0019338C" w:rsidP="00F7546F">
      <w:pPr>
        <w:pStyle w:val="Textkrper"/>
        <w:numPr>
          <w:ilvl w:val="0"/>
          <w:numId w:val="45"/>
        </w:numPr>
        <w:spacing w:line="240" w:lineRule="auto"/>
        <w:ind w:left="348"/>
        <w:rPr>
          <w:rFonts w:asciiTheme="minorHAnsi" w:hAnsiTheme="minorHAnsi"/>
          <w:spacing w:val="0"/>
          <w:sz w:val="22"/>
        </w:rPr>
      </w:pPr>
      <w:r>
        <w:rPr>
          <w:rFonts w:asciiTheme="minorHAnsi" w:hAnsiTheme="minorHAnsi"/>
          <w:spacing w:val="0"/>
          <w:sz w:val="22"/>
        </w:rPr>
        <w:t>Nun s</w:t>
      </w:r>
      <w:r w:rsidRPr="00E54B41">
        <w:rPr>
          <w:rFonts w:asciiTheme="minorHAnsi" w:hAnsiTheme="minorHAnsi"/>
          <w:spacing w:val="0"/>
          <w:sz w:val="22"/>
        </w:rPr>
        <w:t>tell</w:t>
      </w:r>
      <w:r>
        <w:rPr>
          <w:rFonts w:asciiTheme="minorHAnsi" w:hAnsiTheme="minorHAnsi"/>
          <w:spacing w:val="0"/>
          <w:sz w:val="22"/>
        </w:rPr>
        <w:t>t</w:t>
      </w:r>
      <w:r w:rsidRPr="00E54B41">
        <w:rPr>
          <w:rFonts w:asciiTheme="minorHAnsi" w:hAnsiTheme="minorHAnsi"/>
          <w:spacing w:val="0"/>
          <w:sz w:val="22"/>
        </w:rPr>
        <w:t xml:space="preserve"> </w:t>
      </w:r>
      <w:r>
        <w:rPr>
          <w:rFonts w:asciiTheme="minorHAnsi" w:hAnsiTheme="minorHAnsi"/>
          <w:spacing w:val="0"/>
          <w:sz w:val="22"/>
        </w:rPr>
        <w:t xml:space="preserve">man sich </w:t>
      </w:r>
      <w:r w:rsidRPr="00E54B41">
        <w:rPr>
          <w:rFonts w:asciiTheme="minorHAnsi" w:hAnsiTheme="minorHAnsi"/>
          <w:spacing w:val="0"/>
          <w:sz w:val="22"/>
        </w:rPr>
        <w:t xml:space="preserve">vor, dass eine Ziehung durchgeführt wird und eine schwarze Kugel gezogen werden soll. </w:t>
      </w:r>
    </w:p>
    <w:p w:rsidR="0019338C" w:rsidRPr="00E54B41" w:rsidRDefault="0019338C" w:rsidP="00F7546F">
      <w:pPr>
        <w:pStyle w:val="Textkrper"/>
        <w:numPr>
          <w:ilvl w:val="0"/>
          <w:numId w:val="45"/>
        </w:numPr>
        <w:spacing w:line="240" w:lineRule="auto"/>
        <w:ind w:left="348"/>
        <w:rPr>
          <w:rFonts w:asciiTheme="minorHAnsi" w:hAnsiTheme="minorHAnsi"/>
          <w:spacing w:val="0"/>
          <w:sz w:val="22"/>
        </w:rPr>
      </w:pPr>
      <w:r w:rsidRPr="00E54B41">
        <w:rPr>
          <w:rFonts w:asciiTheme="minorHAnsi" w:hAnsiTheme="minorHAnsi"/>
          <w:spacing w:val="0"/>
          <w:sz w:val="22"/>
        </w:rPr>
        <w:t>Zur Anwendung der Häufigkeitsinterpretation stelle dir vor, dass die Ziehung so oft wiederholt wird, wie es der Gesamtzahl der Kugeln entspricht. Die Anzahl der schwarzen Kugeln ist dann e</w:t>
      </w:r>
      <w:r w:rsidRPr="00E54B41">
        <w:rPr>
          <w:rFonts w:asciiTheme="minorHAnsi" w:hAnsiTheme="minorHAnsi"/>
          <w:spacing w:val="0"/>
          <w:sz w:val="22"/>
        </w:rPr>
        <w:t>i</w:t>
      </w:r>
      <w:r w:rsidRPr="00E54B41">
        <w:rPr>
          <w:rFonts w:asciiTheme="minorHAnsi" w:hAnsiTheme="minorHAnsi"/>
          <w:spacing w:val="0"/>
          <w:sz w:val="22"/>
        </w:rPr>
        <w:lastRenderedPageBreak/>
        <w:t>ne Vorhersage für die zu erwartenden Anzahl des Auftretens des Ereignisses bei diesen Wiede</w:t>
      </w:r>
      <w:r w:rsidRPr="00E54B41">
        <w:rPr>
          <w:rFonts w:asciiTheme="minorHAnsi" w:hAnsiTheme="minorHAnsi"/>
          <w:spacing w:val="0"/>
          <w:sz w:val="22"/>
        </w:rPr>
        <w:t>r</w:t>
      </w:r>
      <w:r w:rsidRPr="00E54B41">
        <w:rPr>
          <w:rFonts w:asciiTheme="minorHAnsi" w:hAnsiTheme="minorHAnsi"/>
          <w:spacing w:val="0"/>
          <w:sz w:val="22"/>
        </w:rPr>
        <w:t>holungen. Sie vermittelt ebenfalls eine Vorstellung von der Größe der Wahrscheinlichkeit.</w:t>
      </w:r>
    </w:p>
    <w:p w:rsidR="0019338C" w:rsidRPr="00E54B41" w:rsidRDefault="0019338C" w:rsidP="0019338C">
      <w:pPr>
        <w:pStyle w:val="Textkrper"/>
        <w:rPr>
          <w:rFonts w:asciiTheme="minorHAnsi" w:hAnsiTheme="minorHAnsi"/>
          <w:spacing w:val="0"/>
          <w:sz w:val="22"/>
        </w:rPr>
      </w:pPr>
    </w:p>
    <w:tbl>
      <w:tblPr>
        <w:tblW w:w="0" w:type="auto"/>
        <w:tblInd w:w="454" w:type="dxa"/>
        <w:tblBorders>
          <w:top w:val="nil"/>
          <w:left w:val="nil"/>
          <w:bottom w:val="nil"/>
          <w:right w:val="nil"/>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0"/>
        <w:gridCol w:w="1304"/>
        <w:gridCol w:w="1304"/>
        <w:gridCol w:w="1304"/>
        <w:gridCol w:w="1814"/>
      </w:tblGrid>
      <w:tr w:rsidR="0019338C" w:rsidRPr="00E54B41" w:rsidTr="008F26EB">
        <w:tc>
          <w:tcPr>
            <w:tcW w:w="2480" w:type="dxa"/>
            <w:tcBorders>
              <w:bottom w:val="single" w:sz="6" w:space="0" w:color="000000"/>
              <w:right w:val="single" w:sz="12" w:space="0" w:color="auto"/>
            </w:tcBorders>
          </w:tcPr>
          <w:p w:rsidR="0019338C" w:rsidRPr="00E54B41" w:rsidRDefault="0019338C" w:rsidP="0019338C">
            <w:pPr>
              <w:pStyle w:val="Textkrper"/>
              <w:rPr>
                <w:rFonts w:asciiTheme="minorHAnsi" w:hAnsiTheme="minorHAnsi"/>
                <w:spacing w:val="0"/>
                <w:sz w:val="22"/>
              </w:rPr>
            </w:pPr>
            <w:r w:rsidRPr="00E54B41">
              <w:rPr>
                <w:rFonts w:asciiTheme="minorHAnsi" w:hAnsiTheme="minorHAnsi"/>
                <w:spacing w:val="0"/>
                <w:sz w:val="22"/>
              </w:rPr>
              <w:t>vorzustellende Wah</w:t>
            </w:r>
            <w:r w:rsidRPr="00E54B41">
              <w:rPr>
                <w:rFonts w:asciiTheme="minorHAnsi" w:hAnsiTheme="minorHAnsi"/>
                <w:spacing w:val="0"/>
                <w:sz w:val="22"/>
              </w:rPr>
              <w:t>r</w:t>
            </w:r>
            <w:r w:rsidRPr="00E54B41">
              <w:rPr>
                <w:rFonts w:asciiTheme="minorHAnsi" w:hAnsiTheme="minorHAnsi"/>
                <w:spacing w:val="0"/>
                <w:sz w:val="22"/>
              </w:rPr>
              <w:t xml:space="preserve">scheinlichkeit eines </w:t>
            </w:r>
          </w:p>
          <w:p w:rsidR="0019338C" w:rsidRPr="00E54B41" w:rsidRDefault="0019338C" w:rsidP="0019338C">
            <w:pPr>
              <w:pStyle w:val="Textkrper"/>
              <w:rPr>
                <w:rFonts w:asciiTheme="minorHAnsi" w:hAnsiTheme="minorHAnsi"/>
                <w:spacing w:val="0"/>
                <w:sz w:val="22"/>
              </w:rPr>
            </w:pPr>
            <w:r w:rsidRPr="00E54B41">
              <w:rPr>
                <w:rFonts w:asciiTheme="minorHAnsi" w:hAnsiTheme="minorHAnsi"/>
                <w:spacing w:val="0"/>
                <w:sz w:val="22"/>
              </w:rPr>
              <w:t>Ereignisses A</w:t>
            </w:r>
          </w:p>
        </w:tc>
        <w:tc>
          <w:tcPr>
            <w:tcW w:w="1304" w:type="dxa"/>
            <w:tcBorders>
              <w:left w:val="nil"/>
            </w:tcBorders>
          </w:tcPr>
          <w:p w:rsidR="0019338C" w:rsidRPr="00E54B41" w:rsidRDefault="0019338C" w:rsidP="0019338C">
            <w:pPr>
              <w:pStyle w:val="Textkrper"/>
              <w:jc w:val="center"/>
              <w:rPr>
                <w:rFonts w:asciiTheme="minorHAnsi" w:hAnsiTheme="minorHAnsi"/>
                <w:spacing w:val="0"/>
                <w:sz w:val="22"/>
              </w:rPr>
            </w:pPr>
            <w:r w:rsidRPr="00E54B41">
              <w:rPr>
                <w:rFonts w:asciiTheme="minorHAnsi" w:hAnsiTheme="minorHAnsi"/>
                <w:spacing w:val="0"/>
                <w:sz w:val="22"/>
              </w:rPr>
              <w:t>Anzahl der schwarzen Kugeln</w:t>
            </w:r>
          </w:p>
        </w:tc>
        <w:tc>
          <w:tcPr>
            <w:tcW w:w="1304" w:type="dxa"/>
            <w:tcBorders>
              <w:bottom w:val="single" w:sz="6" w:space="0" w:color="000000"/>
              <w:right w:val="single" w:sz="12" w:space="0" w:color="auto"/>
            </w:tcBorders>
          </w:tcPr>
          <w:p w:rsidR="0019338C" w:rsidRPr="00E54B41" w:rsidRDefault="0019338C" w:rsidP="0019338C">
            <w:pPr>
              <w:pStyle w:val="Textkrper"/>
              <w:jc w:val="center"/>
              <w:rPr>
                <w:rFonts w:asciiTheme="minorHAnsi" w:hAnsiTheme="minorHAnsi"/>
                <w:spacing w:val="0"/>
                <w:sz w:val="22"/>
              </w:rPr>
            </w:pPr>
            <w:r w:rsidRPr="00E54B41">
              <w:rPr>
                <w:rFonts w:asciiTheme="minorHAnsi" w:hAnsiTheme="minorHAnsi"/>
                <w:spacing w:val="0"/>
                <w:sz w:val="22"/>
              </w:rPr>
              <w:t xml:space="preserve">Anzahl der weißen </w:t>
            </w:r>
          </w:p>
          <w:p w:rsidR="0019338C" w:rsidRPr="00E54B41" w:rsidRDefault="0019338C" w:rsidP="0019338C">
            <w:pPr>
              <w:pStyle w:val="Textkrper"/>
              <w:jc w:val="center"/>
              <w:rPr>
                <w:rFonts w:asciiTheme="minorHAnsi" w:hAnsiTheme="minorHAnsi"/>
                <w:spacing w:val="0"/>
                <w:sz w:val="22"/>
              </w:rPr>
            </w:pPr>
            <w:r w:rsidRPr="00E54B41">
              <w:rPr>
                <w:rFonts w:asciiTheme="minorHAnsi" w:hAnsiTheme="minorHAnsi"/>
                <w:spacing w:val="0"/>
                <w:sz w:val="22"/>
              </w:rPr>
              <w:t>Kugeln</w:t>
            </w:r>
          </w:p>
        </w:tc>
        <w:tc>
          <w:tcPr>
            <w:tcW w:w="1304" w:type="dxa"/>
            <w:tcBorders>
              <w:left w:val="nil"/>
            </w:tcBorders>
          </w:tcPr>
          <w:p w:rsidR="0019338C" w:rsidRPr="00E54B41" w:rsidRDefault="0019338C" w:rsidP="0019338C">
            <w:pPr>
              <w:pStyle w:val="Textkrper"/>
              <w:jc w:val="center"/>
              <w:rPr>
                <w:rFonts w:asciiTheme="minorHAnsi" w:hAnsiTheme="minorHAnsi"/>
                <w:spacing w:val="0"/>
                <w:sz w:val="22"/>
              </w:rPr>
            </w:pPr>
            <w:r w:rsidRPr="00E54B41">
              <w:rPr>
                <w:rFonts w:asciiTheme="minorHAnsi" w:hAnsiTheme="minorHAnsi"/>
                <w:spacing w:val="0"/>
                <w:sz w:val="22"/>
              </w:rPr>
              <w:t>Anzahl der Ziehungen</w:t>
            </w:r>
          </w:p>
        </w:tc>
        <w:tc>
          <w:tcPr>
            <w:tcW w:w="1814" w:type="dxa"/>
          </w:tcPr>
          <w:p w:rsidR="0019338C" w:rsidRPr="00E54B41" w:rsidRDefault="0019338C" w:rsidP="0019338C">
            <w:pPr>
              <w:pStyle w:val="Textkrper"/>
              <w:jc w:val="center"/>
              <w:rPr>
                <w:rFonts w:asciiTheme="minorHAnsi" w:hAnsiTheme="minorHAnsi"/>
                <w:spacing w:val="0"/>
                <w:sz w:val="22"/>
              </w:rPr>
            </w:pPr>
            <w:r w:rsidRPr="00E54B41">
              <w:rPr>
                <w:rFonts w:asciiTheme="minorHAnsi" w:hAnsiTheme="minorHAnsi"/>
                <w:spacing w:val="0"/>
                <w:sz w:val="22"/>
              </w:rPr>
              <w:t>zu erwartende Anzahl des Auftr</w:t>
            </w:r>
            <w:r w:rsidRPr="00E54B41">
              <w:rPr>
                <w:rFonts w:asciiTheme="minorHAnsi" w:hAnsiTheme="minorHAnsi"/>
                <w:spacing w:val="0"/>
                <w:sz w:val="22"/>
              </w:rPr>
              <w:t>e</w:t>
            </w:r>
            <w:r w:rsidRPr="00E54B41">
              <w:rPr>
                <w:rFonts w:asciiTheme="minorHAnsi" w:hAnsiTheme="minorHAnsi"/>
                <w:spacing w:val="0"/>
                <w:sz w:val="22"/>
              </w:rPr>
              <w:t>tens von A</w:t>
            </w:r>
          </w:p>
        </w:tc>
      </w:tr>
      <w:tr w:rsidR="0019338C" w:rsidRPr="00E54B41" w:rsidTr="008F26EB">
        <w:tc>
          <w:tcPr>
            <w:tcW w:w="2480" w:type="dxa"/>
            <w:tcBorders>
              <w:top w:val="single" w:sz="6" w:space="0" w:color="000000"/>
              <w:bottom w:val="single" w:sz="6" w:space="0" w:color="000000"/>
              <w:right w:val="single" w:sz="12" w:space="0" w:color="auto"/>
            </w:tcBorders>
            <w:vAlign w:val="center"/>
          </w:tcPr>
          <w:p w:rsidR="0019338C" w:rsidRPr="00BC007A" w:rsidRDefault="0019338C" w:rsidP="0019338C">
            <w:pPr>
              <w:pStyle w:val="Textkrper"/>
              <w:jc w:val="center"/>
              <w:rPr>
                <w:rFonts w:asciiTheme="minorHAnsi" w:hAnsiTheme="minorHAnsi"/>
                <w:spacing w:val="0"/>
                <w:sz w:val="22"/>
              </w:rPr>
            </w:pPr>
            <w:r w:rsidRPr="00E54B41">
              <w:rPr>
                <w:rFonts w:asciiTheme="minorHAnsi" w:hAnsiTheme="minorHAnsi"/>
                <w:spacing w:val="0"/>
                <w:sz w:val="22"/>
              </w:rPr>
              <w:t xml:space="preserve">P(A) = </w:t>
            </w:r>
            <w:r>
              <w:rPr>
                <w:rFonts w:asciiTheme="minorHAnsi" w:hAnsiTheme="minorHAnsi"/>
                <w:spacing w:val="0"/>
                <w:sz w:val="22"/>
              </w:rPr>
              <w:t xml:space="preserve">10 </w:t>
            </w:r>
            <w:r w:rsidRPr="00BC007A">
              <w:rPr>
                <w:rFonts w:asciiTheme="minorHAnsi" w:hAnsiTheme="minorHAnsi"/>
                <w:spacing w:val="0"/>
                <w:sz w:val="22"/>
                <w:vertAlign w:val="superscript"/>
              </w:rPr>
              <w:t>-4</w:t>
            </w:r>
            <w:r>
              <w:rPr>
                <w:rFonts w:asciiTheme="minorHAnsi" w:hAnsiTheme="minorHAnsi"/>
                <w:spacing w:val="0"/>
                <w:sz w:val="22"/>
              </w:rPr>
              <w:t xml:space="preserve"> = </w:t>
            </w:r>
            <w:r w:rsidRPr="00BC007A">
              <w:rPr>
                <w:rFonts w:asciiTheme="minorHAnsi" w:hAnsiTheme="minorHAnsi"/>
                <w:spacing w:val="0"/>
                <w:position w:val="-22"/>
                <w:sz w:val="22"/>
              </w:rPr>
              <w:object w:dxaOrig="660" w:dyaOrig="580">
                <v:shape id="_x0000_i1044" type="#_x0000_t75" style="width:33.3pt;height:30.1pt" o:ole="">
                  <v:imagedata r:id="rId78" o:title=""/>
                </v:shape>
                <o:OLEObject Type="Embed" ProgID="Equation.DSMT4" ShapeID="_x0000_i1044" DrawAspect="Content" ObjectID="_1473079420" r:id="rId79"/>
              </w:object>
            </w:r>
          </w:p>
        </w:tc>
        <w:tc>
          <w:tcPr>
            <w:tcW w:w="1304" w:type="dxa"/>
            <w:tcBorders>
              <w:left w:val="nil"/>
            </w:tcBorders>
            <w:vAlign w:val="center"/>
          </w:tcPr>
          <w:p w:rsidR="0019338C" w:rsidRPr="00E54B41" w:rsidRDefault="0019338C" w:rsidP="0019338C">
            <w:pPr>
              <w:pStyle w:val="Textkrper"/>
              <w:spacing w:before="120"/>
              <w:jc w:val="center"/>
              <w:rPr>
                <w:rFonts w:asciiTheme="minorHAnsi" w:hAnsiTheme="minorHAnsi"/>
                <w:spacing w:val="0"/>
                <w:sz w:val="22"/>
              </w:rPr>
            </w:pPr>
            <w:r w:rsidRPr="00E54B41">
              <w:rPr>
                <w:rFonts w:asciiTheme="minorHAnsi" w:hAnsiTheme="minorHAnsi"/>
                <w:spacing w:val="0"/>
                <w:sz w:val="22"/>
              </w:rPr>
              <w:t>1</w:t>
            </w:r>
          </w:p>
        </w:tc>
        <w:tc>
          <w:tcPr>
            <w:tcW w:w="1304" w:type="dxa"/>
            <w:tcBorders>
              <w:top w:val="single" w:sz="6" w:space="0" w:color="000000"/>
              <w:bottom w:val="single" w:sz="6" w:space="0" w:color="000000"/>
              <w:right w:val="single" w:sz="12" w:space="0" w:color="auto"/>
            </w:tcBorders>
            <w:vAlign w:val="center"/>
          </w:tcPr>
          <w:p w:rsidR="0019338C" w:rsidRPr="00E54B41" w:rsidRDefault="0019338C" w:rsidP="0019338C">
            <w:pPr>
              <w:pStyle w:val="Textkrper"/>
              <w:spacing w:before="120"/>
              <w:jc w:val="center"/>
              <w:rPr>
                <w:rFonts w:asciiTheme="minorHAnsi" w:hAnsiTheme="minorHAnsi"/>
                <w:spacing w:val="0"/>
                <w:sz w:val="22"/>
              </w:rPr>
            </w:pPr>
            <w:r w:rsidRPr="00E54B41">
              <w:rPr>
                <w:rFonts w:asciiTheme="minorHAnsi" w:hAnsiTheme="minorHAnsi"/>
                <w:spacing w:val="0"/>
                <w:sz w:val="22"/>
              </w:rPr>
              <w:t>9 999</w:t>
            </w:r>
          </w:p>
        </w:tc>
        <w:tc>
          <w:tcPr>
            <w:tcW w:w="1304" w:type="dxa"/>
            <w:tcBorders>
              <w:left w:val="nil"/>
            </w:tcBorders>
            <w:vAlign w:val="center"/>
          </w:tcPr>
          <w:p w:rsidR="0019338C" w:rsidRPr="00E54B41" w:rsidRDefault="0019338C" w:rsidP="0019338C">
            <w:pPr>
              <w:pStyle w:val="Textkrper"/>
              <w:spacing w:before="120"/>
              <w:jc w:val="center"/>
              <w:rPr>
                <w:rFonts w:asciiTheme="minorHAnsi" w:hAnsiTheme="minorHAnsi"/>
                <w:spacing w:val="0"/>
                <w:sz w:val="22"/>
              </w:rPr>
            </w:pPr>
            <w:r w:rsidRPr="00E54B41">
              <w:rPr>
                <w:rFonts w:asciiTheme="minorHAnsi" w:hAnsiTheme="minorHAnsi"/>
                <w:spacing w:val="0"/>
                <w:sz w:val="22"/>
              </w:rPr>
              <w:t>10 000</w:t>
            </w:r>
          </w:p>
        </w:tc>
        <w:tc>
          <w:tcPr>
            <w:tcW w:w="1814" w:type="dxa"/>
            <w:vAlign w:val="center"/>
          </w:tcPr>
          <w:p w:rsidR="0019338C" w:rsidRPr="00E54B41" w:rsidRDefault="0019338C" w:rsidP="0019338C">
            <w:pPr>
              <w:pStyle w:val="Textkrper"/>
              <w:spacing w:before="120"/>
              <w:jc w:val="center"/>
              <w:rPr>
                <w:rFonts w:asciiTheme="minorHAnsi" w:hAnsiTheme="minorHAnsi"/>
                <w:spacing w:val="0"/>
                <w:sz w:val="22"/>
              </w:rPr>
            </w:pPr>
            <w:r w:rsidRPr="00E54B41">
              <w:rPr>
                <w:rFonts w:asciiTheme="minorHAnsi" w:hAnsiTheme="minorHAnsi"/>
                <w:spacing w:val="0"/>
                <w:sz w:val="22"/>
              </w:rPr>
              <w:t>1</w:t>
            </w:r>
          </w:p>
        </w:tc>
      </w:tr>
      <w:tr w:rsidR="0019338C" w:rsidRPr="00E54B41" w:rsidTr="008F26EB">
        <w:tc>
          <w:tcPr>
            <w:tcW w:w="2480" w:type="dxa"/>
            <w:tcBorders>
              <w:top w:val="single" w:sz="6" w:space="0" w:color="000000"/>
              <w:right w:val="single" w:sz="12" w:space="0" w:color="auto"/>
            </w:tcBorders>
          </w:tcPr>
          <w:p w:rsidR="0019338C" w:rsidRPr="00E54B41" w:rsidRDefault="0019338C" w:rsidP="0019338C">
            <w:pPr>
              <w:pStyle w:val="Textkrper"/>
              <w:rPr>
                <w:rFonts w:asciiTheme="minorHAnsi" w:hAnsiTheme="minorHAnsi"/>
                <w:spacing w:val="0"/>
                <w:sz w:val="22"/>
              </w:rPr>
            </w:pPr>
            <w:r w:rsidRPr="00E54B41">
              <w:rPr>
                <w:rFonts w:asciiTheme="minorHAnsi" w:hAnsiTheme="minorHAnsi"/>
                <w:spacing w:val="0"/>
                <w:sz w:val="22"/>
              </w:rPr>
              <w:t xml:space="preserve">P(A) = 0,95 = </w:t>
            </w:r>
            <w:r w:rsidRPr="00BC007A">
              <w:rPr>
                <w:rFonts w:asciiTheme="minorHAnsi" w:hAnsiTheme="minorHAnsi"/>
                <w:spacing w:val="0"/>
                <w:position w:val="-22"/>
                <w:sz w:val="22"/>
              </w:rPr>
              <w:object w:dxaOrig="840" w:dyaOrig="580">
                <v:shape id="_x0000_i1045" type="#_x0000_t75" style="width:41.9pt;height:30.1pt" o:ole="" fillcolor="window">
                  <v:imagedata r:id="rId80" o:title=""/>
                </v:shape>
                <o:OLEObject Type="Embed" ProgID="Equation.DSMT4" ShapeID="_x0000_i1045" DrawAspect="Content" ObjectID="_1473079421" r:id="rId81"/>
              </w:object>
            </w:r>
          </w:p>
        </w:tc>
        <w:tc>
          <w:tcPr>
            <w:tcW w:w="1304" w:type="dxa"/>
            <w:tcBorders>
              <w:left w:val="nil"/>
            </w:tcBorders>
          </w:tcPr>
          <w:p w:rsidR="0019338C" w:rsidRPr="00E54B41" w:rsidRDefault="0019338C" w:rsidP="0019338C">
            <w:pPr>
              <w:pStyle w:val="Textkrper"/>
              <w:spacing w:before="120"/>
              <w:jc w:val="center"/>
              <w:rPr>
                <w:rFonts w:asciiTheme="minorHAnsi" w:hAnsiTheme="minorHAnsi"/>
                <w:spacing w:val="0"/>
                <w:sz w:val="22"/>
              </w:rPr>
            </w:pPr>
            <w:r w:rsidRPr="00E54B41">
              <w:rPr>
                <w:rFonts w:asciiTheme="minorHAnsi" w:hAnsiTheme="minorHAnsi"/>
                <w:spacing w:val="0"/>
                <w:sz w:val="22"/>
              </w:rPr>
              <w:t>19</w:t>
            </w:r>
          </w:p>
        </w:tc>
        <w:tc>
          <w:tcPr>
            <w:tcW w:w="1304" w:type="dxa"/>
            <w:tcBorders>
              <w:top w:val="single" w:sz="6" w:space="0" w:color="000000"/>
              <w:right w:val="single" w:sz="12" w:space="0" w:color="auto"/>
            </w:tcBorders>
          </w:tcPr>
          <w:p w:rsidR="0019338C" w:rsidRPr="00E54B41" w:rsidRDefault="0019338C" w:rsidP="0019338C">
            <w:pPr>
              <w:pStyle w:val="Textkrper"/>
              <w:spacing w:before="120"/>
              <w:jc w:val="center"/>
              <w:rPr>
                <w:rFonts w:asciiTheme="minorHAnsi" w:hAnsiTheme="minorHAnsi"/>
                <w:spacing w:val="0"/>
                <w:sz w:val="22"/>
              </w:rPr>
            </w:pPr>
            <w:r w:rsidRPr="00E54B41">
              <w:rPr>
                <w:rFonts w:asciiTheme="minorHAnsi" w:hAnsiTheme="minorHAnsi"/>
                <w:spacing w:val="0"/>
                <w:sz w:val="22"/>
              </w:rPr>
              <w:t>1</w:t>
            </w:r>
          </w:p>
        </w:tc>
        <w:tc>
          <w:tcPr>
            <w:tcW w:w="1304" w:type="dxa"/>
            <w:tcBorders>
              <w:left w:val="nil"/>
            </w:tcBorders>
          </w:tcPr>
          <w:p w:rsidR="0019338C" w:rsidRPr="00E54B41" w:rsidRDefault="0019338C" w:rsidP="0019338C">
            <w:pPr>
              <w:pStyle w:val="Textkrper"/>
              <w:spacing w:before="120"/>
              <w:jc w:val="center"/>
              <w:rPr>
                <w:rFonts w:asciiTheme="minorHAnsi" w:hAnsiTheme="minorHAnsi"/>
                <w:spacing w:val="0"/>
                <w:sz w:val="22"/>
              </w:rPr>
            </w:pPr>
            <w:r w:rsidRPr="00E54B41">
              <w:rPr>
                <w:rFonts w:asciiTheme="minorHAnsi" w:hAnsiTheme="minorHAnsi"/>
                <w:spacing w:val="0"/>
                <w:sz w:val="22"/>
              </w:rPr>
              <w:t>20</w:t>
            </w:r>
          </w:p>
        </w:tc>
        <w:tc>
          <w:tcPr>
            <w:tcW w:w="1814" w:type="dxa"/>
          </w:tcPr>
          <w:p w:rsidR="0019338C" w:rsidRPr="00E54B41" w:rsidRDefault="0019338C" w:rsidP="0019338C">
            <w:pPr>
              <w:pStyle w:val="Textkrper"/>
              <w:spacing w:before="120"/>
              <w:jc w:val="center"/>
              <w:rPr>
                <w:rFonts w:asciiTheme="minorHAnsi" w:hAnsiTheme="minorHAnsi"/>
                <w:spacing w:val="0"/>
                <w:sz w:val="22"/>
              </w:rPr>
            </w:pPr>
            <w:r w:rsidRPr="00E54B41">
              <w:rPr>
                <w:rFonts w:asciiTheme="minorHAnsi" w:hAnsiTheme="minorHAnsi"/>
                <w:spacing w:val="0"/>
                <w:sz w:val="22"/>
              </w:rPr>
              <w:t>19</w:t>
            </w:r>
          </w:p>
        </w:tc>
      </w:tr>
    </w:tbl>
    <w:p w:rsidR="0019338C" w:rsidRPr="00E54B41" w:rsidRDefault="0019338C" w:rsidP="0019338C"/>
    <w:p w:rsidR="0019338C" w:rsidRPr="00110438" w:rsidRDefault="0019338C" w:rsidP="004163C2">
      <w:pPr>
        <w:pStyle w:val="berschrift5"/>
      </w:pPr>
      <w:r w:rsidRPr="00110438">
        <w:t>W</w:t>
      </w:r>
      <w:r>
        <w:t>i</w:t>
      </w:r>
      <w:r w:rsidRPr="00110438">
        <w:t>e</w:t>
      </w:r>
      <w:r>
        <w:t xml:space="preserve"> kommt man zu Wahrscheinlichkeiten</w:t>
      </w:r>
      <w:r w:rsidRPr="00110438">
        <w:t>?</w:t>
      </w:r>
    </w:p>
    <w:p w:rsidR="0019338C" w:rsidRDefault="0019338C" w:rsidP="0019338C">
      <w:r>
        <w:t>Zusammenfassend sollen die Möglichkeiten genannt werden, eine Wahrscheinlichkeit für ein Ereignis zu bestimmen.</w:t>
      </w:r>
    </w:p>
    <w:p w:rsidR="0019338C" w:rsidRPr="00E6700B" w:rsidRDefault="0019338C" w:rsidP="00F7546F">
      <w:pPr>
        <w:pStyle w:val="Listenabsatz"/>
        <w:numPr>
          <w:ilvl w:val="0"/>
          <w:numId w:val="41"/>
        </w:numPr>
        <w:ind w:left="348"/>
        <w:rPr>
          <w:b/>
        </w:rPr>
      </w:pPr>
      <w:r w:rsidRPr="00E6700B">
        <w:rPr>
          <w:b/>
        </w:rPr>
        <w:t>Subjektive Schätzung der Wahrscheinlichkeit</w:t>
      </w:r>
      <w:r>
        <w:rPr>
          <w:b/>
        </w:rPr>
        <w:t xml:space="preserve"> auf der Grundlage von persönlichen Erfahrungen, Kenntnissen oder Vorstellungen</w:t>
      </w:r>
    </w:p>
    <w:p w:rsidR="0019338C" w:rsidRDefault="0019338C" w:rsidP="0019338C">
      <w:pPr>
        <w:pStyle w:val="Listenabsatz"/>
        <w:ind w:left="348"/>
      </w:pPr>
      <w:r>
        <w:t>Die Wahrscheinlichkeit eines Ereignisses kann von einer Person auf der Grundlage von Kenntni</w:t>
      </w:r>
      <w:r>
        <w:t>s</w:t>
      </w:r>
      <w:r>
        <w:t>sen dieser Person über Bedingungen des Vorgangs geschätzt werden. Die Vorschläge zur Ausbi</w:t>
      </w:r>
      <w:r>
        <w:t>l</w:t>
      </w:r>
      <w:r>
        <w:t>dung eines präformalen Wahrscheinlichkeitsbegriffs beruhen in der Mehrzahl auf solchen su</w:t>
      </w:r>
      <w:r>
        <w:t>b</w:t>
      </w:r>
      <w:r>
        <w:t>jektbezogenen Schätzungen. Dabei kann es sich um die Schätzung von Wahrscheinlichkeiten künftiger Ergebnisse handeln, wie etwa die Wahrscheinlichkeit zum Würfeln einer Sechs oder für das morgige Wetter, aber auch um die Wahrscheinlichkeiten von bereits eingetretenen aber u</w:t>
      </w:r>
      <w:r>
        <w:t>n</w:t>
      </w:r>
      <w:r>
        <w:t>bekannten Ergebnissen, wie etwa die Wahrscheinlichkeit für die Ursachen einer defekten Fah</w:t>
      </w:r>
      <w:r>
        <w:t>r</w:t>
      </w:r>
      <w:r>
        <w:t>radlampe.</w:t>
      </w:r>
    </w:p>
    <w:p w:rsidR="0019338C" w:rsidRPr="00E6700B" w:rsidRDefault="0019338C" w:rsidP="00F7546F">
      <w:pPr>
        <w:pStyle w:val="Listenabsatz"/>
        <w:numPr>
          <w:ilvl w:val="0"/>
          <w:numId w:val="41"/>
        </w:numPr>
        <w:ind w:left="345" w:hanging="357"/>
        <w:contextualSpacing w:val="0"/>
        <w:rPr>
          <w:b/>
        </w:rPr>
      </w:pPr>
      <w:r w:rsidRPr="00E6700B">
        <w:rPr>
          <w:b/>
        </w:rPr>
        <w:t>Bestimmung der Wahrscheinlichkeit auf der Grundlage von Modellannahmen</w:t>
      </w:r>
    </w:p>
    <w:p w:rsidR="0019338C" w:rsidRDefault="0019338C" w:rsidP="0019338C">
      <w:pPr>
        <w:pStyle w:val="Listenabsatz"/>
        <w:ind w:left="348"/>
      </w:pPr>
      <w:r>
        <w:t>Der für die Schule bedeutsamste Fall ist die Annahme einer Gleichverteilung</w:t>
      </w:r>
      <w:r w:rsidR="00FF0CCF">
        <w:t>,</w:t>
      </w:r>
      <w:r>
        <w:t xml:space="preserve"> </w:t>
      </w:r>
      <w:r w:rsidR="00FF0CCF">
        <w:t xml:space="preserve">also </w:t>
      </w:r>
      <w:r>
        <w:t>der gleichen Wahrscheinlichkeit für alle möglichen Ergebnisse eines Vorgangs. Das prototypische Beispiel ist das Würfeln mit einem normalen Spielwürfel. Unter der Annahme, dass aufgrund des symmetr</w:t>
      </w:r>
      <w:r>
        <w:t>i</w:t>
      </w:r>
      <w:r>
        <w:t>schen Aufbaus des Würfels die Wahrscheinlichkeit für das Auftreten der Augenzahlen gleich ist, kann die Wahrscheinlichkeit für eine bestimmte Augenzahl ermittelt werden. Weiterhin lassen sich aus dieser Modellannahme auch die Wahrscheinlichkeiten für weitere Ereignisse berechnen.</w:t>
      </w:r>
    </w:p>
    <w:p w:rsidR="0019338C" w:rsidRPr="00E6700B" w:rsidRDefault="0019338C" w:rsidP="00F7546F">
      <w:pPr>
        <w:pStyle w:val="Listenabsatz"/>
        <w:numPr>
          <w:ilvl w:val="0"/>
          <w:numId w:val="41"/>
        </w:numPr>
        <w:ind w:left="345"/>
        <w:contextualSpacing w:val="0"/>
        <w:rPr>
          <w:b/>
        </w:rPr>
      </w:pPr>
      <w:r w:rsidRPr="00E6700B">
        <w:rPr>
          <w:b/>
        </w:rPr>
        <w:t xml:space="preserve">Bestimmung der Wahrscheinlichkeit </w:t>
      </w:r>
      <w:r>
        <w:rPr>
          <w:b/>
        </w:rPr>
        <w:t xml:space="preserve">auf der Grundlage von Daten aus Beobachtungen oder von </w:t>
      </w:r>
      <w:r w:rsidRPr="00E6700B">
        <w:rPr>
          <w:b/>
        </w:rPr>
        <w:t>Experimente</w:t>
      </w:r>
      <w:r w:rsidR="00B3047A">
        <w:rPr>
          <w:b/>
        </w:rPr>
        <w:t>n</w:t>
      </w:r>
      <w:r w:rsidRPr="00E6700B">
        <w:rPr>
          <w:b/>
        </w:rPr>
        <w:t xml:space="preserve"> zum wiederholten Ablauf des Vorgangs unter gleichen Bedingungen </w:t>
      </w:r>
    </w:p>
    <w:p w:rsidR="0019338C" w:rsidRDefault="0019338C" w:rsidP="0019338C">
      <w:pPr>
        <w:pStyle w:val="Listenabsatz"/>
        <w:spacing w:before="0"/>
        <w:ind w:left="345"/>
        <w:contextualSpacing w:val="0"/>
      </w:pPr>
      <w:r>
        <w:t>Wenn es nicht möglich ist, über sinnvolle Modellannahmen zu Wahrscheinlichkeiten zu kommen, müssen diese auf der Grundlage von Daten näherungsweise experimentell bestimmt werden. Ein dafür in der Schule oft verwendetes Beispiel ist das Werfen von nichtsymmetrischen Objekten zur Bestimmung der Wahrscheinlichkeit für die verschiedenen möglichen Endlagen der Objekte. Solche Experimente haben meist eine sehr geringe praktische Relevanz und sind in ihrer Durc</w:t>
      </w:r>
      <w:r>
        <w:t>h</w:t>
      </w:r>
      <w:r>
        <w:t>führung problematisch, wie etwa des Werfen von Reißzwecken oder gar von Nutella-Broten.</w:t>
      </w:r>
    </w:p>
    <w:p w:rsidR="0019338C" w:rsidRPr="00E6700B" w:rsidRDefault="0019338C" w:rsidP="00F7546F">
      <w:pPr>
        <w:pStyle w:val="Listenabsatz"/>
        <w:numPr>
          <w:ilvl w:val="0"/>
          <w:numId w:val="41"/>
        </w:numPr>
        <w:ind w:left="345"/>
        <w:contextualSpacing w:val="0"/>
        <w:rPr>
          <w:b/>
        </w:rPr>
      </w:pPr>
      <w:r w:rsidRPr="00E6700B">
        <w:rPr>
          <w:b/>
        </w:rPr>
        <w:t>Berechnen der Wahrscheinlichkeit aus anderen Wahrscheinlichkeiten</w:t>
      </w:r>
    </w:p>
    <w:p w:rsidR="0019338C" w:rsidRDefault="0019338C" w:rsidP="0019338C">
      <w:pPr>
        <w:pStyle w:val="Listenabsatz"/>
        <w:spacing w:before="0"/>
        <w:ind w:left="345"/>
        <w:contextualSpacing w:val="0"/>
      </w:pPr>
      <w:r>
        <w:t>Mit Regeln und Sätzen der Wahrscheinlichkeitsrechnung können aus den auf die bisherigen We</w:t>
      </w:r>
      <w:r>
        <w:t>i</w:t>
      </w:r>
      <w:r>
        <w:t>sen ermittelten Wahrscheinlichkeiten für meist elementare Ereignisse die Wahrscheinlichkeiten für weitere Ereignisse berechnet werden. Eine Möglichkeit ist die Anwendung von Pfadregeln zur Berechnung von Wahrscheinlichkeiten für zusammengesetzte Ergebnisse (s. Kap. 3.3).</w:t>
      </w:r>
    </w:p>
    <w:p w:rsidR="0019338C" w:rsidRPr="0052762C" w:rsidRDefault="0019338C" w:rsidP="0019338C"/>
    <w:p w:rsidR="0019338C" w:rsidRDefault="0019338C" w:rsidP="0019338C">
      <w:pPr>
        <w:ind w:left="348"/>
      </w:pPr>
    </w:p>
    <w:p w:rsidR="0019338C" w:rsidRPr="004163C2" w:rsidRDefault="00006590" w:rsidP="000E5A3D">
      <w:pPr>
        <w:pStyle w:val="berschrift3"/>
      </w:pPr>
      <w:bookmarkStart w:id="300" w:name="_Toc378674053"/>
      <w:r w:rsidRPr="004163C2">
        <w:lastRenderedPageBreak/>
        <w:t xml:space="preserve">Mehrstufige </w:t>
      </w:r>
      <w:r w:rsidR="0019338C" w:rsidRPr="004163C2">
        <w:t>Vorgänge</w:t>
      </w:r>
      <w:bookmarkEnd w:id="300"/>
    </w:p>
    <w:p w:rsidR="0019338C" w:rsidRPr="001B1E5F" w:rsidRDefault="0019338C" w:rsidP="004163C2">
      <w:pPr>
        <w:pStyle w:val="berschrift5"/>
      </w:pPr>
      <w:r w:rsidRPr="001B1E5F">
        <w:t>Was ist ein mehrstufiger Vorgang</w:t>
      </w:r>
      <w:r>
        <w:t xml:space="preserve"> und wie kann man ihn veranschaulichen</w:t>
      </w:r>
      <w:r w:rsidRPr="001B1E5F">
        <w:t>?</w:t>
      </w: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Um die Wahrscheinlichkeit von Ereignissen zu berechnen, die sich aus Ergebnissen mehrerer Vorgä</w:t>
      </w:r>
      <w:r w:rsidRPr="00E56929">
        <w:rPr>
          <w:rFonts w:asciiTheme="minorHAnsi" w:hAnsiTheme="minorHAnsi"/>
          <w:spacing w:val="0"/>
          <w:sz w:val="22"/>
          <w:szCs w:val="22"/>
        </w:rPr>
        <w:t>n</w:t>
      </w:r>
      <w:r w:rsidRPr="00E56929">
        <w:rPr>
          <w:rFonts w:asciiTheme="minorHAnsi" w:hAnsiTheme="minorHAnsi"/>
          <w:spacing w:val="0"/>
          <w:sz w:val="22"/>
          <w:szCs w:val="22"/>
        </w:rPr>
        <w:t xml:space="preserve">ge zusammensetzen, kann man diese </w:t>
      </w:r>
      <w:r>
        <w:rPr>
          <w:rFonts w:asciiTheme="minorHAnsi" w:hAnsiTheme="minorHAnsi"/>
          <w:spacing w:val="0"/>
          <w:sz w:val="22"/>
          <w:szCs w:val="22"/>
        </w:rPr>
        <w:t xml:space="preserve">als </w:t>
      </w:r>
      <w:r w:rsidRPr="00E56929">
        <w:rPr>
          <w:rFonts w:asciiTheme="minorHAnsi" w:hAnsiTheme="minorHAnsi"/>
          <w:spacing w:val="0"/>
          <w:sz w:val="22"/>
          <w:szCs w:val="22"/>
        </w:rPr>
        <w:t xml:space="preserve">Teilvorgänge </w:t>
      </w:r>
      <w:r>
        <w:rPr>
          <w:rFonts w:asciiTheme="minorHAnsi" w:hAnsiTheme="minorHAnsi"/>
          <w:spacing w:val="0"/>
          <w:sz w:val="22"/>
          <w:szCs w:val="22"/>
        </w:rPr>
        <w:t xml:space="preserve">bzw. </w:t>
      </w:r>
      <w:r w:rsidRPr="00E56929">
        <w:rPr>
          <w:rFonts w:asciiTheme="minorHAnsi" w:hAnsiTheme="minorHAnsi"/>
          <w:spacing w:val="0"/>
          <w:sz w:val="22"/>
          <w:szCs w:val="22"/>
        </w:rPr>
        <w:t xml:space="preserve">als </w:t>
      </w:r>
      <w:r w:rsidRPr="00E56929">
        <w:rPr>
          <w:rFonts w:asciiTheme="minorHAnsi" w:hAnsiTheme="minorHAnsi"/>
          <w:b/>
          <w:spacing w:val="0"/>
          <w:sz w:val="22"/>
          <w:szCs w:val="22"/>
        </w:rPr>
        <w:t xml:space="preserve">Stufen </w:t>
      </w:r>
      <w:r w:rsidRPr="00E56929">
        <w:rPr>
          <w:rFonts w:asciiTheme="minorHAnsi" w:hAnsiTheme="minorHAnsi"/>
          <w:spacing w:val="0"/>
          <w:sz w:val="22"/>
          <w:szCs w:val="22"/>
        </w:rPr>
        <w:t xml:space="preserve">eines </w:t>
      </w:r>
      <w:r w:rsidRPr="00E56929">
        <w:rPr>
          <w:rFonts w:asciiTheme="minorHAnsi" w:hAnsiTheme="minorHAnsi"/>
          <w:b/>
          <w:spacing w:val="0"/>
          <w:sz w:val="22"/>
          <w:szCs w:val="22"/>
        </w:rPr>
        <w:t xml:space="preserve">mehrstufigen Vorgangs </w:t>
      </w:r>
      <w:r w:rsidRPr="00E56929">
        <w:rPr>
          <w:rFonts w:asciiTheme="minorHAnsi" w:hAnsiTheme="minorHAnsi"/>
          <w:spacing w:val="0"/>
          <w:sz w:val="22"/>
          <w:szCs w:val="22"/>
        </w:rPr>
        <w:t xml:space="preserve">auffassen. </w:t>
      </w: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 xml:space="preserve">Die möglichen Ereigniskombinationen können in einem </w:t>
      </w:r>
      <w:r w:rsidRPr="001B1E5F">
        <w:rPr>
          <w:rFonts w:asciiTheme="minorHAnsi" w:hAnsiTheme="minorHAnsi"/>
          <w:b/>
          <w:spacing w:val="0"/>
          <w:sz w:val="22"/>
          <w:szCs w:val="22"/>
        </w:rPr>
        <w:t>Baumdiagramm</w:t>
      </w:r>
      <w:r w:rsidRPr="00E56929">
        <w:rPr>
          <w:rFonts w:asciiTheme="minorHAnsi" w:hAnsiTheme="minorHAnsi"/>
          <w:spacing w:val="0"/>
          <w:sz w:val="22"/>
          <w:szCs w:val="22"/>
        </w:rPr>
        <w:t xml:space="preserve"> dargestellt werden. Jeder Pfad des Diagramms entspricht einem zusammengesetzten Ereignis.</w:t>
      </w:r>
    </w:p>
    <w:p w:rsidR="00B3047A" w:rsidRDefault="00B3047A" w:rsidP="0019338C">
      <w:pPr>
        <w:pStyle w:val="Textkrper"/>
        <w:spacing w:before="120" w:line="240" w:lineRule="auto"/>
        <w:rPr>
          <w:rFonts w:asciiTheme="minorHAnsi" w:hAnsiTheme="minorHAnsi"/>
          <w:i/>
          <w:spacing w:val="0"/>
          <w:sz w:val="22"/>
          <w:szCs w:val="22"/>
        </w:rPr>
      </w:pPr>
    </w:p>
    <w:p w:rsidR="0019338C" w:rsidRPr="001B1E5F" w:rsidRDefault="0019338C" w:rsidP="0019338C">
      <w:pPr>
        <w:pStyle w:val="Textkrper"/>
        <w:spacing w:before="120" w:line="240" w:lineRule="auto"/>
        <w:rPr>
          <w:rFonts w:asciiTheme="minorHAnsi" w:hAnsiTheme="minorHAnsi"/>
          <w:i/>
          <w:spacing w:val="0"/>
          <w:sz w:val="22"/>
          <w:szCs w:val="22"/>
        </w:rPr>
      </w:pPr>
      <w:r w:rsidRPr="001B1E5F">
        <w:rPr>
          <w:rFonts w:asciiTheme="minorHAnsi" w:hAnsiTheme="minorHAnsi"/>
          <w:i/>
          <w:spacing w:val="0"/>
          <w:sz w:val="22"/>
          <w:szCs w:val="22"/>
        </w:rPr>
        <w:t>Beispiel:</w:t>
      </w:r>
    </w:p>
    <w:p w:rsidR="0019338C" w:rsidRPr="00E56929" w:rsidRDefault="0019338C" w:rsidP="0019338C">
      <w:pPr>
        <w:pStyle w:val="Textkrper"/>
        <w:spacing w:before="120" w:line="240" w:lineRule="auto"/>
        <w:ind w:left="414"/>
        <w:rPr>
          <w:rFonts w:asciiTheme="minorHAnsi" w:hAnsiTheme="minorHAnsi"/>
          <w:spacing w:val="0"/>
          <w:sz w:val="22"/>
          <w:szCs w:val="22"/>
        </w:rPr>
      </w:pPr>
      <w:r w:rsidRPr="00E56929">
        <w:rPr>
          <w:rFonts w:asciiTheme="minorHAnsi" w:hAnsiTheme="minorHAnsi"/>
          <w:spacing w:val="0"/>
          <w:sz w:val="22"/>
          <w:szCs w:val="22"/>
        </w:rPr>
        <w:t xml:space="preserve">Die Geburt zweier Kinder kann </w:t>
      </w:r>
      <w:r>
        <w:rPr>
          <w:rFonts w:asciiTheme="minorHAnsi" w:hAnsiTheme="minorHAnsi"/>
          <w:spacing w:val="0"/>
          <w:sz w:val="22"/>
          <w:szCs w:val="22"/>
        </w:rPr>
        <w:t xml:space="preserve">man </w:t>
      </w:r>
      <w:r w:rsidRPr="00E56929">
        <w:rPr>
          <w:rFonts w:asciiTheme="minorHAnsi" w:hAnsiTheme="minorHAnsi"/>
          <w:spacing w:val="0"/>
          <w:sz w:val="22"/>
          <w:szCs w:val="22"/>
        </w:rPr>
        <w:t xml:space="preserve">als Zusammensetzung zweier Teilvorgänge ansehen, die nacheinander ablaufen. Jedes Ergebnis des ersten Teilvorganges kann mit jedem Ergebnis des zweiten Teilvorganges kombiniert werden. </w:t>
      </w:r>
    </w:p>
    <w:tbl>
      <w:tblPr>
        <w:tblW w:w="8788" w:type="dxa"/>
        <w:tblInd w:w="496" w:type="dxa"/>
        <w:tblLayout w:type="fixed"/>
        <w:tblCellMar>
          <w:left w:w="70" w:type="dxa"/>
          <w:right w:w="70" w:type="dxa"/>
        </w:tblCellMar>
        <w:tblLook w:val="0000" w:firstRow="0" w:lastRow="0" w:firstColumn="0" w:lastColumn="0" w:noHBand="0" w:noVBand="0"/>
      </w:tblPr>
      <w:tblGrid>
        <w:gridCol w:w="1871"/>
        <w:gridCol w:w="1814"/>
        <w:gridCol w:w="5103"/>
      </w:tblGrid>
      <w:tr w:rsidR="0019338C" w:rsidRPr="00E56929" w:rsidTr="0019338C">
        <w:trPr>
          <w:cantSplit/>
        </w:trPr>
        <w:tc>
          <w:tcPr>
            <w:tcW w:w="3685" w:type="dxa"/>
            <w:gridSpan w:val="2"/>
            <w:tcBorders>
              <w:bottom w:val="single" w:sz="4" w:space="0" w:color="auto"/>
              <w:right w:val="single" w:sz="4" w:space="0" w:color="auto"/>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sidRPr="00E56929">
              <w:rPr>
                <w:rFonts w:asciiTheme="minorHAnsi" w:hAnsiTheme="minorHAnsi"/>
                <w:spacing w:val="0"/>
                <w:sz w:val="22"/>
                <w:szCs w:val="22"/>
              </w:rPr>
              <w:t>Teilvorgänge</w:t>
            </w:r>
          </w:p>
        </w:tc>
        <w:tc>
          <w:tcPr>
            <w:tcW w:w="5103" w:type="dxa"/>
            <w:tcBorders>
              <w:left w:val="single" w:sz="4" w:space="0" w:color="auto"/>
              <w:bottom w:val="single" w:sz="4" w:space="0" w:color="auto"/>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sidRPr="00E56929">
              <w:rPr>
                <w:rFonts w:asciiTheme="minorHAnsi" w:hAnsiTheme="minorHAnsi"/>
                <w:spacing w:val="0"/>
                <w:sz w:val="22"/>
                <w:szCs w:val="22"/>
              </w:rPr>
              <w:t>zweistufiger Vorgang</w:t>
            </w:r>
          </w:p>
        </w:tc>
      </w:tr>
      <w:tr w:rsidR="0019338C" w:rsidRPr="00E56929" w:rsidTr="0019338C">
        <w:tc>
          <w:tcPr>
            <w:tcW w:w="1871" w:type="dxa"/>
            <w:tcBorders>
              <w:top w:val="single" w:sz="4" w:space="0" w:color="auto"/>
            </w:tcBorders>
          </w:tcPr>
          <w:p w:rsidR="0019338C" w:rsidRDefault="0019338C" w:rsidP="0019338C">
            <w:pPr>
              <w:pStyle w:val="Textkrper"/>
              <w:spacing w:line="240" w:lineRule="auto"/>
              <w:rPr>
                <w:rFonts w:asciiTheme="minorHAnsi" w:hAnsiTheme="minorHAnsi"/>
                <w:spacing w:val="0"/>
                <w:sz w:val="22"/>
                <w:szCs w:val="22"/>
              </w:rPr>
            </w:pPr>
          </w:p>
          <w:p w:rsidR="0019338C"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1. Teilvorgang</w:t>
            </w:r>
          </w:p>
          <w:p w:rsidR="0019338C" w:rsidRPr="00E56929" w:rsidRDefault="0019338C" w:rsidP="0019338C">
            <w:pPr>
              <w:pStyle w:val="Textkrper"/>
              <w:spacing w:line="240" w:lineRule="auto"/>
              <w:rPr>
                <w:rFonts w:asciiTheme="minorHAnsi" w:hAnsiTheme="minorHAnsi"/>
                <w:spacing w:val="0"/>
                <w:sz w:val="22"/>
                <w:szCs w:val="22"/>
              </w:rPr>
            </w:pPr>
          </w:p>
          <w:p w:rsidR="0019338C" w:rsidRPr="00E56929" w:rsidRDefault="0019338C" w:rsidP="0019338C">
            <w:pPr>
              <w:pStyle w:val="Textkrper"/>
              <w:spacing w:line="240" w:lineRule="auto"/>
              <w:jc w:val="right"/>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796480" behindDoc="0" locked="0" layoutInCell="1" allowOverlap="1" wp14:anchorId="5DDFE172" wp14:editId="70D8AEDF">
                      <wp:simplePos x="0" y="0"/>
                      <wp:positionH relativeFrom="column">
                        <wp:posOffset>673735</wp:posOffset>
                      </wp:positionH>
                      <wp:positionV relativeFrom="paragraph">
                        <wp:posOffset>97790</wp:posOffset>
                      </wp:positionV>
                      <wp:extent cx="235585" cy="231140"/>
                      <wp:effectExtent l="0" t="38100" r="50165" b="16510"/>
                      <wp:wrapNone/>
                      <wp:docPr id="18" name="Gerade Verbindung mit Pfeil 18"/>
                      <wp:cNvGraphicFramePr/>
                      <a:graphic xmlns:a="http://schemas.openxmlformats.org/drawingml/2006/main">
                        <a:graphicData uri="http://schemas.microsoft.com/office/word/2010/wordprocessingShape">
                          <wps:wsp>
                            <wps:cNvCnPr/>
                            <wps:spPr>
                              <a:xfrm flipV="1">
                                <a:off x="0" y="0"/>
                                <a:ext cx="235585" cy="231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8" o:spid="_x0000_s1026" type="#_x0000_t32" style="position:absolute;margin-left:53.05pt;margin-top:7.7pt;width:18.55pt;height:18.2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" strokecolor="black [3040]">
                      <v:stroke endarrow="open"/>
                    </v:shape>
                  </w:pict>
                </mc:Fallback>
              </mc:AlternateContent>
            </w:r>
            <w:r>
              <w:rPr>
                <w:rFonts w:asciiTheme="minorHAnsi" w:hAnsiTheme="minorHAnsi"/>
                <w:noProof/>
                <w:spacing w:val="0"/>
                <w:sz w:val="22"/>
                <w:szCs w:val="22"/>
              </w:rPr>
              <mc:AlternateContent>
                <mc:Choice Requires="wpg">
                  <w:drawing>
                    <wp:anchor distT="0" distB="0" distL="114300" distR="114300" simplePos="0" relativeHeight="251797504" behindDoc="0" locked="0" layoutInCell="1" allowOverlap="1" wp14:anchorId="43B9A6C2" wp14:editId="443F4328">
                      <wp:simplePos x="0" y="0"/>
                      <wp:positionH relativeFrom="column">
                        <wp:posOffset>-8890</wp:posOffset>
                      </wp:positionH>
                      <wp:positionV relativeFrom="paragraph">
                        <wp:posOffset>134844</wp:posOffset>
                      </wp:positionV>
                      <wp:extent cx="681990" cy="398145"/>
                      <wp:effectExtent l="0" t="0" r="41910" b="20955"/>
                      <wp:wrapNone/>
                      <wp:docPr id="25" name="Gruppieren 25"/>
                      <wp:cNvGraphicFramePr/>
                      <a:graphic xmlns:a="http://schemas.openxmlformats.org/drawingml/2006/main">
                        <a:graphicData uri="http://schemas.microsoft.com/office/word/2010/wordprocessingGroup">
                          <wpg:wgp>
                            <wpg:cNvGrpSpPr/>
                            <wpg:grpSpPr>
                              <a:xfrm>
                                <a:off x="0" y="0"/>
                                <a:ext cx="681990" cy="398145"/>
                                <a:chOff x="0" y="0"/>
                                <a:chExt cx="682389" cy="398145"/>
                              </a:xfrm>
                            </wpg:grpSpPr>
                            <wps:wsp>
                              <wps:cNvPr id="26" name="Gerade Verbindung 26"/>
                              <wps:cNvCnPr/>
                              <wps:spPr>
                                <a:xfrm>
                                  <a:off x="0" y="0"/>
                                  <a:ext cx="622300" cy="508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Gerade Verbindung 30"/>
                              <wps:cNvCnPr/>
                              <wps:spPr>
                                <a:xfrm>
                                  <a:off x="0" y="0"/>
                                  <a:ext cx="0" cy="398145"/>
                                </a:xfrm>
                                <a:prstGeom prst="line">
                                  <a:avLst/>
                                </a:prstGeom>
                              </wps:spPr>
                              <wps:style>
                                <a:lnRef idx="1">
                                  <a:schemeClr val="dk1"/>
                                </a:lnRef>
                                <a:fillRef idx="0">
                                  <a:schemeClr val="dk1"/>
                                </a:fillRef>
                                <a:effectRef idx="0">
                                  <a:schemeClr val="dk1"/>
                                </a:effectRef>
                                <a:fontRef idx="minor">
                                  <a:schemeClr val="tx1"/>
                                </a:fontRef>
                              </wps:style>
                              <wps:bodyPr/>
                            </wps:wsp>
                            <wps:wsp>
                              <wps:cNvPr id="288" name="Gerade Verbindung 288"/>
                              <wps:cNvCnPr/>
                              <wps:spPr>
                                <a:xfrm>
                                  <a:off x="0" y="397713"/>
                                  <a:ext cx="622300" cy="0"/>
                                </a:xfrm>
                                <a:prstGeom prst="line">
                                  <a:avLst/>
                                </a:prstGeom>
                              </wps:spPr>
                              <wps:style>
                                <a:lnRef idx="1">
                                  <a:schemeClr val="dk1"/>
                                </a:lnRef>
                                <a:fillRef idx="0">
                                  <a:schemeClr val="dk1"/>
                                </a:fillRef>
                                <a:effectRef idx="0">
                                  <a:schemeClr val="dk1"/>
                                </a:effectRef>
                                <a:fontRef idx="minor">
                                  <a:schemeClr val="tx1"/>
                                </a:fontRef>
                              </wps:style>
                              <wps:bodyPr/>
                            </wps:wsp>
                            <wps:wsp>
                              <wps:cNvPr id="289" name="Gerade Verbindung 289"/>
                              <wps:cNvCnPr/>
                              <wps:spPr>
                                <a:xfrm>
                                  <a:off x="622064" y="0"/>
                                  <a:ext cx="60325" cy="194945"/>
                                </a:xfrm>
                                <a:prstGeom prst="line">
                                  <a:avLst/>
                                </a:prstGeom>
                              </wps:spPr>
                              <wps:style>
                                <a:lnRef idx="1">
                                  <a:schemeClr val="dk1"/>
                                </a:lnRef>
                                <a:fillRef idx="0">
                                  <a:schemeClr val="dk1"/>
                                </a:fillRef>
                                <a:effectRef idx="0">
                                  <a:schemeClr val="dk1"/>
                                </a:effectRef>
                                <a:fontRef idx="minor">
                                  <a:schemeClr val="tx1"/>
                                </a:fontRef>
                              </wps:style>
                              <wps:bodyPr/>
                            </wps:wsp>
                            <wps:wsp>
                              <wps:cNvPr id="291" name="Gerade Verbindung 291"/>
                              <wps:cNvCnPr/>
                              <wps:spPr>
                                <a:xfrm flipV="1">
                                  <a:off x="622064" y="193758"/>
                                  <a:ext cx="60325" cy="20256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25" o:spid="_x0000_s1026" style="position:absolute;margin-left:-.7pt;margin-top:10.6pt;width:53.7pt;height:31.35pt;z-index:251797504" coordsize="6823,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">
                      <v:line id="Gerade Verbindung 26" o:spid="_x0000_s1027" style="position:absolute;visibility:visible;mso-wrap-style:square" from="0,0" to="62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Gerade Verbindung 30" o:spid="_x0000_s1028" style="position:absolute;visibility:visible;mso-wrap-style:square" from="0,0" to="0,3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Gerade Verbindung 288" o:spid="_x0000_s1029" style="position:absolute;visibility:visible;mso-wrap-style:square" from="0,3977" to="6223,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t7MMAAADcAAAADwAAAGRycy9kb3ducmV2LnhtbESPTW/CMAyG75P4D5GRdhspTENQCGia&#10;Nm1iJ77uVmPaisYpSQbZv58PSDtar9/Hfpbr7Dp1pRBbzwbGowIUceVty7WBw/7jaQYqJmSLnWcy&#10;8EsR1qvBwxJL62+8pesu1UogHEs00KTUl1rHqiGHceR7YslOPjhMMoZa24A3gbtOT4piqh22LBca&#10;7Omtoeq8+3FCGR8vTn+e53jchO/w/jzNL/lizOMwvy5AJcrpf/ne/rIGJj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WLezDAAAA3AAAAA8AAAAAAAAAAAAA&#10;AAAAoQIAAGRycy9kb3ducmV2LnhtbFBLBQYAAAAABAAEAPkAAACRAwAAAAA=&#10;" strokecolor="black [3040]"/>
                      <v:line id="Gerade Verbindung 289" o:spid="_x0000_s1030" style="position:absolute;visibility:visible;mso-wrap-style:square" from="6220,0" to="6823,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Id8IAAADcAAAADwAAAGRycy9kb3ducmV2LnhtbESPQWsCMRSE70L/Q3gFb5rVoujWKKW0&#10;KHpyW++Pzevu4uZlTVKN/94IgsdhZr5hFqtoWnEm5xvLCkbDDARxaXXDlYLfn+/BDIQPyBpby6Tg&#10;Sh5Wy5feAnNtL7yncxEqkSDsc1RQh9DlUvqyJoN+aDvi5P1ZZzAk6SqpHV4S3LRynGVTabDhtFBj&#10;R581lcfi3yTK6HAycn2c42Hrdu7rbRon8aRU/zV+vIMIFMMz/GhvtILxbA73M+kI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qId8IAAADcAAAADwAAAAAAAAAAAAAA&#10;AAChAgAAZHJzL2Rvd25yZXYueG1sUEsFBgAAAAAEAAQA+QAAAJADAAAAAA==&#10;" strokecolor="black [3040]"/>
                      <v:line id="Gerade Verbindung 291" o:spid="_x0000_s1031" style="position:absolute;flip:y;visibility:visible;mso-wrap-style:square" from="6220,1937" to="6823,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OsQAAADcAAAADwAAAGRycy9kb3ducmV2LnhtbESPT4vCMBTE74LfITzBm6Z6cN1qlEUQ&#10;RFG0qwdvj+b1D9u8lCba7rc3Cwseh5n5DbNcd6YST2pcaVnBZByBIE6tLjlXcP3ejuYgnEfWWFkm&#10;Bb/kYL3q95YYa9vyhZ6Jz0WAsItRQeF9HUvp0oIMurGtiYOX2cagD7LJpW6wDXBTyWkUzaTBksNC&#10;gTVtCkp/kodRkLlHvbnftM8+9sfLMTvkJ2zPSg0H3dcChKfOv8P/7Z1WMP2cwN+Zc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98g6xAAAANwAAAAPAAAAAAAAAAAA&#10;AAAAAKECAABkcnMvZG93bnJldi54bWxQSwUGAAAAAAQABAD5AAAAkgMAAAAA&#10;" strokecolor="black [3040]"/>
                    </v:group>
                  </w:pict>
                </mc:Fallback>
              </mc:AlternateContent>
            </w:r>
            <w:r>
              <w:rPr>
                <w:rFonts w:asciiTheme="minorHAnsi" w:hAnsiTheme="minorHAnsi"/>
                <w:spacing w:val="0"/>
                <w:sz w:val="22"/>
                <w:szCs w:val="22"/>
              </w:rPr>
              <w:t>J</w:t>
            </w:r>
          </w:p>
          <w:p w:rsidR="0019338C" w:rsidRPr="00E56929" w:rsidRDefault="0019338C" w:rsidP="0019338C">
            <w:pPr>
              <w:pStyle w:val="Textkrper"/>
              <w:spacing w:line="240" w:lineRule="auto"/>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799552" behindDoc="0" locked="0" layoutInCell="1" allowOverlap="1" wp14:anchorId="4A0037D6" wp14:editId="056AF293">
                      <wp:simplePos x="0" y="0"/>
                      <wp:positionH relativeFrom="column">
                        <wp:posOffset>673971</wp:posOffset>
                      </wp:positionH>
                      <wp:positionV relativeFrom="paragraph">
                        <wp:posOffset>158160</wp:posOffset>
                      </wp:positionV>
                      <wp:extent cx="201817" cy="258343"/>
                      <wp:effectExtent l="0" t="0" r="84455" b="66040"/>
                      <wp:wrapNone/>
                      <wp:docPr id="292" name="Gerade Verbindung mit Pfeil 292"/>
                      <wp:cNvGraphicFramePr/>
                      <a:graphic xmlns:a="http://schemas.openxmlformats.org/drawingml/2006/main">
                        <a:graphicData uri="http://schemas.microsoft.com/office/word/2010/wordprocessingShape">
                          <wps:wsp>
                            <wps:cNvCnPr/>
                            <wps:spPr>
                              <a:xfrm>
                                <a:off x="0" y="0"/>
                                <a:ext cx="201817" cy="2583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92" o:spid="_x0000_s1026" type="#_x0000_t32" style="position:absolute;margin-left:53.05pt;margin-top:12.45pt;width:15.9pt;height:20.3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" strokecolor="black [3040]">
                      <v:stroke endarrow="open"/>
                    </v:shape>
                  </w:pict>
                </mc:Fallback>
              </mc:AlternateContent>
            </w:r>
            <w:r w:rsidRPr="00E56929">
              <w:rPr>
                <w:rFonts w:asciiTheme="minorHAnsi" w:hAnsiTheme="minorHAnsi"/>
                <w:spacing w:val="0"/>
                <w:sz w:val="22"/>
                <w:szCs w:val="22"/>
              </w:rPr>
              <w:t>Geburt des</w:t>
            </w:r>
          </w:p>
          <w:p w:rsidR="0019338C"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1. Kindes</w:t>
            </w:r>
          </w:p>
          <w:p w:rsidR="0019338C" w:rsidRPr="00E56929" w:rsidRDefault="0019338C" w:rsidP="0019338C">
            <w:pPr>
              <w:pStyle w:val="Textkrper"/>
              <w:spacing w:line="240" w:lineRule="auto"/>
              <w:jc w:val="right"/>
              <w:rPr>
                <w:rFonts w:asciiTheme="minorHAnsi" w:hAnsiTheme="minorHAnsi"/>
                <w:spacing w:val="0"/>
                <w:sz w:val="22"/>
                <w:szCs w:val="22"/>
              </w:rPr>
            </w:pPr>
            <w:r>
              <w:rPr>
                <w:rFonts w:asciiTheme="minorHAnsi" w:hAnsiTheme="minorHAnsi"/>
                <w:spacing w:val="0"/>
                <w:sz w:val="22"/>
                <w:szCs w:val="22"/>
              </w:rPr>
              <w:t>M</w:t>
            </w:r>
          </w:p>
        </w:tc>
        <w:tc>
          <w:tcPr>
            <w:tcW w:w="1814" w:type="dxa"/>
            <w:tcBorders>
              <w:top w:val="single" w:sz="4" w:space="0" w:color="auto"/>
              <w:right w:val="single" w:sz="4" w:space="0" w:color="auto"/>
            </w:tcBorders>
          </w:tcPr>
          <w:p w:rsidR="0019338C" w:rsidRDefault="0019338C" w:rsidP="0019338C">
            <w:pPr>
              <w:pStyle w:val="Textkrper"/>
              <w:spacing w:line="240" w:lineRule="auto"/>
              <w:rPr>
                <w:rFonts w:asciiTheme="minorHAnsi" w:hAnsiTheme="minorHAnsi"/>
                <w:spacing w:val="0"/>
                <w:sz w:val="22"/>
                <w:szCs w:val="22"/>
              </w:rPr>
            </w:pPr>
          </w:p>
          <w:p w:rsidR="0019338C"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2. Teilvorgang</w:t>
            </w:r>
          </w:p>
          <w:p w:rsidR="0019338C" w:rsidRPr="00E56929" w:rsidRDefault="0019338C" w:rsidP="0019338C">
            <w:pPr>
              <w:pStyle w:val="Textkrper"/>
              <w:spacing w:line="240" w:lineRule="auto"/>
              <w:rPr>
                <w:rFonts w:asciiTheme="minorHAnsi" w:hAnsiTheme="minorHAnsi"/>
                <w:spacing w:val="0"/>
                <w:sz w:val="22"/>
                <w:szCs w:val="22"/>
              </w:rPr>
            </w:pPr>
          </w:p>
          <w:p w:rsidR="0019338C" w:rsidRPr="00E56929" w:rsidRDefault="0019338C" w:rsidP="0019338C">
            <w:pPr>
              <w:pStyle w:val="Textkrper"/>
              <w:spacing w:line="240" w:lineRule="auto"/>
              <w:jc w:val="right"/>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00576" behindDoc="0" locked="0" layoutInCell="1" allowOverlap="1" wp14:anchorId="72E89F1B" wp14:editId="612CC75E">
                      <wp:simplePos x="0" y="0"/>
                      <wp:positionH relativeFrom="column">
                        <wp:posOffset>664434</wp:posOffset>
                      </wp:positionH>
                      <wp:positionV relativeFrom="paragraph">
                        <wp:posOffset>102235</wp:posOffset>
                      </wp:positionV>
                      <wp:extent cx="235585" cy="231140"/>
                      <wp:effectExtent l="0" t="38100" r="50165" b="16510"/>
                      <wp:wrapNone/>
                      <wp:docPr id="302" name="Gerade Verbindung mit Pfeil 302"/>
                      <wp:cNvGraphicFramePr/>
                      <a:graphic xmlns:a="http://schemas.openxmlformats.org/drawingml/2006/main">
                        <a:graphicData uri="http://schemas.microsoft.com/office/word/2010/wordprocessingShape">
                          <wps:wsp>
                            <wps:cNvCnPr/>
                            <wps:spPr>
                              <a:xfrm flipV="1">
                                <a:off x="0" y="0"/>
                                <a:ext cx="235585" cy="231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302" o:spid="_x0000_s1026" type="#_x0000_t32" style="position:absolute;margin-left:52.3pt;margin-top:8.05pt;width:18.55pt;height:18.2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" strokecolor="black [3040]">
                      <v:stroke endarrow="open"/>
                    </v:shape>
                  </w:pict>
                </mc:Fallback>
              </mc:AlternateContent>
            </w:r>
            <w:r>
              <w:rPr>
                <w:rFonts w:asciiTheme="minorHAnsi" w:hAnsiTheme="minorHAnsi"/>
                <w:noProof/>
                <w:spacing w:val="0"/>
                <w:sz w:val="22"/>
                <w:szCs w:val="22"/>
              </w:rPr>
              <mc:AlternateContent>
                <mc:Choice Requires="wpg">
                  <w:drawing>
                    <wp:anchor distT="0" distB="0" distL="114300" distR="114300" simplePos="0" relativeHeight="251798528" behindDoc="0" locked="0" layoutInCell="1" allowOverlap="1" wp14:anchorId="0DE94508" wp14:editId="4909FC41">
                      <wp:simplePos x="0" y="0"/>
                      <wp:positionH relativeFrom="column">
                        <wp:posOffset>-13970</wp:posOffset>
                      </wp:positionH>
                      <wp:positionV relativeFrom="paragraph">
                        <wp:posOffset>143099</wp:posOffset>
                      </wp:positionV>
                      <wp:extent cx="681990" cy="398145"/>
                      <wp:effectExtent l="0" t="0" r="41910" b="20955"/>
                      <wp:wrapNone/>
                      <wp:docPr id="64" name="Gruppieren 64"/>
                      <wp:cNvGraphicFramePr/>
                      <a:graphic xmlns:a="http://schemas.openxmlformats.org/drawingml/2006/main">
                        <a:graphicData uri="http://schemas.microsoft.com/office/word/2010/wordprocessingGroup">
                          <wpg:wgp>
                            <wpg:cNvGrpSpPr/>
                            <wpg:grpSpPr>
                              <a:xfrm>
                                <a:off x="0" y="0"/>
                                <a:ext cx="681990" cy="398145"/>
                                <a:chOff x="0" y="0"/>
                                <a:chExt cx="682389" cy="398145"/>
                              </a:xfrm>
                            </wpg:grpSpPr>
                            <wps:wsp>
                              <wps:cNvPr id="65" name="Gerade Verbindung 65"/>
                              <wps:cNvCnPr/>
                              <wps:spPr>
                                <a:xfrm>
                                  <a:off x="0" y="0"/>
                                  <a:ext cx="622300" cy="508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Gerade Verbindung 78"/>
                              <wps:cNvCnPr/>
                              <wps:spPr>
                                <a:xfrm>
                                  <a:off x="0" y="0"/>
                                  <a:ext cx="0" cy="398145"/>
                                </a:xfrm>
                                <a:prstGeom prst="line">
                                  <a:avLst/>
                                </a:prstGeom>
                              </wps:spPr>
                              <wps:style>
                                <a:lnRef idx="1">
                                  <a:schemeClr val="dk1"/>
                                </a:lnRef>
                                <a:fillRef idx="0">
                                  <a:schemeClr val="dk1"/>
                                </a:fillRef>
                                <a:effectRef idx="0">
                                  <a:schemeClr val="dk1"/>
                                </a:effectRef>
                                <a:fontRef idx="minor">
                                  <a:schemeClr val="tx1"/>
                                </a:fontRef>
                              </wps:style>
                              <wps:bodyPr/>
                            </wps:wsp>
                            <wps:wsp>
                              <wps:cNvPr id="88" name="Gerade Verbindung 88"/>
                              <wps:cNvCnPr/>
                              <wps:spPr>
                                <a:xfrm>
                                  <a:off x="0" y="397713"/>
                                  <a:ext cx="622300" cy="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Gerade Verbindung 95"/>
                              <wps:cNvCnPr/>
                              <wps:spPr>
                                <a:xfrm>
                                  <a:off x="622064" y="0"/>
                                  <a:ext cx="60325" cy="194945"/>
                                </a:xfrm>
                                <a:prstGeom prst="line">
                                  <a:avLst/>
                                </a:prstGeom>
                              </wps:spPr>
                              <wps:style>
                                <a:lnRef idx="1">
                                  <a:schemeClr val="dk1"/>
                                </a:lnRef>
                                <a:fillRef idx="0">
                                  <a:schemeClr val="dk1"/>
                                </a:fillRef>
                                <a:effectRef idx="0">
                                  <a:schemeClr val="dk1"/>
                                </a:effectRef>
                                <a:fontRef idx="minor">
                                  <a:schemeClr val="tx1"/>
                                </a:fontRef>
                              </wps:style>
                              <wps:bodyPr/>
                            </wps:wsp>
                            <wps:wsp>
                              <wps:cNvPr id="346" name="Gerade Verbindung 346"/>
                              <wps:cNvCnPr/>
                              <wps:spPr>
                                <a:xfrm flipV="1">
                                  <a:off x="622064" y="193758"/>
                                  <a:ext cx="60325" cy="20256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64" o:spid="_x0000_s1026" style="position:absolute;margin-left:-1.1pt;margin-top:11.25pt;width:53.7pt;height:31.35pt;z-index:251798528" coordsize="6823,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">
                      <v:line id="Gerade Verbindung 65" o:spid="_x0000_s1027" style="position:absolute;visibility:visible;mso-wrap-style:square" from="0,0" to="62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dmcMAAADbAAAADwAAAGRycy9kb3ducmV2LnhtbESPzWrDMBCE74G8g9hCb4mchpjWjRxC&#10;SWhpTs3PfbG2trG1ciQlUd++KhRyHGbmG2a5iqYXV3K+taxgNs1AEFdWt1wrOB62k2cQPiBr7C2T&#10;gh/ysCrHoyUW2t74i677UIsEYV+ggiaEoZDSVw0Z9FM7ECfv2zqDIUlXS+3wluCml09ZlkuDLaeF&#10;Bgd6a6jq9heTKLPT2cj37gVPn27nNvM8LuJZqceHuH4FESiGe/i//aEV5Av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XZnDAAAA2wAAAA8AAAAAAAAAAAAA&#10;AAAAoQIAAGRycy9kb3ducmV2LnhtbFBLBQYAAAAABAAEAPkAAACRAwAAAAA=&#10;" strokecolor="black [3040]"/>
                      <v:line id="Gerade Verbindung 78" o:spid="_x0000_s1028" style="position:absolute;visibility:visible;mso-wrap-style:square" from="0,0" to="0,3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1k2sMAAADbAAAADwAAAGRycy9kb3ducmV2LnhtbESPwU4CMRCG7yS+QzMm3qSLRpCVQgzB&#10;aOQEwn2yHXc3bKdLW6G8PXMw4Tj55/9mvtkiu06dKMTWs4HRsABFXHnbcm1g9/Px+AoqJmSLnWcy&#10;cKEIi/ndYIal9Wfe0GmbaiUQjiUaaFLqS61j1ZDDOPQ9sWS/PjhMMoZa24BngbtOPxXFWDtsWS40&#10;2NOyoeqw/XNCGe2PTn8eprj/Duuweh7nl3w05uE+v7+BSpTTbfm//WUNTORZcREP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ZNrDAAAA2wAAAA8AAAAAAAAAAAAA&#10;AAAAoQIAAGRycy9kb3ducmV2LnhtbFBLBQYAAAAABAAEAPkAAACRAwAAAAA=&#10;" strokecolor="black [3040]"/>
                      <v:line id="Gerade Verbindung 88" o:spid="_x0000_s1029" style="position:absolute;visibility:visible;mso-wrap-style:square" from="0,3977" to="6223,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U/cIAAADbAAAADwAAAGRycy9kb3ducmV2LnhtbESPwW7CMAyG75P2DpGRuI0UpiHWEdCE&#10;NoHYCTbuVmPaisYpSQbh7ecD0o7W7/+zv/kyu05dKMTWs4HxqABFXHnbcm3g5/vzaQYqJmSLnWcy&#10;cKMIy8XjwxxL66+8o8s+1UogHEs00KTUl1rHqiGHceR7YsmOPjhMMoZa24BXgbtOT4piqh22LBca&#10;7GnVUHXa/zqhjA9np9enVzxsw1f4eJ7ml3w2ZjjI72+gEuX0v3xvb6yBm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gU/cIAAADbAAAADwAAAAAAAAAAAAAA&#10;AAChAgAAZHJzL2Rvd25yZXYueG1sUEsFBgAAAAAEAAQA+QAAAJADAAAAAA==&#10;" strokecolor="black [3040]"/>
                      <v:line id="Gerade Verbindung 95" o:spid="_x0000_s1030" style="position:absolute;visibility:visible;mso-wrap-style:square" from="6220,0" to="6823,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AtvsIAAADbAAAADwAAAGRycy9kb3ducmV2LnhtbESPQWsCMRSE7wX/Q3gFb5q1oujWKFIU&#10;Sz2p9f7YvO4ubl52k7im/74pFHocZuYbZrWJphE9OV9bVjAZZyCIC6trLhV8XvajBQgfkDU2lknB&#10;N3nYrAdPK8y1ffCJ+nMoRYKwz1FBFUKbS+mLigz6sW2Jk/dlncGQpCuldvhIcNPIlyybS4M1p4UK&#10;W3qrqLid7yZRJtfOyMNtidcPd3S76TzOYqfU8DluX0EEiuE//Nd+1wqWM/j9kn6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AtvsIAAADbAAAADwAAAAAAAAAAAAAA&#10;AAChAgAAZHJzL2Rvd25yZXYueG1sUEsFBgAAAAAEAAQA+QAAAJADAAAAAA==&#10;" strokecolor="black [3040]"/>
                      <v:line id="Gerade Verbindung 346" o:spid="_x0000_s1031" style="position:absolute;flip:y;visibility:visible;mso-wrap-style:square" from="6220,1937" to="6823,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9zlMUAAADcAAAADwAAAGRycy9kb3ducmV2LnhtbESPS4sCMRCE74L/IbTgbc24ii6jUURY&#10;EEXxsXvYWzPpeeCkM0yiM/57Iyx4LKrqK2q+bE0p7lS7wrKC4SACQZxYXXCm4Ofy/fEFwnlkjaVl&#10;UvAgB8tFtzPHWNuGT3Q/+0wECLsYFeTeV7GULsnJoBvYijh4qa0N+iDrTOoamwA3pfyMook0WHBY&#10;yLGidU7J9XwzClJ3q9Z/v9qn0+3+tE932QGbo1L9XruagfDU+nf4v73RCkbjC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9zlMUAAADcAAAADwAAAAAAAAAA&#10;AAAAAAChAgAAZHJzL2Rvd25yZXYueG1sUEsFBgAAAAAEAAQA+QAAAJMDAAAAAA==&#10;" strokecolor="black [3040]"/>
                    </v:group>
                  </w:pict>
                </mc:Fallback>
              </mc:AlternateContent>
            </w:r>
            <w:r>
              <w:rPr>
                <w:rFonts w:asciiTheme="minorHAnsi" w:hAnsiTheme="minorHAnsi"/>
                <w:spacing w:val="0"/>
                <w:sz w:val="22"/>
                <w:szCs w:val="22"/>
              </w:rPr>
              <w:t>J</w:t>
            </w:r>
          </w:p>
          <w:p w:rsidR="0019338C" w:rsidRPr="00E56929" w:rsidRDefault="0019338C" w:rsidP="0019338C">
            <w:pPr>
              <w:pStyle w:val="Textkrper"/>
              <w:spacing w:line="240" w:lineRule="auto"/>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01600" behindDoc="0" locked="0" layoutInCell="1" allowOverlap="1" wp14:anchorId="1F1F13DF" wp14:editId="064A05B7">
                      <wp:simplePos x="0" y="0"/>
                      <wp:positionH relativeFrom="column">
                        <wp:posOffset>667609</wp:posOffset>
                      </wp:positionH>
                      <wp:positionV relativeFrom="paragraph">
                        <wp:posOffset>163830</wp:posOffset>
                      </wp:positionV>
                      <wp:extent cx="201295" cy="257810"/>
                      <wp:effectExtent l="0" t="0" r="84455" b="66040"/>
                      <wp:wrapNone/>
                      <wp:docPr id="350" name="Gerade Verbindung mit Pfeil 350"/>
                      <wp:cNvGraphicFramePr/>
                      <a:graphic xmlns:a="http://schemas.openxmlformats.org/drawingml/2006/main">
                        <a:graphicData uri="http://schemas.microsoft.com/office/word/2010/wordprocessingShape">
                          <wps:wsp>
                            <wps:cNvCnPr/>
                            <wps:spPr>
                              <a:xfrm>
                                <a:off x="0" y="0"/>
                                <a:ext cx="201295" cy="257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350" o:spid="_x0000_s1026" type="#_x0000_t32" style="position:absolute;margin-left:52.55pt;margin-top:12.9pt;width:15.85pt;height:20.3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" strokecolor="black [3040]">
                      <v:stroke endarrow="open"/>
                    </v:shape>
                  </w:pict>
                </mc:Fallback>
              </mc:AlternateContent>
            </w:r>
            <w:r w:rsidRPr="00E56929">
              <w:rPr>
                <w:rFonts w:asciiTheme="minorHAnsi" w:hAnsiTheme="minorHAnsi"/>
                <w:spacing w:val="0"/>
                <w:sz w:val="22"/>
                <w:szCs w:val="22"/>
              </w:rPr>
              <w:t>Geburt des</w:t>
            </w:r>
          </w:p>
          <w:p w:rsidR="0019338C"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2. Kindes</w:t>
            </w:r>
          </w:p>
          <w:p w:rsidR="0019338C" w:rsidRPr="00E56929" w:rsidRDefault="0019338C" w:rsidP="0019338C">
            <w:pPr>
              <w:pStyle w:val="Textkrper"/>
              <w:spacing w:line="240" w:lineRule="auto"/>
              <w:jc w:val="right"/>
              <w:rPr>
                <w:rFonts w:asciiTheme="minorHAnsi" w:hAnsiTheme="minorHAnsi"/>
                <w:spacing w:val="0"/>
                <w:sz w:val="22"/>
                <w:szCs w:val="22"/>
              </w:rPr>
            </w:pPr>
            <w:r>
              <w:rPr>
                <w:rFonts w:asciiTheme="minorHAnsi" w:hAnsiTheme="minorHAnsi"/>
                <w:spacing w:val="0"/>
                <w:sz w:val="22"/>
                <w:szCs w:val="22"/>
              </w:rPr>
              <w:t>M</w:t>
            </w:r>
          </w:p>
        </w:tc>
        <w:tc>
          <w:tcPr>
            <w:tcW w:w="5103" w:type="dxa"/>
            <w:tcBorders>
              <w:top w:val="single" w:sz="4" w:space="0" w:color="auto"/>
              <w:left w:val="single" w:sz="4" w:space="0" w:color="auto"/>
            </w:tcBorders>
          </w:tcPr>
          <w:p w:rsidR="0019338C" w:rsidRDefault="0019338C" w:rsidP="0019338C">
            <w:pPr>
              <w:pStyle w:val="Textkrper"/>
              <w:tabs>
                <w:tab w:val="left" w:pos="467"/>
                <w:tab w:val="left" w:pos="1757"/>
                <w:tab w:val="left" w:pos="2907"/>
              </w:tabs>
              <w:spacing w:line="240" w:lineRule="auto"/>
              <w:rPr>
                <w:rFonts w:asciiTheme="minorHAnsi" w:hAnsiTheme="minorHAnsi"/>
                <w:spacing w:val="0"/>
                <w:sz w:val="22"/>
                <w:szCs w:val="22"/>
              </w:rPr>
            </w:pPr>
            <w:r>
              <w:rPr>
                <w:rFonts w:asciiTheme="minorHAnsi" w:hAnsiTheme="minorHAnsi"/>
                <w:spacing w:val="0"/>
                <w:sz w:val="22"/>
                <w:szCs w:val="22"/>
              </w:rPr>
              <w:tab/>
            </w:r>
            <w:r>
              <w:rPr>
                <w:rFonts w:asciiTheme="minorHAnsi" w:hAnsiTheme="minorHAnsi"/>
                <w:spacing w:val="0"/>
                <w:sz w:val="22"/>
                <w:szCs w:val="22"/>
              </w:rPr>
              <w:tab/>
            </w:r>
            <w:r>
              <w:rPr>
                <w:rFonts w:asciiTheme="minorHAnsi" w:hAnsiTheme="minorHAnsi"/>
                <w:spacing w:val="0"/>
                <w:sz w:val="22"/>
                <w:szCs w:val="22"/>
              </w:rPr>
              <w:tab/>
              <w:t>zusammengesetzte</w:t>
            </w:r>
          </w:p>
          <w:p w:rsidR="0019338C" w:rsidRPr="00E56929" w:rsidRDefault="0019338C" w:rsidP="0019338C">
            <w:pPr>
              <w:pStyle w:val="Textkrper"/>
              <w:tabs>
                <w:tab w:val="left" w:pos="467"/>
                <w:tab w:val="left" w:pos="1757"/>
                <w:tab w:val="left" w:pos="3190"/>
              </w:tabs>
              <w:spacing w:line="240" w:lineRule="auto"/>
              <w:rPr>
                <w:rFonts w:asciiTheme="minorHAnsi" w:hAnsiTheme="minorHAnsi"/>
                <w:spacing w:val="0"/>
                <w:sz w:val="22"/>
                <w:szCs w:val="22"/>
              </w:rPr>
            </w:pPr>
            <w:r>
              <w:rPr>
                <w:rFonts w:asciiTheme="minorHAnsi" w:hAnsiTheme="minorHAnsi"/>
                <w:spacing w:val="0"/>
                <w:sz w:val="22"/>
                <w:szCs w:val="22"/>
              </w:rPr>
              <w:tab/>
            </w:r>
            <w:r w:rsidRPr="00E56929">
              <w:rPr>
                <w:rFonts w:asciiTheme="minorHAnsi" w:hAnsiTheme="minorHAnsi"/>
                <w:spacing w:val="0"/>
                <w:sz w:val="22"/>
                <w:szCs w:val="22"/>
              </w:rPr>
              <w:t>1. Stufe</w:t>
            </w:r>
            <w:r w:rsidRPr="00E56929">
              <w:rPr>
                <w:rFonts w:asciiTheme="minorHAnsi" w:hAnsiTheme="minorHAnsi"/>
                <w:spacing w:val="0"/>
                <w:sz w:val="22"/>
                <w:szCs w:val="22"/>
              </w:rPr>
              <w:tab/>
              <w:t>2. Stufe</w:t>
            </w:r>
            <w:r w:rsidRPr="00E56929">
              <w:rPr>
                <w:rFonts w:asciiTheme="minorHAnsi" w:hAnsiTheme="minorHAnsi"/>
                <w:spacing w:val="0"/>
                <w:sz w:val="22"/>
                <w:szCs w:val="22"/>
              </w:rPr>
              <w:tab/>
              <w:t>Er</w:t>
            </w:r>
            <w:r>
              <w:rPr>
                <w:rFonts w:asciiTheme="minorHAnsi" w:hAnsiTheme="minorHAnsi"/>
                <w:spacing w:val="0"/>
                <w:sz w:val="22"/>
                <w:szCs w:val="22"/>
              </w:rPr>
              <w:t>gebnisse</w:t>
            </w:r>
          </w:p>
          <w:p w:rsidR="0019338C" w:rsidRDefault="0019338C" w:rsidP="0019338C">
            <w:pPr>
              <w:pStyle w:val="Textkrper"/>
              <w:tabs>
                <w:tab w:val="left" w:pos="1206"/>
                <w:tab w:val="left" w:pos="2578"/>
                <w:tab w:val="left" w:pos="3616"/>
              </w:tabs>
              <w:spacing w:line="240" w:lineRule="auto"/>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04672" behindDoc="0" locked="0" layoutInCell="1" allowOverlap="1" wp14:anchorId="60C9FDB1" wp14:editId="401662B1">
                      <wp:simplePos x="0" y="0"/>
                      <wp:positionH relativeFrom="column">
                        <wp:posOffset>888098</wp:posOffset>
                      </wp:positionH>
                      <wp:positionV relativeFrom="paragraph">
                        <wp:posOffset>77647</wp:posOffset>
                      </wp:positionV>
                      <wp:extent cx="703646" cy="343743"/>
                      <wp:effectExtent l="0" t="0" r="20320" b="37465"/>
                      <wp:wrapNone/>
                      <wp:docPr id="100" name="Gruppieren 100"/>
                      <wp:cNvGraphicFramePr/>
                      <a:graphic xmlns:a="http://schemas.openxmlformats.org/drawingml/2006/main">
                        <a:graphicData uri="http://schemas.microsoft.com/office/word/2010/wordprocessingGroup">
                          <wpg:wgp>
                            <wpg:cNvGrpSpPr/>
                            <wpg:grpSpPr>
                              <a:xfrm>
                                <a:off x="0" y="0"/>
                                <a:ext cx="703646" cy="343743"/>
                                <a:chOff x="0" y="0"/>
                                <a:chExt cx="703646" cy="343743"/>
                              </a:xfrm>
                            </wpg:grpSpPr>
                            <wps:wsp>
                              <wps:cNvPr id="101" name="Gerade Verbindung 101"/>
                              <wps:cNvCnPr/>
                              <wps:spPr>
                                <a:xfrm flipV="1">
                                  <a:off x="0" y="0"/>
                                  <a:ext cx="683251" cy="169963"/>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Gerade Verbindung 110"/>
                              <wps:cNvCnPr/>
                              <wps:spPr>
                                <a:xfrm>
                                  <a:off x="0" y="169963"/>
                                  <a:ext cx="703646" cy="17378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100" o:spid="_x0000_s1026" style="position:absolute;margin-left:69.95pt;margin-top:6.1pt;width:55.4pt;height:27.05pt;z-index:251804672" coordsize="7036,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">
                      <v:line id="Gerade Verbindung 101" o:spid="_x0000_s1027" style="position:absolute;flip:y;visibility:visible;mso-wrap-style:square" from="0,0" to="6832,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g8wcIAAADcAAAADwAAAGRycy9kb3ducmV2LnhtbERPS2vCQBC+C/6HZYTezMYeWonZiAiF&#10;0qJobA/ehuzkgdnZkF1N+u/dguBtPr7npOvRtOJGvWssK1hEMQjiwuqGKwU/p4/5EoTzyBpby6Tg&#10;jxyss+kkxUTbgY90y30lQgi7BBXU3neJlK6oyaCLbEccuNL2Bn2AfSV1j0MIN618jeM3abDh0FBj&#10;R9uaikt+NQpKd+2251/ty/ev3XFXfld7HA5KvczGzQqEp9E/xQ/3pw7z4wX8PxMu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g8wcIAAADcAAAADwAAAAAAAAAAAAAA&#10;AAChAgAAZHJzL2Rvd25yZXYueG1sUEsFBgAAAAAEAAQA+QAAAJADAAAAAA==&#10;" strokecolor="black [3040]"/>
                      <v:line id="Gerade Verbindung 110" o:spid="_x0000_s1028" style="position:absolute;visibility:visible;mso-wrap-style:square" from="0,1699" to="7036,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VEcMAAADcAAAADwAAAGRycy9kb3ducmV2LnhtbESPQW/CMAyF75P2HyJP4jbSMg2NQkAT&#10;2gRip7FxtxqvrWickmQQ/v18QNrtWX7+/N5ilV2vzhRi59lAOS5AEdfedtwY+P56f3wBFROyxd4z&#10;GbhShNXy/m6BlfUX/qTzPjVKIBwrNNCmNFRax7olh3HsB2LZ/fjgMMkYGm0DXgTuej0piql22LF8&#10;aHGgdUv1cf/rhFIeTk5vjjM87MJHeHua5ud8Mmb0kF/noBLl9G++XW+txC8lvpQRBX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P1RHDAAAA3AAAAA8AAAAAAAAAAAAA&#10;AAAAoQIAAGRycy9kb3ducmV2LnhtbFBLBQYAAAAABAAEAPkAAACRAwAAAAA=&#10;" strokecolor="black [3040]"/>
                    </v:group>
                  </w:pict>
                </mc:Fallback>
              </mc:AlternateContent>
            </w:r>
            <w:r w:rsidRPr="00E56929">
              <w:rPr>
                <w:rFonts w:asciiTheme="minorHAnsi" w:hAnsiTheme="minorHAnsi"/>
                <w:spacing w:val="0"/>
                <w:sz w:val="22"/>
                <w:szCs w:val="22"/>
              </w:rPr>
              <w:tab/>
            </w:r>
            <w:r>
              <w:rPr>
                <w:rFonts w:asciiTheme="minorHAnsi" w:hAnsiTheme="minorHAnsi"/>
                <w:spacing w:val="0"/>
                <w:sz w:val="22"/>
                <w:szCs w:val="22"/>
              </w:rPr>
              <w:tab/>
              <w:t>J</w:t>
            </w:r>
            <w:r w:rsidRPr="00E56929">
              <w:rPr>
                <w:rFonts w:asciiTheme="minorHAnsi" w:hAnsiTheme="minorHAnsi"/>
                <w:spacing w:val="0"/>
                <w:sz w:val="22"/>
                <w:szCs w:val="22"/>
              </w:rPr>
              <w:tab/>
            </w:r>
            <w:r>
              <w:rPr>
                <w:rFonts w:asciiTheme="minorHAnsi" w:hAnsiTheme="minorHAnsi"/>
                <w:spacing w:val="0"/>
                <w:sz w:val="22"/>
                <w:szCs w:val="22"/>
              </w:rPr>
              <w:t>JJ</w:t>
            </w:r>
          </w:p>
          <w:p w:rsidR="0019338C" w:rsidRPr="00E56929" w:rsidRDefault="0019338C" w:rsidP="0019338C">
            <w:pPr>
              <w:pStyle w:val="Textkrper"/>
              <w:tabs>
                <w:tab w:val="left" w:pos="1206"/>
                <w:tab w:val="left" w:pos="2578"/>
                <w:tab w:val="left" w:pos="3616"/>
              </w:tabs>
              <w:spacing w:line="240" w:lineRule="auto"/>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02624" behindDoc="0" locked="0" layoutInCell="1" allowOverlap="1" wp14:anchorId="35D4EFA7" wp14:editId="44FA9ADB">
                      <wp:simplePos x="0" y="0"/>
                      <wp:positionH relativeFrom="column">
                        <wp:posOffset>279631</wp:posOffset>
                      </wp:positionH>
                      <wp:positionV relativeFrom="paragraph">
                        <wp:posOffset>97825</wp:posOffset>
                      </wp:positionV>
                      <wp:extent cx="428307" cy="207355"/>
                      <wp:effectExtent l="0" t="0" r="29210" b="21590"/>
                      <wp:wrapNone/>
                      <wp:docPr id="111" name="Gerade Verbindung 111"/>
                      <wp:cNvGraphicFramePr/>
                      <a:graphic xmlns:a="http://schemas.openxmlformats.org/drawingml/2006/main">
                        <a:graphicData uri="http://schemas.microsoft.com/office/word/2010/wordprocessingShape">
                          <wps:wsp>
                            <wps:cNvCnPr/>
                            <wps:spPr>
                              <a:xfrm flipV="1">
                                <a:off x="0" y="0"/>
                                <a:ext cx="428307" cy="207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111" o:spid="_x0000_s1026" style="position:absolute;flip:y;z-index:251802624;visibility:visible;mso-wrap-style:square;mso-wrap-distance-left:9pt;mso-wrap-distance-top:0;mso-wrap-distance-right:9pt;mso-wrap-distance-bottom:0;mso-position-horizontal:absolute;mso-position-horizontal-relative:text;mso-position-vertical:absolute;mso-position-vertical-relative:text" from="22pt,7.7pt" to="55.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" strokecolor="black [3040]"/>
                  </w:pict>
                </mc:Fallback>
              </mc:AlternateContent>
            </w:r>
            <w:r>
              <w:rPr>
                <w:rFonts w:asciiTheme="minorHAnsi" w:hAnsiTheme="minorHAnsi"/>
                <w:spacing w:val="0"/>
                <w:sz w:val="22"/>
                <w:szCs w:val="22"/>
              </w:rPr>
              <w:tab/>
              <w:t>J</w:t>
            </w:r>
          </w:p>
          <w:p w:rsidR="0019338C" w:rsidRPr="00E56929" w:rsidRDefault="0019338C" w:rsidP="0019338C">
            <w:pPr>
              <w:pStyle w:val="Textkrper"/>
              <w:tabs>
                <w:tab w:val="left" w:pos="1206"/>
                <w:tab w:val="left" w:pos="2578"/>
                <w:tab w:val="left" w:pos="3616"/>
              </w:tabs>
              <w:spacing w:line="240" w:lineRule="auto"/>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03648" behindDoc="0" locked="0" layoutInCell="1" allowOverlap="1" wp14:anchorId="5D139E72" wp14:editId="54B261EA">
                      <wp:simplePos x="0" y="0"/>
                      <wp:positionH relativeFrom="column">
                        <wp:posOffset>279631</wp:posOffset>
                      </wp:positionH>
                      <wp:positionV relativeFrom="paragraph">
                        <wp:posOffset>134020</wp:posOffset>
                      </wp:positionV>
                      <wp:extent cx="448702" cy="281950"/>
                      <wp:effectExtent l="0" t="0" r="27940" b="22860"/>
                      <wp:wrapNone/>
                      <wp:docPr id="112" name="Gerade Verbindung 112"/>
                      <wp:cNvGraphicFramePr/>
                      <a:graphic xmlns:a="http://schemas.openxmlformats.org/drawingml/2006/main">
                        <a:graphicData uri="http://schemas.microsoft.com/office/word/2010/wordprocessingShape">
                          <wps:wsp>
                            <wps:cNvCnPr/>
                            <wps:spPr>
                              <a:xfrm>
                                <a:off x="0" y="0"/>
                                <a:ext cx="448702" cy="28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112"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22pt,10.55pt" to="57.3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" strokecolor="black [3040]"/>
                  </w:pict>
                </mc:Fallback>
              </mc:AlternateContent>
            </w:r>
            <w:r w:rsidRPr="00E56929">
              <w:rPr>
                <w:rFonts w:asciiTheme="minorHAnsi" w:hAnsiTheme="minorHAnsi"/>
                <w:spacing w:val="0"/>
                <w:sz w:val="22"/>
                <w:szCs w:val="22"/>
              </w:rPr>
              <w:tab/>
            </w:r>
            <w:r w:rsidRPr="00E56929">
              <w:rPr>
                <w:rFonts w:asciiTheme="minorHAnsi" w:hAnsiTheme="minorHAnsi"/>
                <w:spacing w:val="0"/>
                <w:sz w:val="22"/>
                <w:szCs w:val="22"/>
              </w:rPr>
              <w:tab/>
            </w:r>
            <w:r>
              <w:rPr>
                <w:rFonts w:asciiTheme="minorHAnsi" w:hAnsiTheme="minorHAnsi"/>
                <w:spacing w:val="0"/>
                <w:sz w:val="22"/>
                <w:szCs w:val="22"/>
              </w:rPr>
              <w:t>M</w:t>
            </w:r>
            <w:r>
              <w:rPr>
                <w:rFonts w:asciiTheme="minorHAnsi" w:hAnsiTheme="minorHAnsi"/>
                <w:spacing w:val="0"/>
                <w:sz w:val="22"/>
                <w:szCs w:val="22"/>
              </w:rPr>
              <w:tab/>
            </w:r>
            <w:r w:rsidRPr="00E56929">
              <w:rPr>
                <w:rFonts w:asciiTheme="minorHAnsi" w:hAnsiTheme="minorHAnsi"/>
                <w:spacing w:val="0"/>
                <w:sz w:val="22"/>
                <w:szCs w:val="22"/>
              </w:rPr>
              <w:t>J</w:t>
            </w:r>
            <w:r>
              <w:rPr>
                <w:rFonts w:asciiTheme="minorHAnsi" w:hAnsiTheme="minorHAnsi"/>
                <w:spacing w:val="0"/>
                <w:sz w:val="22"/>
                <w:szCs w:val="22"/>
              </w:rPr>
              <w:t>M</w:t>
            </w:r>
          </w:p>
          <w:p w:rsidR="0019338C" w:rsidRDefault="0019338C" w:rsidP="0019338C">
            <w:pPr>
              <w:pStyle w:val="Textkrper"/>
              <w:tabs>
                <w:tab w:val="left" w:pos="1206"/>
                <w:tab w:val="left" w:pos="2578"/>
                <w:tab w:val="left" w:pos="3616"/>
              </w:tabs>
              <w:spacing w:line="240" w:lineRule="auto"/>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05696" behindDoc="0" locked="0" layoutInCell="1" allowOverlap="1" wp14:anchorId="5A633A6E" wp14:editId="2BC5616F">
                      <wp:simplePos x="0" y="0"/>
                      <wp:positionH relativeFrom="column">
                        <wp:posOffset>904240</wp:posOffset>
                      </wp:positionH>
                      <wp:positionV relativeFrom="paragraph">
                        <wp:posOffset>104999</wp:posOffset>
                      </wp:positionV>
                      <wp:extent cx="703580" cy="343535"/>
                      <wp:effectExtent l="0" t="0" r="20320" b="37465"/>
                      <wp:wrapNone/>
                      <wp:docPr id="114" name="Gruppieren 114"/>
                      <wp:cNvGraphicFramePr/>
                      <a:graphic xmlns:a="http://schemas.openxmlformats.org/drawingml/2006/main">
                        <a:graphicData uri="http://schemas.microsoft.com/office/word/2010/wordprocessingGroup">
                          <wpg:wgp>
                            <wpg:cNvGrpSpPr/>
                            <wpg:grpSpPr>
                              <a:xfrm>
                                <a:off x="0" y="0"/>
                                <a:ext cx="703580" cy="343535"/>
                                <a:chOff x="0" y="0"/>
                                <a:chExt cx="703646" cy="343743"/>
                              </a:xfrm>
                            </wpg:grpSpPr>
                            <wps:wsp>
                              <wps:cNvPr id="352" name="Gerade Verbindung 352"/>
                              <wps:cNvCnPr/>
                              <wps:spPr>
                                <a:xfrm flipV="1">
                                  <a:off x="0" y="0"/>
                                  <a:ext cx="683251" cy="169963"/>
                                </a:xfrm>
                                <a:prstGeom prst="line">
                                  <a:avLst/>
                                </a:prstGeom>
                              </wps:spPr>
                              <wps:style>
                                <a:lnRef idx="1">
                                  <a:schemeClr val="dk1"/>
                                </a:lnRef>
                                <a:fillRef idx="0">
                                  <a:schemeClr val="dk1"/>
                                </a:fillRef>
                                <a:effectRef idx="0">
                                  <a:schemeClr val="dk1"/>
                                </a:effectRef>
                                <a:fontRef idx="minor">
                                  <a:schemeClr val="tx1"/>
                                </a:fontRef>
                              </wps:style>
                              <wps:bodyPr/>
                            </wps:wsp>
                            <wps:wsp>
                              <wps:cNvPr id="353" name="Gerade Verbindung 353"/>
                              <wps:cNvCnPr/>
                              <wps:spPr>
                                <a:xfrm>
                                  <a:off x="0" y="169963"/>
                                  <a:ext cx="703646" cy="17378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114" o:spid="_x0000_s1026" style="position:absolute;margin-left:71.2pt;margin-top:8.25pt;width:55.4pt;height:27.05pt;z-index:251805696" coordsize="7036,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">
                      <v:line id="Gerade Verbindung 352" o:spid="_x0000_s1027" style="position:absolute;flip:y;visibility:visible;mso-wrap-style:square" from="0,0" to="6832,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3jSsQAAADcAAAADwAAAGRycy9kb3ducmV2LnhtbESPS4sCMRCE7wv+h9CCtzWjsiqjUUQQ&#10;ZBfF58FbM+l54KQzTKIz+++NsLDHoqq+oubL1pTiSbUrLCsY9CMQxInVBWcKLufN5xSE88gaS8uk&#10;4JccLBedjznG2jZ8pOfJZyJA2MWoIPe+iqV0SU4GXd9WxMFLbW3QB1lnUtfYBLgp5TCKxtJgwWEh&#10;x4rWOSX308MoSN2jWt+u2qeT791xl/5ke2wOSvW67WoGwlPr/8N/7a1WMPoawv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feNKxAAAANwAAAAPAAAAAAAAAAAA&#10;AAAAAKECAABkcnMvZG93bnJldi54bWxQSwUGAAAAAAQABAD5AAAAkgMAAAAA&#10;" strokecolor="black [3040]"/>
                      <v:line id="Gerade Verbindung 353" o:spid="_x0000_s1028" style="position:absolute;visibility:visible;mso-wrap-style:square" from="0,1699" to="7036,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OcR8MAAADcAAAADwAAAGRycy9kb3ducmV2LnhtbESPT2sCMRTE7wW/Q3hCbzWri6KrUUSU&#10;lvbkv/tj89xd3LysSdT02zeFQo/DzPyGWayiacWDnG8sKxgOMhDEpdUNVwpOx93bFIQPyBpby6Tg&#10;mzyslr2XBRbaPnlPj0OoRIKwL1BBHUJXSOnLmgz6ge2Ik3exzmBI0lVSO3wmuGnlKMsm0mDDaaHG&#10;jjY1ldfD3STK8Hwz8v06w/On+3LbfBLH8abUaz+u5yACxfAf/mt/aAX5OIf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znEfDAAAA3AAAAA8AAAAAAAAAAAAA&#10;AAAAoQIAAGRycy9kb3ducmV2LnhtbFBLBQYAAAAABAAEAPkAAACRAwAAAAA=&#10;" strokecolor="black [3040]"/>
                    </v:group>
                  </w:pict>
                </mc:Fallback>
              </mc:AlternateContent>
            </w:r>
            <w:r w:rsidRPr="00E56929">
              <w:rPr>
                <w:rFonts w:asciiTheme="minorHAnsi" w:hAnsiTheme="minorHAnsi"/>
                <w:spacing w:val="0"/>
                <w:sz w:val="22"/>
                <w:szCs w:val="22"/>
              </w:rPr>
              <w:tab/>
            </w:r>
            <w:r w:rsidRPr="00E56929">
              <w:rPr>
                <w:rFonts w:asciiTheme="minorHAnsi" w:hAnsiTheme="minorHAnsi"/>
                <w:spacing w:val="0"/>
                <w:sz w:val="22"/>
                <w:szCs w:val="22"/>
              </w:rPr>
              <w:tab/>
            </w:r>
            <w:r>
              <w:rPr>
                <w:rFonts w:asciiTheme="minorHAnsi" w:hAnsiTheme="minorHAnsi"/>
                <w:spacing w:val="0"/>
                <w:sz w:val="22"/>
                <w:szCs w:val="22"/>
              </w:rPr>
              <w:t>J</w:t>
            </w:r>
            <w:r>
              <w:rPr>
                <w:rFonts w:asciiTheme="minorHAnsi" w:hAnsiTheme="minorHAnsi"/>
                <w:spacing w:val="0"/>
                <w:sz w:val="22"/>
                <w:szCs w:val="22"/>
              </w:rPr>
              <w:tab/>
            </w:r>
            <w:r w:rsidRPr="00E56929">
              <w:rPr>
                <w:rFonts w:asciiTheme="minorHAnsi" w:hAnsiTheme="minorHAnsi"/>
                <w:spacing w:val="0"/>
                <w:sz w:val="22"/>
                <w:szCs w:val="22"/>
              </w:rPr>
              <w:t>M</w:t>
            </w:r>
            <w:r>
              <w:rPr>
                <w:rFonts w:asciiTheme="minorHAnsi" w:hAnsiTheme="minorHAnsi"/>
                <w:spacing w:val="0"/>
                <w:sz w:val="22"/>
                <w:szCs w:val="22"/>
              </w:rPr>
              <w:t>J</w:t>
            </w:r>
          </w:p>
          <w:p w:rsidR="0019338C" w:rsidRPr="00E56929" w:rsidRDefault="0019338C" w:rsidP="0019338C">
            <w:pPr>
              <w:pStyle w:val="Textkrper"/>
              <w:tabs>
                <w:tab w:val="left" w:pos="1206"/>
                <w:tab w:val="left" w:pos="2578"/>
                <w:tab w:val="left" w:pos="3616"/>
              </w:tabs>
              <w:spacing w:line="240" w:lineRule="auto"/>
              <w:rPr>
                <w:rFonts w:asciiTheme="minorHAnsi" w:hAnsiTheme="minorHAnsi"/>
                <w:spacing w:val="0"/>
                <w:sz w:val="22"/>
                <w:szCs w:val="22"/>
              </w:rPr>
            </w:pPr>
            <w:r>
              <w:rPr>
                <w:rFonts w:asciiTheme="minorHAnsi" w:hAnsiTheme="minorHAnsi"/>
                <w:spacing w:val="0"/>
                <w:sz w:val="22"/>
                <w:szCs w:val="22"/>
              </w:rPr>
              <w:tab/>
              <w:t>M</w:t>
            </w:r>
          </w:p>
          <w:p w:rsidR="0019338C" w:rsidRPr="00E56929" w:rsidRDefault="0019338C" w:rsidP="0019338C">
            <w:pPr>
              <w:pStyle w:val="Textkrper"/>
              <w:tabs>
                <w:tab w:val="left" w:pos="1206"/>
                <w:tab w:val="left" w:pos="2578"/>
                <w:tab w:val="left" w:pos="3616"/>
              </w:tabs>
              <w:spacing w:line="240" w:lineRule="auto"/>
              <w:rPr>
                <w:rFonts w:asciiTheme="minorHAnsi" w:hAnsiTheme="minorHAnsi"/>
                <w:spacing w:val="0"/>
                <w:sz w:val="22"/>
                <w:szCs w:val="22"/>
              </w:rPr>
            </w:pPr>
            <w:r w:rsidRPr="00E56929">
              <w:rPr>
                <w:rFonts w:asciiTheme="minorHAnsi" w:hAnsiTheme="minorHAnsi"/>
                <w:spacing w:val="0"/>
                <w:sz w:val="22"/>
                <w:szCs w:val="22"/>
              </w:rPr>
              <w:tab/>
            </w:r>
            <w:r w:rsidRPr="00E56929">
              <w:rPr>
                <w:rFonts w:asciiTheme="minorHAnsi" w:hAnsiTheme="minorHAnsi"/>
                <w:spacing w:val="0"/>
                <w:sz w:val="22"/>
                <w:szCs w:val="22"/>
              </w:rPr>
              <w:tab/>
            </w:r>
            <w:r>
              <w:rPr>
                <w:rFonts w:asciiTheme="minorHAnsi" w:hAnsiTheme="minorHAnsi"/>
                <w:spacing w:val="0"/>
                <w:sz w:val="22"/>
                <w:szCs w:val="22"/>
              </w:rPr>
              <w:t>M</w:t>
            </w:r>
            <w:r>
              <w:rPr>
                <w:rFonts w:asciiTheme="minorHAnsi" w:hAnsiTheme="minorHAnsi"/>
                <w:spacing w:val="0"/>
                <w:sz w:val="22"/>
                <w:szCs w:val="22"/>
              </w:rPr>
              <w:tab/>
              <w:t>MM</w:t>
            </w:r>
          </w:p>
        </w:tc>
      </w:tr>
    </w:tbl>
    <w:p w:rsidR="0019338C" w:rsidRPr="00E56929" w:rsidRDefault="0019338C" w:rsidP="0019338C">
      <w:pPr>
        <w:pStyle w:val="Textkrper"/>
        <w:spacing w:before="120" w:after="120" w:line="240" w:lineRule="auto"/>
        <w:rPr>
          <w:rFonts w:asciiTheme="minorHAnsi" w:hAnsiTheme="minorHAnsi"/>
          <w:spacing w:val="0"/>
          <w:sz w:val="22"/>
          <w:szCs w:val="22"/>
        </w:rPr>
      </w:pPr>
      <w:r w:rsidRPr="00E56929">
        <w:rPr>
          <w:rFonts w:asciiTheme="minorHAnsi" w:hAnsiTheme="minorHAnsi"/>
          <w:spacing w:val="0"/>
          <w:sz w:val="22"/>
          <w:szCs w:val="22"/>
        </w:rPr>
        <w:t xml:space="preserve">Ein mehrstufiger Vorgang kann aus </w:t>
      </w:r>
      <w:r w:rsidRPr="00E56929">
        <w:rPr>
          <w:rFonts w:asciiTheme="minorHAnsi" w:hAnsiTheme="minorHAnsi"/>
          <w:i/>
          <w:spacing w:val="0"/>
          <w:sz w:val="22"/>
          <w:szCs w:val="22"/>
        </w:rPr>
        <w:t xml:space="preserve">gleichen </w:t>
      </w:r>
      <w:r w:rsidRPr="00E56929">
        <w:rPr>
          <w:rFonts w:asciiTheme="minorHAnsi" w:hAnsiTheme="minorHAnsi"/>
          <w:spacing w:val="0"/>
          <w:sz w:val="22"/>
          <w:szCs w:val="22"/>
        </w:rPr>
        <w:t xml:space="preserve">oder </w:t>
      </w:r>
      <w:r w:rsidRPr="00E56929">
        <w:rPr>
          <w:rFonts w:asciiTheme="minorHAnsi" w:hAnsiTheme="minorHAnsi"/>
          <w:i/>
          <w:spacing w:val="0"/>
          <w:sz w:val="22"/>
          <w:szCs w:val="22"/>
        </w:rPr>
        <w:t xml:space="preserve">verschiedenen </w:t>
      </w:r>
      <w:r w:rsidRPr="00E56929">
        <w:rPr>
          <w:rFonts w:asciiTheme="minorHAnsi" w:hAnsiTheme="minorHAnsi"/>
          <w:spacing w:val="0"/>
          <w:sz w:val="22"/>
          <w:szCs w:val="22"/>
        </w:rPr>
        <w:t>Teilvorgänge</w:t>
      </w:r>
      <w:r>
        <w:rPr>
          <w:rFonts w:asciiTheme="minorHAnsi" w:hAnsiTheme="minorHAnsi"/>
          <w:spacing w:val="0"/>
          <w:sz w:val="22"/>
          <w:szCs w:val="22"/>
        </w:rPr>
        <w:t>n</w:t>
      </w:r>
      <w:r w:rsidRPr="00E56929">
        <w:rPr>
          <w:rFonts w:asciiTheme="minorHAnsi" w:hAnsiTheme="minorHAnsi"/>
          <w:spacing w:val="0"/>
          <w:sz w:val="22"/>
          <w:szCs w:val="22"/>
        </w:rPr>
        <w:t xml:space="preserve"> bestehen, die </w:t>
      </w:r>
      <w:r w:rsidRPr="00E56929">
        <w:rPr>
          <w:rFonts w:asciiTheme="minorHAnsi" w:hAnsiTheme="minorHAnsi"/>
          <w:i/>
          <w:spacing w:val="0"/>
          <w:sz w:val="22"/>
          <w:szCs w:val="22"/>
        </w:rPr>
        <w:t>nache</w:t>
      </w:r>
      <w:r w:rsidRPr="00E56929">
        <w:rPr>
          <w:rFonts w:asciiTheme="minorHAnsi" w:hAnsiTheme="minorHAnsi"/>
          <w:i/>
          <w:spacing w:val="0"/>
          <w:sz w:val="22"/>
          <w:szCs w:val="22"/>
        </w:rPr>
        <w:t>i</w:t>
      </w:r>
      <w:r w:rsidRPr="00E56929">
        <w:rPr>
          <w:rFonts w:asciiTheme="minorHAnsi" w:hAnsiTheme="minorHAnsi"/>
          <w:i/>
          <w:spacing w:val="0"/>
          <w:sz w:val="22"/>
          <w:szCs w:val="22"/>
        </w:rPr>
        <w:t xml:space="preserve">nander </w:t>
      </w:r>
      <w:r w:rsidRPr="00E56929">
        <w:rPr>
          <w:rFonts w:asciiTheme="minorHAnsi" w:hAnsiTheme="minorHAnsi"/>
          <w:spacing w:val="0"/>
          <w:sz w:val="22"/>
          <w:szCs w:val="22"/>
        </w:rPr>
        <w:t xml:space="preserve">oder </w:t>
      </w:r>
      <w:r w:rsidRPr="00E56929">
        <w:rPr>
          <w:rFonts w:asciiTheme="minorHAnsi" w:hAnsiTheme="minorHAnsi"/>
          <w:i/>
          <w:spacing w:val="0"/>
          <w:sz w:val="22"/>
          <w:szCs w:val="22"/>
        </w:rPr>
        <w:t xml:space="preserve">gleichzeitig </w:t>
      </w:r>
      <w:r w:rsidRPr="00E56929">
        <w:rPr>
          <w:rFonts w:asciiTheme="minorHAnsi" w:hAnsiTheme="minorHAnsi"/>
          <w:spacing w:val="0"/>
          <w:sz w:val="22"/>
          <w:szCs w:val="22"/>
        </w:rPr>
        <w:t xml:space="preserve">ablaufen. </w:t>
      </w:r>
    </w:p>
    <w:tbl>
      <w:tblPr>
        <w:tblW w:w="0" w:type="auto"/>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31"/>
        <w:gridCol w:w="3260"/>
        <w:gridCol w:w="1770"/>
      </w:tblGrid>
      <w:tr w:rsidR="0019338C" w:rsidRPr="00E56929" w:rsidTr="0019338C">
        <w:tc>
          <w:tcPr>
            <w:tcW w:w="3331" w:type="dxa"/>
          </w:tcPr>
          <w:p w:rsidR="0019338C" w:rsidRPr="00E56929"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Mehrstufiger Vorgang</w:t>
            </w:r>
          </w:p>
        </w:tc>
        <w:tc>
          <w:tcPr>
            <w:tcW w:w="3260" w:type="dxa"/>
          </w:tcPr>
          <w:p w:rsidR="0019338C" w:rsidRPr="00E56929"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Verlauf und Art der Teilvorgänge</w:t>
            </w:r>
          </w:p>
        </w:tc>
        <w:tc>
          <w:tcPr>
            <w:tcW w:w="1770" w:type="dxa"/>
          </w:tcPr>
          <w:p w:rsidR="0019338C" w:rsidRPr="00E56929"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ein mögliches Ergebnis</w:t>
            </w:r>
          </w:p>
        </w:tc>
      </w:tr>
      <w:tr w:rsidR="0019338C" w:rsidRPr="00E56929" w:rsidTr="0019338C">
        <w:tc>
          <w:tcPr>
            <w:tcW w:w="3331" w:type="dxa"/>
          </w:tcPr>
          <w:p w:rsidR="0019338C" w:rsidRPr="00E56929" w:rsidRDefault="00572C9D" w:rsidP="0019338C">
            <w:pPr>
              <w:pStyle w:val="Textkrper"/>
              <w:spacing w:line="240" w:lineRule="auto"/>
              <w:rPr>
                <w:rFonts w:asciiTheme="minorHAnsi" w:hAnsiTheme="minorHAnsi"/>
                <w:spacing w:val="0"/>
                <w:sz w:val="22"/>
                <w:szCs w:val="22"/>
              </w:rPr>
            </w:pPr>
            <w:r>
              <w:rPr>
                <w:rFonts w:asciiTheme="minorHAnsi" w:hAnsiTheme="minorHAnsi"/>
                <w:spacing w:val="0"/>
                <w:sz w:val="22"/>
                <w:szCs w:val="22"/>
              </w:rPr>
              <w:t>zwei</w:t>
            </w:r>
            <w:r w:rsidR="0019338C" w:rsidRPr="00E56929">
              <w:rPr>
                <w:rFonts w:asciiTheme="minorHAnsi" w:hAnsiTheme="minorHAnsi"/>
                <w:spacing w:val="0"/>
                <w:sz w:val="22"/>
                <w:szCs w:val="22"/>
              </w:rPr>
              <w:t>maliges Werfen einer Münze</w:t>
            </w:r>
          </w:p>
        </w:tc>
        <w:tc>
          <w:tcPr>
            <w:tcW w:w="3260" w:type="dxa"/>
          </w:tcPr>
          <w:p w:rsidR="0019338C" w:rsidRPr="00E56929" w:rsidRDefault="0019338C" w:rsidP="00572C9D">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 xml:space="preserve">Der gleiche Teilvorgang läuft </w:t>
            </w:r>
            <w:r w:rsidR="00572C9D">
              <w:rPr>
                <w:rFonts w:asciiTheme="minorHAnsi" w:hAnsiTheme="minorHAnsi"/>
                <w:spacing w:val="0"/>
                <w:sz w:val="22"/>
                <w:szCs w:val="22"/>
              </w:rPr>
              <w:t>zw</w:t>
            </w:r>
            <w:r w:rsidRPr="00E56929">
              <w:rPr>
                <w:rFonts w:asciiTheme="minorHAnsi" w:hAnsiTheme="minorHAnsi"/>
                <w:spacing w:val="0"/>
                <w:sz w:val="22"/>
                <w:szCs w:val="22"/>
              </w:rPr>
              <w:t>eimal nacheinander ab.</w:t>
            </w:r>
          </w:p>
        </w:tc>
        <w:tc>
          <w:tcPr>
            <w:tcW w:w="1770" w:type="dxa"/>
          </w:tcPr>
          <w:p w:rsidR="0019338C" w:rsidRPr="00E56929" w:rsidRDefault="00572C9D" w:rsidP="00572C9D">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(W; Z</w:t>
            </w:r>
            <w:r w:rsidR="0019338C" w:rsidRPr="00E56929">
              <w:rPr>
                <w:rFonts w:asciiTheme="minorHAnsi" w:hAnsiTheme="minorHAnsi"/>
                <w:spacing w:val="0"/>
                <w:sz w:val="22"/>
                <w:szCs w:val="22"/>
              </w:rPr>
              <w:t>)</w:t>
            </w:r>
          </w:p>
        </w:tc>
      </w:tr>
      <w:tr w:rsidR="0019338C" w:rsidRPr="00E56929" w:rsidTr="0019338C">
        <w:tc>
          <w:tcPr>
            <w:tcW w:w="3331" w:type="dxa"/>
          </w:tcPr>
          <w:p w:rsidR="0019338C" w:rsidRPr="00E56929" w:rsidRDefault="00572C9D" w:rsidP="0019338C">
            <w:pPr>
              <w:pStyle w:val="Textkrper"/>
              <w:spacing w:line="240" w:lineRule="auto"/>
              <w:rPr>
                <w:rFonts w:asciiTheme="minorHAnsi" w:hAnsiTheme="minorHAnsi"/>
                <w:spacing w:val="0"/>
                <w:sz w:val="22"/>
                <w:szCs w:val="22"/>
              </w:rPr>
            </w:pPr>
            <w:r>
              <w:rPr>
                <w:rFonts w:asciiTheme="minorHAnsi" w:hAnsiTheme="minorHAnsi"/>
                <w:spacing w:val="0"/>
                <w:sz w:val="22"/>
                <w:szCs w:val="22"/>
              </w:rPr>
              <w:t>Werfen von zwei</w:t>
            </w:r>
            <w:r w:rsidR="0019338C" w:rsidRPr="00E56929">
              <w:rPr>
                <w:rFonts w:asciiTheme="minorHAnsi" w:hAnsiTheme="minorHAnsi"/>
                <w:spacing w:val="0"/>
                <w:sz w:val="22"/>
                <w:szCs w:val="22"/>
              </w:rPr>
              <w:t xml:space="preserve"> Münzen</w:t>
            </w:r>
          </w:p>
        </w:tc>
        <w:tc>
          <w:tcPr>
            <w:tcW w:w="3260" w:type="dxa"/>
          </w:tcPr>
          <w:p w:rsidR="0019338C" w:rsidRPr="00E56929" w:rsidRDefault="00572C9D" w:rsidP="0019338C">
            <w:pPr>
              <w:pStyle w:val="Textkrper"/>
              <w:spacing w:line="240" w:lineRule="auto"/>
              <w:rPr>
                <w:rFonts w:asciiTheme="minorHAnsi" w:hAnsiTheme="minorHAnsi"/>
                <w:spacing w:val="0"/>
                <w:sz w:val="22"/>
                <w:szCs w:val="22"/>
              </w:rPr>
            </w:pPr>
            <w:r>
              <w:rPr>
                <w:rFonts w:asciiTheme="minorHAnsi" w:hAnsiTheme="minorHAnsi"/>
                <w:spacing w:val="0"/>
                <w:sz w:val="22"/>
                <w:szCs w:val="22"/>
              </w:rPr>
              <w:t>Zw</w:t>
            </w:r>
            <w:r w:rsidR="0019338C" w:rsidRPr="00E56929">
              <w:rPr>
                <w:rFonts w:asciiTheme="minorHAnsi" w:hAnsiTheme="minorHAnsi"/>
                <w:spacing w:val="0"/>
                <w:sz w:val="22"/>
                <w:szCs w:val="22"/>
              </w:rPr>
              <w:t>ei gleiche Teilvo</w:t>
            </w:r>
            <w:r w:rsidR="0019338C">
              <w:rPr>
                <w:rFonts w:asciiTheme="minorHAnsi" w:hAnsiTheme="minorHAnsi"/>
                <w:spacing w:val="0"/>
                <w:sz w:val="22"/>
                <w:szCs w:val="22"/>
              </w:rPr>
              <w:t>rgänge laufen gleichzeitig ab.</w:t>
            </w:r>
          </w:p>
        </w:tc>
        <w:tc>
          <w:tcPr>
            <w:tcW w:w="1770" w:type="dxa"/>
          </w:tcPr>
          <w:p w:rsidR="0019338C" w:rsidRPr="00E56929" w:rsidRDefault="0019338C" w:rsidP="00572C9D">
            <w:pPr>
              <w:pStyle w:val="Textkrper"/>
              <w:spacing w:line="240" w:lineRule="auto"/>
              <w:jc w:val="center"/>
              <w:rPr>
                <w:rFonts w:asciiTheme="minorHAnsi" w:hAnsiTheme="minorHAnsi"/>
                <w:spacing w:val="0"/>
                <w:sz w:val="22"/>
                <w:szCs w:val="22"/>
              </w:rPr>
            </w:pPr>
            <w:r w:rsidRPr="00E56929">
              <w:rPr>
                <w:rFonts w:asciiTheme="minorHAnsi" w:hAnsiTheme="minorHAnsi"/>
                <w:spacing w:val="0"/>
                <w:sz w:val="22"/>
                <w:szCs w:val="22"/>
              </w:rPr>
              <w:t>(Z; W)</w:t>
            </w:r>
          </w:p>
        </w:tc>
      </w:tr>
    </w:tbl>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Um die möglichen Ergebniskombinationen zu veranschaulichen, werden auch bei gleichzeitigem Ve</w:t>
      </w:r>
      <w:r w:rsidRPr="00E56929">
        <w:rPr>
          <w:rFonts w:asciiTheme="minorHAnsi" w:hAnsiTheme="minorHAnsi"/>
          <w:spacing w:val="0"/>
          <w:sz w:val="22"/>
          <w:szCs w:val="22"/>
        </w:rPr>
        <w:t>r</w:t>
      </w:r>
      <w:r w:rsidRPr="00E56929">
        <w:rPr>
          <w:rFonts w:asciiTheme="minorHAnsi" w:hAnsiTheme="minorHAnsi"/>
          <w:spacing w:val="0"/>
          <w:sz w:val="22"/>
          <w:szCs w:val="22"/>
        </w:rPr>
        <w:t xml:space="preserve">lauf der Teilvorgänge diese im Baumdiagramm stets nacheinander angeordnet. </w:t>
      </w:r>
    </w:p>
    <w:p w:rsidR="0019338C" w:rsidRPr="000C65DF" w:rsidRDefault="0019338C" w:rsidP="0019338C">
      <w:pPr>
        <w:pStyle w:val="Textkrper"/>
        <w:spacing w:before="120" w:line="240" w:lineRule="auto"/>
        <w:rPr>
          <w:rFonts w:asciiTheme="minorHAnsi" w:hAnsiTheme="minorHAnsi"/>
          <w:i/>
          <w:spacing w:val="0"/>
          <w:sz w:val="22"/>
          <w:szCs w:val="22"/>
        </w:rPr>
      </w:pPr>
      <w:r w:rsidRPr="000C65DF">
        <w:rPr>
          <w:rFonts w:asciiTheme="minorHAnsi" w:hAnsiTheme="minorHAnsi"/>
          <w:i/>
          <w:spacing w:val="0"/>
          <w:sz w:val="22"/>
          <w:szCs w:val="22"/>
        </w:rPr>
        <w:t>Beispiel:</w:t>
      </w:r>
    </w:p>
    <w:p w:rsidR="0019338C" w:rsidRPr="00E56929" w:rsidRDefault="0019338C" w:rsidP="0019338C">
      <w:pPr>
        <w:pStyle w:val="Textkrper"/>
        <w:spacing w:before="120" w:line="240" w:lineRule="auto"/>
        <w:ind w:left="426"/>
        <w:rPr>
          <w:rFonts w:asciiTheme="minorHAnsi" w:hAnsiTheme="minorHAnsi"/>
          <w:spacing w:val="0"/>
          <w:sz w:val="22"/>
          <w:szCs w:val="22"/>
        </w:rPr>
      </w:pPr>
      <w:r w:rsidRPr="00E56929">
        <w:rPr>
          <w:rFonts w:asciiTheme="minorHAnsi" w:hAnsiTheme="minorHAnsi"/>
          <w:spacing w:val="0"/>
          <w:sz w:val="22"/>
          <w:szCs w:val="22"/>
        </w:rPr>
        <w:t>Bei der Herstellung von Schrauben und Muttern in einem Betrieb laufen die beiden Produkt</w:t>
      </w:r>
      <w:r w:rsidRPr="00E56929">
        <w:rPr>
          <w:rFonts w:asciiTheme="minorHAnsi" w:hAnsiTheme="minorHAnsi"/>
          <w:spacing w:val="0"/>
          <w:sz w:val="22"/>
          <w:szCs w:val="22"/>
        </w:rPr>
        <w:t>i</w:t>
      </w:r>
      <w:r w:rsidRPr="00E56929">
        <w:rPr>
          <w:rFonts w:asciiTheme="minorHAnsi" w:hAnsiTheme="minorHAnsi"/>
          <w:spacing w:val="0"/>
          <w:sz w:val="22"/>
          <w:szCs w:val="22"/>
        </w:rPr>
        <w:t>onsprozesse parallel ab. Ihre Ergebnisse bezüglich des Merkmals „fehlerhaft oder nicht“ können aber nacheinander angeordnet werden</w:t>
      </w:r>
    </w:p>
    <w:tbl>
      <w:tblPr>
        <w:tblW w:w="9312" w:type="dxa"/>
        <w:tblInd w:w="454" w:type="dxa"/>
        <w:tblLayout w:type="fixed"/>
        <w:tblCellMar>
          <w:left w:w="70" w:type="dxa"/>
          <w:right w:w="70" w:type="dxa"/>
        </w:tblCellMar>
        <w:tblLook w:val="0000" w:firstRow="0" w:lastRow="0" w:firstColumn="0" w:lastColumn="0" w:noHBand="0" w:noVBand="0"/>
      </w:tblPr>
      <w:tblGrid>
        <w:gridCol w:w="2622"/>
        <w:gridCol w:w="2368"/>
        <w:gridCol w:w="4322"/>
      </w:tblGrid>
      <w:tr w:rsidR="0019338C" w:rsidRPr="00E56929" w:rsidTr="0019338C">
        <w:tc>
          <w:tcPr>
            <w:tcW w:w="2622" w:type="dxa"/>
          </w:tcPr>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Produktion einer Schraube</w:t>
            </w:r>
          </w:p>
        </w:tc>
        <w:tc>
          <w:tcPr>
            <w:tcW w:w="2368" w:type="dxa"/>
          </w:tcPr>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Produktion einer Mutter</w:t>
            </w:r>
          </w:p>
        </w:tc>
        <w:tc>
          <w:tcPr>
            <w:tcW w:w="4322" w:type="dxa"/>
          </w:tcPr>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Zusammensetzung der Ergebnisse</w:t>
            </w:r>
          </w:p>
        </w:tc>
      </w:tr>
      <w:tr w:rsidR="0019338C" w:rsidRPr="00E56929" w:rsidTr="0019338C">
        <w:tc>
          <w:tcPr>
            <w:tcW w:w="2622" w:type="dxa"/>
          </w:tcPr>
          <w:p w:rsidR="0019338C" w:rsidRPr="00E56929" w:rsidRDefault="0019338C" w:rsidP="0019338C">
            <w:pPr>
              <w:pStyle w:val="Textkrper"/>
              <w:spacing w:before="300" w:line="240" w:lineRule="auto"/>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795456" behindDoc="0" locked="0" layoutInCell="1" allowOverlap="1" wp14:anchorId="4E37A023" wp14:editId="47073D20">
                      <wp:simplePos x="0" y="0"/>
                      <wp:positionH relativeFrom="column">
                        <wp:posOffset>-54610</wp:posOffset>
                      </wp:positionH>
                      <wp:positionV relativeFrom="paragraph">
                        <wp:posOffset>161234</wp:posOffset>
                      </wp:positionV>
                      <wp:extent cx="1967509" cy="744918"/>
                      <wp:effectExtent l="0" t="0" r="33020" b="36195"/>
                      <wp:wrapNone/>
                      <wp:docPr id="354" name="Gruppieren 354"/>
                      <wp:cNvGraphicFramePr/>
                      <a:graphic xmlns:a="http://schemas.openxmlformats.org/drawingml/2006/main">
                        <a:graphicData uri="http://schemas.microsoft.com/office/word/2010/wordprocessingGroup">
                          <wpg:wgp>
                            <wpg:cNvGrpSpPr/>
                            <wpg:grpSpPr>
                              <a:xfrm>
                                <a:off x="0" y="0"/>
                                <a:ext cx="1967509" cy="744918"/>
                                <a:chOff x="0" y="0"/>
                                <a:chExt cx="1967509" cy="744918"/>
                              </a:xfrm>
                            </wpg:grpSpPr>
                            <wpg:grpSp>
                              <wpg:cNvPr id="355" name="Gruppieren 355"/>
                              <wpg:cNvGrpSpPr/>
                              <wpg:grpSpPr>
                                <a:xfrm>
                                  <a:off x="0" y="105508"/>
                                  <a:ext cx="458470" cy="502145"/>
                                  <a:chOff x="0" y="0"/>
                                  <a:chExt cx="458470" cy="502145"/>
                                </a:xfrm>
                              </wpg:grpSpPr>
                              <wps:wsp>
                                <wps:cNvPr id="356" name="Gerade Verbindung 356"/>
                                <wps:cNvCnPr>
                                  <a:cxnSpLocks noChangeShapeType="1"/>
                                </wps:cNvCnPr>
                                <wps:spPr bwMode="auto">
                                  <a:xfrm flipV="1">
                                    <a:off x="0" y="0"/>
                                    <a:ext cx="430530" cy="239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Gerade Verbindung 385"/>
                                <wps:cNvCnPr>
                                  <a:cxnSpLocks noChangeShapeType="1"/>
                                </wps:cNvCnPr>
                                <wps:spPr bwMode="auto">
                                  <a:xfrm>
                                    <a:off x="0" y="241160"/>
                                    <a:ext cx="458470"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6" name="Gerade Verbindung 386"/>
                              <wps:cNvCnPr>
                                <a:cxnSpLocks noChangeShapeType="1"/>
                              </wps:cNvCnPr>
                              <wps:spPr bwMode="auto">
                                <a:xfrm flipV="1">
                                  <a:off x="889279" y="0"/>
                                  <a:ext cx="1078230" cy="118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Gerade Verbindung 387"/>
                              <wps:cNvCnPr>
                                <a:cxnSpLocks noChangeShapeType="1"/>
                              </wps:cNvCnPr>
                              <wps:spPr bwMode="auto">
                                <a:xfrm>
                                  <a:off x="889279" y="120580"/>
                                  <a:ext cx="105918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Gerade Verbindung 388"/>
                              <wps:cNvCnPr>
                                <a:cxnSpLocks noChangeShapeType="1"/>
                              </wps:cNvCnPr>
                              <wps:spPr bwMode="auto">
                                <a:xfrm flipV="1">
                                  <a:off x="1175657" y="497394"/>
                                  <a:ext cx="76962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Gerade Verbindung 389"/>
                              <wps:cNvCnPr>
                                <a:cxnSpLocks noChangeShapeType="1"/>
                              </wps:cNvCnPr>
                              <wps:spPr bwMode="auto">
                                <a:xfrm>
                                  <a:off x="1175657" y="622998"/>
                                  <a:ext cx="769620" cy="12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uppieren 354" o:spid="_x0000_s1026" style="position:absolute;margin-left:-4.3pt;margin-top:12.7pt;width:154.9pt;height:58.65pt;z-index:251795456" coordsize="19675,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">
                      <v:group id="Gruppieren 355" o:spid="_x0000_s1027" style="position:absolute;top:1055;width:4584;height:5021" coordsize="458470,50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line id="Gerade Verbindung 356" o:spid="_x0000_s1028" style="position:absolute;flip:y;visibility:visible;mso-wrap-style:square" from="0,0" to="430530,23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sscAAADcAAAADwAAAGRycy9kb3ducmV2LnhtbESPQWsCMRSE70L/Q3iFXqRmW63YrVGk&#10;IHjwUltWvD03r5tlNy/bJOr23zcFweMwM98w82VvW3EmH2rHCp5GGQji0umaKwVfn+vHGYgQkTW2&#10;jknBLwVYLu4Gc8y1u/AHnXexEgnCIUcFJsYulzKUhiyGkeuIk/ftvMWYpK+k9nhJcNvK5yybSos1&#10;pwWDHb0bKpvdySqQs+3wx6+Ok6Zo9vtXU5RFd9gq9XDfr95AROrjLXxtb7SC8cs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D/2yxwAAANwAAAAPAAAAAAAA&#10;AAAAAAAAAKECAABkcnMvZG93bnJldi54bWxQSwUGAAAAAAQABAD5AAAAlQMAAAAA&#10;"/>
                        <v:line id="Gerade Verbindung 385" o:spid="_x0000_s1029" style="position:absolute;visibility:visible;mso-wrap-style:square" from="0,241160" to="458470,50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group>
                      <v:line id="Gerade Verbindung 386" o:spid="_x0000_s1030" style="position:absolute;flip:y;visibility:visible;mso-wrap-style:square" from="8892,0" to="19675,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9ccAAADcAAAADwAAAGRycy9kb3ducmV2LnhtbESPQWsCMRSE7wX/Q3hCL0WztkXW1ShS&#10;KPTgpbaseHtunptlNy9rkur23zeFQo/DzHzDrDaD7cSVfGgcK5hNMxDEldMN1wo+P14nOYgQkTV2&#10;jknBNwXYrEd3Kyy0u/E7XfexFgnCoUAFJsa+kDJUhiyGqeuJk3d23mJM0tdSe7wluO3kY5bNpcWG&#10;04LBnl4MVe3+yyqQ+e7h4ren57ZsD4eFKauyP+6Uuh8P2yWISEP8D/+137SCp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b9H1xwAAANwAAAAPAAAAAAAA&#10;AAAAAAAAAKECAABkcnMvZG93bnJldi54bWxQSwUGAAAAAAQABAD5AAAAlQMAAAAA&#10;"/>
                      <v:line id="Gerade Verbindung 387" o:spid="_x0000_s1031" style="position:absolute;visibility:visible;mso-wrap-style:square" from="8892,1205" to="19484,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Gerade Verbindung 388" o:spid="_x0000_s1032" style="position:absolute;flip:y;visibility:visible;mso-wrap-style:square" from="11756,4973" to="19452,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zgHMMAAADcAAAADwAAAGRycy9kb3ducmV2LnhtbERPz2vCMBS+D/wfwht4kZk6ZXSdUUQY&#10;ePCiG5Xd3pq3prR5qUnU7r9fDsKOH9/v5XqwnbiSD41jBbNpBoK4crrhWsHnx/tTDiJEZI2dY1Lw&#10;SwHWq9HDEgvtbnyg6zHWIoVwKFCBibEvpAyVIYth6nrixP04bzEm6GupPd5SuO3kc5a9SIsNpwaD&#10;PW0NVe3xYhXIfD85+833oi3b0+nVlFXZf+2VGj8OmzcQkYb4L767d1rBPE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84BzDAAAA3AAAAA8AAAAAAAAAAAAA&#10;AAAAoQIAAGRycy9kb3ducmV2LnhtbFBLBQYAAAAABAAEAPkAAACRAwAAAAA=&#10;"/>
                      <v:line id="Gerade Verbindung 389" o:spid="_x0000_s1033" style="position:absolute;visibility:visible;mso-wrap-style:square" from="11756,6229" to="19452,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group>
                  </w:pict>
                </mc:Fallback>
              </mc:AlternateContent>
            </w:r>
            <w:r w:rsidRPr="00E56929">
              <w:rPr>
                <w:rFonts w:asciiTheme="minorHAnsi" w:hAnsiTheme="minorHAnsi"/>
                <w:spacing w:val="0"/>
                <w:sz w:val="22"/>
                <w:szCs w:val="22"/>
              </w:rPr>
              <w:tab/>
              <w:t>defekt</w:t>
            </w:r>
          </w:p>
          <w:p w:rsidR="0019338C" w:rsidRPr="00E56929" w:rsidRDefault="0019338C" w:rsidP="0019338C">
            <w:pPr>
              <w:pStyle w:val="Textkrper"/>
              <w:spacing w:before="120" w:line="240" w:lineRule="auto"/>
              <w:rPr>
                <w:rFonts w:asciiTheme="minorHAnsi" w:hAnsiTheme="minorHAnsi"/>
                <w:spacing w:val="0"/>
                <w:sz w:val="22"/>
                <w:szCs w:val="22"/>
              </w:rPr>
            </w:pP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ab/>
              <w:t>in Ordnung</w:t>
            </w:r>
          </w:p>
        </w:tc>
        <w:tc>
          <w:tcPr>
            <w:tcW w:w="2368" w:type="dxa"/>
          </w:tcPr>
          <w:p w:rsidR="0019338C" w:rsidRPr="00E56929" w:rsidRDefault="0019338C" w:rsidP="0019338C">
            <w:pPr>
              <w:pStyle w:val="Textkrper"/>
              <w:spacing w:before="120" w:line="240" w:lineRule="auto"/>
              <w:ind w:left="497"/>
              <w:rPr>
                <w:rFonts w:asciiTheme="minorHAnsi" w:hAnsiTheme="minorHAnsi"/>
                <w:spacing w:val="0"/>
                <w:sz w:val="22"/>
                <w:szCs w:val="22"/>
              </w:rPr>
            </w:pPr>
            <w:r w:rsidRPr="00E56929">
              <w:rPr>
                <w:rFonts w:asciiTheme="minorHAnsi" w:hAnsiTheme="minorHAnsi"/>
                <w:spacing w:val="0"/>
                <w:sz w:val="22"/>
                <w:szCs w:val="22"/>
              </w:rPr>
              <w:t>defekt</w:t>
            </w:r>
          </w:p>
          <w:p w:rsidR="0019338C" w:rsidRPr="00E56929" w:rsidRDefault="0019338C" w:rsidP="0019338C">
            <w:pPr>
              <w:pStyle w:val="Textkrper"/>
              <w:spacing w:before="120" w:line="240" w:lineRule="auto"/>
              <w:ind w:left="497"/>
              <w:rPr>
                <w:rFonts w:asciiTheme="minorHAnsi" w:hAnsiTheme="minorHAnsi"/>
                <w:spacing w:val="0"/>
                <w:sz w:val="22"/>
                <w:szCs w:val="22"/>
              </w:rPr>
            </w:pPr>
            <w:r w:rsidRPr="00E56929">
              <w:rPr>
                <w:rFonts w:asciiTheme="minorHAnsi" w:hAnsiTheme="minorHAnsi"/>
                <w:spacing w:val="0"/>
                <w:sz w:val="22"/>
                <w:szCs w:val="22"/>
              </w:rPr>
              <w:t>in Ordnung</w:t>
            </w:r>
          </w:p>
          <w:p w:rsidR="0019338C" w:rsidRPr="00E56929" w:rsidRDefault="0019338C" w:rsidP="0019338C">
            <w:pPr>
              <w:pStyle w:val="Textkrper"/>
              <w:spacing w:before="120" w:line="240" w:lineRule="auto"/>
              <w:ind w:left="497"/>
              <w:rPr>
                <w:rFonts w:asciiTheme="minorHAnsi" w:hAnsiTheme="minorHAnsi"/>
                <w:spacing w:val="0"/>
                <w:sz w:val="22"/>
                <w:szCs w:val="22"/>
              </w:rPr>
            </w:pPr>
            <w:r w:rsidRPr="00E56929">
              <w:rPr>
                <w:rFonts w:asciiTheme="minorHAnsi" w:hAnsiTheme="minorHAnsi"/>
                <w:spacing w:val="0"/>
                <w:sz w:val="22"/>
                <w:szCs w:val="22"/>
              </w:rPr>
              <w:t>defekt</w:t>
            </w:r>
          </w:p>
          <w:p w:rsidR="0019338C" w:rsidRPr="00E56929" w:rsidRDefault="0019338C" w:rsidP="0019338C">
            <w:pPr>
              <w:pStyle w:val="Textkrper"/>
              <w:spacing w:before="120" w:line="240" w:lineRule="auto"/>
              <w:ind w:left="497"/>
              <w:rPr>
                <w:rFonts w:asciiTheme="minorHAnsi" w:hAnsiTheme="minorHAnsi"/>
                <w:spacing w:val="0"/>
                <w:sz w:val="22"/>
                <w:szCs w:val="22"/>
              </w:rPr>
            </w:pPr>
            <w:r w:rsidRPr="00E56929">
              <w:rPr>
                <w:rFonts w:asciiTheme="minorHAnsi" w:hAnsiTheme="minorHAnsi"/>
                <w:spacing w:val="0"/>
                <w:sz w:val="22"/>
                <w:szCs w:val="22"/>
              </w:rPr>
              <w:t>in Ordnung</w:t>
            </w:r>
          </w:p>
        </w:tc>
        <w:tc>
          <w:tcPr>
            <w:tcW w:w="4322" w:type="dxa"/>
          </w:tcPr>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Schraube und Mutter passen nicht.</w:t>
            </w: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Schraube und Mutter passen nicht.</w:t>
            </w: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Schraube und Mutter passen nicht.</w:t>
            </w: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Schraube und Mutter passen zusammen.</w:t>
            </w:r>
          </w:p>
        </w:tc>
      </w:tr>
    </w:tbl>
    <w:p w:rsidR="0019338C" w:rsidRPr="00E56929" w:rsidRDefault="0019338C" w:rsidP="0019338C">
      <w:pPr>
        <w:pStyle w:val="Textkrper"/>
        <w:spacing w:before="240" w:line="240" w:lineRule="auto"/>
        <w:rPr>
          <w:rFonts w:asciiTheme="minorHAnsi" w:hAnsiTheme="minorHAnsi"/>
          <w:spacing w:val="0"/>
          <w:sz w:val="22"/>
          <w:szCs w:val="22"/>
        </w:rPr>
      </w:pPr>
      <w:r w:rsidRPr="00E56929">
        <w:rPr>
          <w:rFonts w:asciiTheme="minorHAnsi" w:hAnsiTheme="minorHAnsi"/>
          <w:spacing w:val="0"/>
          <w:sz w:val="22"/>
          <w:szCs w:val="22"/>
        </w:rPr>
        <w:t>Um eine</w:t>
      </w:r>
      <w:r>
        <w:rPr>
          <w:rFonts w:asciiTheme="minorHAnsi" w:hAnsiTheme="minorHAnsi"/>
          <w:spacing w:val="0"/>
          <w:sz w:val="22"/>
          <w:szCs w:val="22"/>
        </w:rPr>
        <w:t>n</w:t>
      </w:r>
      <w:r w:rsidRPr="00E56929">
        <w:rPr>
          <w:rFonts w:asciiTheme="minorHAnsi" w:hAnsiTheme="minorHAnsi"/>
          <w:spacing w:val="0"/>
          <w:sz w:val="22"/>
          <w:szCs w:val="22"/>
        </w:rPr>
        <w:t xml:space="preserve"> mehrstufigen Vorgang zu untersuchen und in einem Baumdiagramm darzustellen, </w:t>
      </w:r>
      <w:r>
        <w:rPr>
          <w:rFonts w:asciiTheme="minorHAnsi" w:hAnsiTheme="minorHAnsi"/>
          <w:spacing w:val="0"/>
          <w:sz w:val="22"/>
          <w:szCs w:val="22"/>
        </w:rPr>
        <w:t xml:space="preserve">kann man </w:t>
      </w:r>
      <w:r w:rsidRPr="00E56929">
        <w:rPr>
          <w:rFonts w:asciiTheme="minorHAnsi" w:hAnsiTheme="minorHAnsi"/>
          <w:spacing w:val="0"/>
          <w:sz w:val="22"/>
          <w:szCs w:val="22"/>
        </w:rPr>
        <w:t>in folgenden Schritten vor</w:t>
      </w:r>
      <w:r>
        <w:rPr>
          <w:rFonts w:asciiTheme="minorHAnsi" w:hAnsiTheme="minorHAnsi"/>
          <w:spacing w:val="0"/>
          <w:sz w:val="22"/>
          <w:szCs w:val="22"/>
        </w:rPr>
        <w:t>gehen</w:t>
      </w:r>
      <w:r w:rsidRPr="00E56929">
        <w:rPr>
          <w:rFonts w:asciiTheme="minorHAnsi" w:hAnsiTheme="minorHAnsi"/>
          <w:spacing w:val="0"/>
          <w:sz w:val="22"/>
          <w:szCs w:val="22"/>
        </w:rPr>
        <w:t>.</w:t>
      </w:r>
    </w:p>
    <w:p w:rsidR="0019338C" w:rsidRPr="00901DA5" w:rsidRDefault="0019338C" w:rsidP="00F7546F">
      <w:pPr>
        <w:numPr>
          <w:ilvl w:val="0"/>
          <w:numId w:val="47"/>
        </w:numPr>
        <w:ind w:left="708"/>
        <w:rPr>
          <w:rFonts w:cs="Arial"/>
        </w:rPr>
      </w:pPr>
      <w:r>
        <w:rPr>
          <w:rFonts w:cs="Arial"/>
        </w:rPr>
        <w:lastRenderedPageBreak/>
        <w:t xml:space="preserve">Ich stelle mir </w:t>
      </w:r>
      <w:r w:rsidRPr="00901DA5">
        <w:rPr>
          <w:rFonts w:cs="Arial"/>
        </w:rPr>
        <w:t xml:space="preserve">den Sachverhalt vor und bestimme die Teilvorgänge, </w:t>
      </w:r>
      <w:r>
        <w:rPr>
          <w:rFonts w:cs="Arial"/>
        </w:rPr>
        <w:t>die nach einander abla</w:t>
      </w:r>
      <w:r>
        <w:rPr>
          <w:rFonts w:cs="Arial"/>
        </w:rPr>
        <w:t>u</w:t>
      </w:r>
      <w:r>
        <w:rPr>
          <w:rFonts w:cs="Arial"/>
        </w:rPr>
        <w:t xml:space="preserve">fen („Was passiert zuerst </w:t>
      </w:r>
      <w:r w:rsidRPr="001B1E5F">
        <w:rPr>
          <w:rFonts w:cs="Arial"/>
          <w:i/>
        </w:rPr>
        <w:t>und</w:t>
      </w:r>
      <w:r>
        <w:rPr>
          <w:rFonts w:cs="Arial"/>
        </w:rPr>
        <w:t xml:space="preserve"> was passiert dann </w:t>
      </w:r>
      <w:r w:rsidRPr="001B1E5F">
        <w:rPr>
          <w:rFonts w:cs="Arial"/>
          <w:i/>
        </w:rPr>
        <w:t>und</w:t>
      </w:r>
      <w:r>
        <w:rPr>
          <w:rFonts w:cs="Arial"/>
        </w:rPr>
        <w:t xml:space="preserve"> was danach…..“) bzw. die gleichzeitig ablaufen („Was passiert </w:t>
      </w:r>
      <w:r w:rsidRPr="001B1E5F">
        <w:rPr>
          <w:rFonts w:cs="Arial"/>
          <w:i/>
        </w:rPr>
        <w:t>und</w:t>
      </w:r>
      <w:r>
        <w:rPr>
          <w:rFonts w:cs="Arial"/>
        </w:rPr>
        <w:t xml:space="preserve"> was passiert gleichzeitig </w:t>
      </w:r>
      <w:r w:rsidRPr="001B1E5F">
        <w:rPr>
          <w:rFonts w:cs="Arial"/>
          <w:i/>
        </w:rPr>
        <w:t>und</w:t>
      </w:r>
      <w:r>
        <w:rPr>
          <w:rFonts w:cs="Arial"/>
        </w:rPr>
        <w:t xml:space="preserve"> was passiert noch gleichzeitig …“)</w:t>
      </w:r>
      <w:r w:rsidRPr="00901DA5">
        <w:rPr>
          <w:rFonts w:cs="Arial"/>
        </w:rPr>
        <w:t>.</w:t>
      </w:r>
    </w:p>
    <w:p w:rsidR="0019338C" w:rsidRDefault="0019338C" w:rsidP="00F7546F">
      <w:pPr>
        <w:numPr>
          <w:ilvl w:val="0"/>
          <w:numId w:val="47"/>
        </w:numPr>
        <w:ind w:left="708"/>
        <w:rPr>
          <w:rFonts w:cs="Arial"/>
        </w:rPr>
      </w:pPr>
      <w:r w:rsidRPr="001B1E5F">
        <w:rPr>
          <w:rFonts w:cs="Arial"/>
        </w:rPr>
        <w:t>Ich bestimme für jeden Teilvorgang das jeweils betrachtete Merkmal sowie alle möglichen Ergebnisse des Teilvorgangs bezüglich des Merkmals</w:t>
      </w:r>
    </w:p>
    <w:p w:rsidR="0019338C" w:rsidRPr="001B1E5F" w:rsidRDefault="0019338C" w:rsidP="00F7546F">
      <w:pPr>
        <w:numPr>
          <w:ilvl w:val="0"/>
          <w:numId w:val="47"/>
        </w:numPr>
        <w:ind w:left="708"/>
        <w:rPr>
          <w:rFonts w:cs="Arial"/>
        </w:rPr>
      </w:pPr>
      <w:r>
        <w:rPr>
          <w:rFonts w:cs="Arial"/>
        </w:rPr>
        <w:t>Ich o</w:t>
      </w:r>
      <w:r w:rsidRPr="001B1E5F">
        <w:rPr>
          <w:rFonts w:cs="Arial"/>
        </w:rPr>
        <w:t>rdne die Teilvorgänge nacheinander an, möglichst dem zeitlichen Ablauf entsprechend.</w:t>
      </w:r>
    </w:p>
    <w:p w:rsidR="0019338C" w:rsidRDefault="0019338C" w:rsidP="00F7546F">
      <w:pPr>
        <w:numPr>
          <w:ilvl w:val="0"/>
          <w:numId w:val="47"/>
        </w:numPr>
        <w:ind w:left="708"/>
        <w:rPr>
          <w:rFonts w:cs="Arial"/>
        </w:rPr>
      </w:pPr>
      <w:r>
        <w:rPr>
          <w:rFonts w:cs="Arial"/>
        </w:rPr>
        <w:t>Ich z</w:t>
      </w:r>
      <w:r w:rsidRPr="00901DA5">
        <w:rPr>
          <w:rFonts w:cs="Arial"/>
        </w:rPr>
        <w:t>eichne ein Baumdiagramm, in dem jedes Ergebnis des 1. Teilvorgangs Ausgangspunkt für alle Ergebnisse des 2. Teilvorgangs ist</w:t>
      </w:r>
      <w:r>
        <w:rPr>
          <w:rFonts w:cs="Arial"/>
        </w:rPr>
        <w:t xml:space="preserve">. Gibt es mehr als zwei Teilvorgänge, ist wieder </w:t>
      </w:r>
      <w:r w:rsidRPr="00901DA5">
        <w:rPr>
          <w:rFonts w:cs="Arial"/>
        </w:rPr>
        <w:t xml:space="preserve">jedes Ergebnis des </w:t>
      </w:r>
      <w:r>
        <w:rPr>
          <w:rFonts w:cs="Arial"/>
        </w:rPr>
        <w:t>2</w:t>
      </w:r>
      <w:r w:rsidRPr="00901DA5">
        <w:rPr>
          <w:rFonts w:cs="Arial"/>
        </w:rPr>
        <w:t xml:space="preserve">. Teilvorgangs Ausgangspunkt für alle Ergebnisse des </w:t>
      </w:r>
      <w:r>
        <w:rPr>
          <w:rFonts w:cs="Arial"/>
        </w:rPr>
        <w:t>3</w:t>
      </w:r>
      <w:r w:rsidRPr="00901DA5">
        <w:rPr>
          <w:rFonts w:cs="Arial"/>
        </w:rPr>
        <w:t xml:space="preserve">. Teilvorgangs usw. </w:t>
      </w:r>
    </w:p>
    <w:p w:rsidR="0019338C" w:rsidRDefault="0019338C" w:rsidP="00F7546F">
      <w:pPr>
        <w:numPr>
          <w:ilvl w:val="0"/>
          <w:numId w:val="47"/>
        </w:numPr>
        <w:ind w:left="708"/>
        <w:rPr>
          <w:rFonts w:cs="Arial"/>
        </w:rPr>
      </w:pPr>
      <w:r w:rsidRPr="00024F0E">
        <w:rPr>
          <w:rFonts w:cs="Arial"/>
        </w:rPr>
        <w:t>Jede</w:t>
      </w:r>
      <w:r>
        <w:rPr>
          <w:rFonts w:cs="Arial"/>
        </w:rPr>
        <w:t>s</w:t>
      </w:r>
      <w:r w:rsidRPr="00024F0E">
        <w:rPr>
          <w:rFonts w:cs="Arial"/>
        </w:rPr>
        <w:t xml:space="preserve"> Pfad</w:t>
      </w:r>
      <w:r>
        <w:rPr>
          <w:rFonts w:cs="Arial"/>
        </w:rPr>
        <w:t>ende</w:t>
      </w:r>
      <w:r w:rsidRPr="00024F0E">
        <w:rPr>
          <w:rFonts w:cs="Arial"/>
        </w:rPr>
        <w:t xml:space="preserve"> entspricht einem zusammengesetzten Ergebnis</w:t>
      </w:r>
      <w:r>
        <w:rPr>
          <w:rFonts w:cs="Arial"/>
        </w:rPr>
        <w:t>, das ich in Kurzform hinter die Pfadenden schreibe.</w:t>
      </w:r>
    </w:p>
    <w:p w:rsidR="0019338C" w:rsidRPr="001B1E5F" w:rsidRDefault="0019338C" w:rsidP="008F26EB">
      <w:pPr>
        <w:pStyle w:val="berschrift5"/>
      </w:pPr>
      <w:r w:rsidRPr="001B1E5F">
        <w:t>Wie k</w:t>
      </w:r>
      <w:r>
        <w:t>a</w:t>
      </w:r>
      <w:r w:rsidRPr="001B1E5F">
        <w:t>nn die Wahrscheinlichkeit zusammengesetzter Ergebnisse berechnet we</w:t>
      </w:r>
      <w:r w:rsidRPr="001B1E5F">
        <w:t>r</w:t>
      </w:r>
      <w:r w:rsidRPr="001B1E5F">
        <w:t>den?</w:t>
      </w: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 xml:space="preserve">Um Regeln zur Berechnung der Wahrscheinlichkeiten </w:t>
      </w:r>
      <w:r>
        <w:rPr>
          <w:rFonts w:asciiTheme="minorHAnsi" w:hAnsiTheme="minorHAnsi"/>
          <w:spacing w:val="0"/>
          <w:sz w:val="22"/>
          <w:szCs w:val="22"/>
        </w:rPr>
        <w:t xml:space="preserve">bei </w:t>
      </w:r>
      <w:r w:rsidRPr="00E56929">
        <w:rPr>
          <w:rFonts w:asciiTheme="minorHAnsi" w:hAnsiTheme="minorHAnsi"/>
          <w:spacing w:val="0"/>
          <w:sz w:val="22"/>
          <w:szCs w:val="22"/>
        </w:rPr>
        <w:t>mehrstufige</w:t>
      </w:r>
      <w:r>
        <w:rPr>
          <w:rFonts w:asciiTheme="minorHAnsi" w:hAnsiTheme="minorHAnsi"/>
          <w:spacing w:val="0"/>
          <w:sz w:val="22"/>
          <w:szCs w:val="22"/>
        </w:rPr>
        <w:t>n</w:t>
      </w:r>
      <w:r w:rsidRPr="00E56929">
        <w:rPr>
          <w:rFonts w:asciiTheme="minorHAnsi" w:hAnsiTheme="minorHAnsi"/>
          <w:spacing w:val="0"/>
          <w:sz w:val="22"/>
          <w:szCs w:val="22"/>
        </w:rPr>
        <w:t xml:space="preserve"> Vorgängen zu finden, kann die Häufigkeitsinterpretation der Wahrscheinlichkeit verwendet werden. </w:t>
      </w:r>
    </w:p>
    <w:p w:rsidR="0019338C" w:rsidRPr="008071E6" w:rsidRDefault="0019338C" w:rsidP="0019338C">
      <w:pPr>
        <w:pStyle w:val="Textkrper"/>
        <w:spacing w:before="120" w:line="240" w:lineRule="auto"/>
        <w:rPr>
          <w:rFonts w:asciiTheme="minorHAnsi" w:hAnsiTheme="minorHAnsi"/>
          <w:i/>
          <w:spacing w:val="0"/>
          <w:sz w:val="22"/>
          <w:szCs w:val="22"/>
        </w:rPr>
      </w:pPr>
      <w:r w:rsidRPr="008071E6">
        <w:rPr>
          <w:rFonts w:asciiTheme="minorHAnsi" w:hAnsiTheme="minorHAnsi"/>
          <w:i/>
          <w:spacing w:val="0"/>
          <w:sz w:val="22"/>
          <w:szCs w:val="22"/>
        </w:rPr>
        <w:t>Beispiel:</w:t>
      </w:r>
    </w:p>
    <w:p w:rsidR="0019338C" w:rsidRDefault="0019338C" w:rsidP="0019338C">
      <w:pPr>
        <w:pStyle w:val="Textkrper"/>
        <w:spacing w:line="240" w:lineRule="auto"/>
        <w:ind w:left="426"/>
        <w:rPr>
          <w:rFonts w:asciiTheme="minorHAnsi" w:hAnsiTheme="minorHAnsi"/>
        </w:rPr>
      </w:pPr>
      <w:r w:rsidRPr="00E56929">
        <w:rPr>
          <w:rFonts w:asciiTheme="minorHAnsi" w:hAnsiTheme="minorHAnsi"/>
          <w:spacing w:val="0"/>
          <w:sz w:val="22"/>
          <w:szCs w:val="22"/>
        </w:rPr>
        <w:t>Die Wahrscheinlichkeit für die Vererbung des Merkmals männlich oder weiblich ist etwa 50 %. Bei 100 Familien wird deshalb bei etwa 50 als erstes Kind ein Junge und bei ebenfalls 50 als er</w:t>
      </w:r>
      <w:r w:rsidRPr="00E56929">
        <w:rPr>
          <w:rFonts w:asciiTheme="minorHAnsi" w:hAnsiTheme="minorHAnsi"/>
          <w:spacing w:val="0"/>
          <w:sz w:val="22"/>
          <w:szCs w:val="22"/>
        </w:rPr>
        <w:t>s</w:t>
      </w:r>
      <w:r w:rsidRPr="00E56929">
        <w:rPr>
          <w:rFonts w:asciiTheme="minorHAnsi" w:hAnsiTheme="minorHAnsi"/>
          <w:spacing w:val="0"/>
          <w:sz w:val="22"/>
          <w:szCs w:val="22"/>
        </w:rPr>
        <w:t>tes Kind ein Mädchen geboren. Von diesen 50 bekommen jeweils 25 als zweites Kind einen Ju</w:t>
      </w:r>
      <w:r w:rsidRPr="00E56929">
        <w:rPr>
          <w:rFonts w:asciiTheme="minorHAnsi" w:hAnsiTheme="minorHAnsi"/>
          <w:spacing w:val="0"/>
          <w:sz w:val="22"/>
          <w:szCs w:val="22"/>
        </w:rPr>
        <w:t>n</w:t>
      </w:r>
      <w:r w:rsidRPr="00E56929">
        <w:rPr>
          <w:rFonts w:asciiTheme="minorHAnsi" w:hAnsiTheme="minorHAnsi"/>
          <w:spacing w:val="0"/>
          <w:sz w:val="22"/>
          <w:szCs w:val="22"/>
        </w:rPr>
        <w:t xml:space="preserve">gen und ebenfalls 25 als zweites Kind ein Mädchen. Dies kann </w:t>
      </w:r>
      <w:r>
        <w:rPr>
          <w:rFonts w:asciiTheme="minorHAnsi" w:hAnsiTheme="minorHAnsi"/>
          <w:spacing w:val="0"/>
          <w:sz w:val="22"/>
          <w:szCs w:val="22"/>
        </w:rPr>
        <w:t xml:space="preserve">in einem </w:t>
      </w:r>
      <w:r w:rsidRPr="00E56929">
        <w:rPr>
          <w:rFonts w:asciiTheme="minorHAnsi" w:hAnsiTheme="minorHAnsi"/>
          <w:spacing w:val="0"/>
          <w:sz w:val="22"/>
          <w:szCs w:val="22"/>
        </w:rPr>
        <w:t xml:space="preserve">Baumdiagramm </w:t>
      </w:r>
      <w:r>
        <w:rPr>
          <w:rFonts w:asciiTheme="minorHAnsi" w:hAnsiTheme="minorHAnsi"/>
          <w:spacing w:val="0"/>
          <w:sz w:val="22"/>
          <w:szCs w:val="22"/>
        </w:rPr>
        <w:t xml:space="preserve">als </w:t>
      </w:r>
      <w:r w:rsidRPr="00E56929">
        <w:rPr>
          <w:rFonts w:asciiTheme="minorHAnsi" w:hAnsiTheme="minorHAnsi"/>
          <w:spacing w:val="0"/>
          <w:sz w:val="22"/>
          <w:szCs w:val="22"/>
        </w:rPr>
        <w:t>zwe</w:t>
      </w:r>
      <w:r w:rsidRPr="00E56929">
        <w:rPr>
          <w:rFonts w:asciiTheme="minorHAnsi" w:hAnsiTheme="minorHAnsi"/>
          <w:spacing w:val="0"/>
          <w:sz w:val="22"/>
          <w:szCs w:val="22"/>
        </w:rPr>
        <w:t>i</w:t>
      </w:r>
      <w:r w:rsidRPr="00E56929">
        <w:rPr>
          <w:rFonts w:asciiTheme="minorHAnsi" w:hAnsiTheme="minorHAnsi"/>
          <w:spacing w:val="0"/>
          <w:sz w:val="22"/>
          <w:szCs w:val="22"/>
        </w:rPr>
        <w:t>stufige</w:t>
      </w:r>
      <w:r>
        <w:rPr>
          <w:rFonts w:asciiTheme="minorHAnsi" w:hAnsiTheme="minorHAnsi"/>
          <w:spacing w:val="0"/>
          <w:sz w:val="22"/>
          <w:szCs w:val="22"/>
        </w:rPr>
        <w:t>r</w:t>
      </w:r>
      <w:r w:rsidRPr="00E56929">
        <w:rPr>
          <w:rFonts w:asciiTheme="minorHAnsi" w:hAnsiTheme="minorHAnsi"/>
          <w:spacing w:val="0"/>
          <w:sz w:val="22"/>
          <w:szCs w:val="22"/>
        </w:rPr>
        <w:t xml:space="preserve"> Vorgang veranschaulicht werden</w:t>
      </w:r>
      <w:r>
        <w:rPr>
          <w:rFonts w:asciiTheme="minorHAnsi" w:hAnsiTheme="minorHAnsi"/>
          <w:spacing w:val="0"/>
          <w:sz w:val="22"/>
          <w:szCs w:val="22"/>
        </w:rPr>
        <w:t>, wobei an den Pfadenden jeweils die zu erwartenden absoluten Häufigkeiten eingetragen werden</w:t>
      </w:r>
      <w:r w:rsidRPr="00E56929">
        <w:rPr>
          <w:rFonts w:asciiTheme="minorHAnsi" w:hAnsiTheme="minorHAnsi"/>
          <w:spacing w:val="0"/>
          <w:sz w:val="22"/>
          <w:szCs w:val="22"/>
        </w:rPr>
        <w:t xml:space="preserve">. </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220"/>
        <w:gridCol w:w="1225"/>
        <w:gridCol w:w="1365"/>
        <w:gridCol w:w="1276"/>
        <w:gridCol w:w="992"/>
      </w:tblGrid>
      <w:tr w:rsidR="0019338C" w:rsidRPr="000836EE" w:rsidTr="0019338C">
        <w:trPr>
          <w:jc w:val="center"/>
        </w:trPr>
        <w:tc>
          <w:tcPr>
            <w:tcW w:w="551" w:type="dxa"/>
          </w:tcPr>
          <w:p w:rsidR="0019338C" w:rsidRDefault="0019338C" w:rsidP="0019338C">
            <w:pPr>
              <w:pStyle w:val="Textkrper"/>
              <w:spacing w:before="120" w:line="240" w:lineRule="auto"/>
              <w:rPr>
                <w:rFonts w:asciiTheme="minorHAnsi" w:hAnsiTheme="minorHAnsi"/>
                <w:spacing w:val="0"/>
                <w:sz w:val="22"/>
                <w:szCs w:val="22"/>
              </w:rPr>
            </w:pPr>
          </w:p>
        </w:tc>
        <w:tc>
          <w:tcPr>
            <w:tcW w:w="2445" w:type="dxa"/>
            <w:gridSpan w:val="2"/>
          </w:tcPr>
          <w:p w:rsidR="0019338C" w:rsidRPr="000836EE" w:rsidRDefault="0019338C" w:rsidP="0019338C">
            <w:pPr>
              <w:pStyle w:val="Textkrper"/>
              <w:spacing w:before="120" w:line="240" w:lineRule="auto"/>
              <w:rPr>
                <w:rFonts w:asciiTheme="minorHAnsi" w:hAnsiTheme="minorHAnsi"/>
                <w:spacing w:val="0"/>
                <w:sz w:val="22"/>
                <w:szCs w:val="22"/>
              </w:rPr>
            </w:pPr>
            <w:r>
              <w:rPr>
                <w:rFonts w:asciiTheme="minorHAnsi" w:hAnsiTheme="minorHAnsi"/>
                <w:spacing w:val="0"/>
                <w:sz w:val="22"/>
                <w:szCs w:val="22"/>
              </w:rPr>
              <w:t>Geburt des 1. Kindes</w:t>
            </w:r>
          </w:p>
        </w:tc>
        <w:tc>
          <w:tcPr>
            <w:tcW w:w="2641" w:type="dxa"/>
            <w:gridSpan w:val="2"/>
          </w:tcPr>
          <w:p w:rsidR="0019338C" w:rsidRPr="000836EE" w:rsidRDefault="0019338C" w:rsidP="0019338C">
            <w:pPr>
              <w:pStyle w:val="Textkrper"/>
              <w:spacing w:before="120" w:line="240" w:lineRule="auto"/>
              <w:rPr>
                <w:rFonts w:asciiTheme="minorHAnsi" w:hAnsiTheme="minorHAnsi"/>
                <w:spacing w:val="0"/>
                <w:sz w:val="22"/>
                <w:szCs w:val="22"/>
              </w:rPr>
            </w:pPr>
            <w:r>
              <w:rPr>
                <w:rFonts w:asciiTheme="minorHAnsi" w:hAnsiTheme="minorHAnsi"/>
                <w:spacing w:val="0"/>
                <w:sz w:val="22"/>
                <w:szCs w:val="22"/>
              </w:rPr>
              <w:t>Geburt des 2. Kindes</w:t>
            </w:r>
          </w:p>
        </w:tc>
        <w:tc>
          <w:tcPr>
            <w:tcW w:w="99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Ergebnis</w:t>
            </w:r>
          </w:p>
        </w:tc>
      </w:tr>
      <w:tr w:rsidR="0019338C" w:rsidRPr="000836EE" w:rsidTr="0019338C">
        <w:trPr>
          <w:jc w:val="center"/>
        </w:trPr>
        <w:tc>
          <w:tcPr>
            <w:tcW w:w="551"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12864" behindDoc="0" locked="0" layoutInCell="1" allowOverlap="1" wp14:anchorId="7BC0C95E" wp14:editId="2DFA05B3">
                      <wp:simplePos x="0" y="0"/>
                      <wp:positionH relativeFrom="column">
                        <wp:posOffset>546735</wp:posOffset>
                      </wp:positionH>
                      <wp:positionV relativeFrom="paragraph">
                        <wp:posOffset>148590</wp:posOffset>
                      </wp:positionV>
                      <wp:extent cx="1371600" cy="426720"/>
                      <wp:effectExtent l="0" t="0" r="19050" b="30480"/>
                      <wp:wrapNone/>
                      <wp:docPr id="390" name="Gruppieren 390"/>
                      <wp:cNvGraphicFramePr/>
                      <a:graphic xmlns:a="http://schemas.openxmlformats.org/drawingml/2006/main">
                        <a:graphicData uri="http://schemas.microsoft.com/office/word/2010/wordprocessingGroup">
                          <wpg:wgp>
                            <wpg:cNvGrpSpPr/>
                            <wpg:grpSpPr>
                              <a:xfrm>
                                <a:off x="0" y="0"/>
                                <a:ext cx="1371600" cy="426720"/>
                                <a:chOff x="0" y="0"/>
                                <a:chExt cx="1371600" cy="426720"/>
                              </a:xfrm>
                            </wpg:grpSpPr>
                            <wps:wsp>
                              <wps:cNvPr id="391" name="Gerade Verbindung 391"/>
                              <wps:cNvCnPr/>
                              <wps:spPr>
                                <a:xfrm flipV="1">
                                  <a:off x="0" y="0"/>
                                  <a:ext cx="137160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392" name="Gerade Verbindung 392"/>
                              <wps:cNvCnPr/>
                              <wps:spPr>
                                <a:xfrm>
                                  <a:off x="0" y="251460"/>
                                  <a:ext cx="1352550" cy="175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390" o:spid="_x0000_s1026" style="position:absolute;margin-left:43.05pt;margin-top:11.7pt;width:108pt;height:33.6pt;z-index:251812864" coordsize="137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">
                      <v:line id="Gerade Verbindung 391" o:spid="_x0000_s1027" style="position:absolute;flip:y;visibility:visible;mso-wrap-style:square" from="0,0" to="13716,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Hp8YAAADcAAAADwAAAGRycy9kb3ducmV2LnhtbESPS2vDMBCE74X8B7GB3Go5CbSpYyWE&#10;QCC0pOTRHnpbrPWDWCtjyY/++6pQ6HGYmW+YdDuaWvTUusqygnkUgyDOrK64UPBxOzyuQDiPrLG2&#10;TAq+ycF2M3lIMdF24Av1V1+IAGGXoILS+yaR0mUlGXSRbYiDl9vWoA+yLaRucQhwU8tFHD9JgxWH&#10;hRIb2peU3a+dUZC7rtl/fWqfP7+eLqf8rXjH4azUbDru1iA8jf4//Nc+agXLlz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Wx6fGAAAA3AAAAA8AAAAAAAAA&#10;AAAAAAAAoQIAAGRycy9kb3ducmV2LnhtbFBLBQYAAAAABAAEAPkAAACUAwAAAAA=&#10;" strokecolor="black [3040]"/>
                      <v:line id="Gerade Verbindung 392" o:spid="_x0000_s1028" style="position:absolute;visibility:visible;mso-wrap-style:square" from="0,2514" to="1352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aDRsMAAADcAAAADwAAAGRycy9kb3ducmV2LnhtbESPT2sCMRTE7wW/Q3iCt5pVqdTVrIhU&#10;LO2p/rk/Ns/dZTcva5Jq/PZNodDjMDO/YVbraDpxI+cbywom4wwEcWl1w5WC03H3/ArCB2SNnWVS&#10;8CAP62LwtMJc2zt/0e0QKpEg7HNUUIfQ51L6siaDfmx74uRdrDMYknSV1A7vCW46Oc2yuTTYcFqo&#10;sadtTWV7+DaJMjlfjdy3Czx/uE/3NpvHl3hVajSMmyWIQDH8h//a71rBbDGF3zPpCM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Gg0bDAAAA3AAAAA8AAAAAAAAAAAAA&#10;AAAAoQIAAGRycy9kb3ducmV2LnhtbFBLBQYAAAAABAAEAPkAAACRAwAAAAA=&#10;" strokecolor="black [3040]"/>
                    </v:group>
                  </w:pict>
                </mc:Fallback>
              </mc:AlternateContent>
            </w:r>
          </w:p>
        </w:tc>
        <w:tc>
          <w:tcPr>
            <w:tcW w:w="136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50 %</w:t>
            </w:r>
          </w:p>
        </w:tc>
        <w:tc>
          <w:tcPr>
            <w:tcW w:w="1276"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25 J</w:t>
            </w:r>
          </w:p>
        </w:tc>
        <w:tc>
          <w:tcPr>
            <w:tcW w:w="99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25 JJ</w:t>
            </w:r>
          </w:p>
        </w:tc>
      </w:tr>
      <w:tr w:rsidR="0019338C" w:rsidRPr="000836EE" w:rsidTr="0019338C">
        <w:trPr>
          <w:jc w:val="center"/>
        </w:trPr>
        <w:tc>
          <w:tcPr>
            <w:tcW w:w="551" w:type="dxa"/>
          </w:tcPr>
          <w:p w:rsidR="0019338C" w:rsidRDefault="0019338C" w:rsidP="0019338C">
            <w:pPr>
              <w:pStyle w:val="Textkrper"/>
              <w:spacing w:before="120" w:line="240" w:lineRule="auto"/>
              <w:jc w:val="center"/>
              <w:rPr>
                <w:rFonts w:asciiTheme="minorHAnsi" w:hAnsiTheme="minorHAnsi"/>
                <w:noProof/>
                <w:spacing w:val="0"/>
                <w:sz w:val="22"/>
                <w:szCs w:val="22"/>
              </w:rPr>
            </w:pPr>
          </w:p>
        </w:tc>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10816" behindDoc="0" locked="0" layoutInCell="1" allowOverlap="1" wp14:anchorId="6BB962BD" wp14:editId="420DEE23">
                      <wp:simplePos x="0" y="0"/>
                      <wp:positionH relativeFrom="column">
                        <wp:posOffset>-15240</wp:posOffset>
                      </wp:positionH>
                      <wp:positionV relativeFrom="paragraph">
                        <wp:posOffset>186690</wp:posOffset>
                      </wp:positionV>
                      <wp:extent cx="1028700" cy="346710"/>
                      <wp:effectExtent l="0" t="0" r="19050" b="34290"/>
                      <wp:wrapNone/>
                      <wp:docPr id="393" name="Gerade Verbindung 393"/>
                      <wp:cNvGraphicFramePr/>
                      <a:graphic xmlns:a="http://schemas.openxmlformats.org/drawingml/2006/main">
                        <a:graphicData uri="http://schemas.microsoft.com/office/word/2010/wordprocessingShape">
                          <wps:wsp>
                            <wps:cNvCnPr/>
                            <wps:spPr>
                              <a:xfrm flipV="1">
                                <a:off x="0" y="0"/>
                                <a:ext cx="1028700"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393" o:spid="_x0000_s1026" style="position:absolute;flip:y;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4.7pt" to="7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" strokecolor="black [3040]"/>
                  </w:pict>
                </mc:Fallback>
              </mc:AlternateConten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50J</w:t>
            </w:r>
          </w:p>
        </w:tc>
        <w:tc>
          <w:tcPr>
            <w:tcW w:w="136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76"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9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r>
      <w:tr w:rsidR="0019338C" w:rsidRPr="000836EE" w:rsidTr="0019338C">
        <w:trPr>
          <w:jc w:val="center"/>
        </w:trPr>
        <w:tc>
          <w:tcPr>
            <w:tcW w:w="551" w:type="dxa"/>
          </w:tcPr>
          <w:p w:rsidR="0019338C" w:rsidRDefault="0019338C" w:rsidP="0019338C">
            <w:pPr>
              <w:pStyle w:val="Textkrper"/>
              <w:spacing w:line="240" w:lineRule="auto"/>
              <w:jc w:val="center"/>
              <w:rPr>
                <w:rFonts w:asciiTheme="minorHAnsi" w:hAnsiTheme="minorHAnsi"/>
                <w:spacing w:val="0"/>
                <w:sz w:val="22"/>
                <w:szCs w:val="22"/>
              </w:rPr>
            </w:pPr>
          </w:p>
        </w:tc>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50 %</w:t>
            </w:r>
          </w:p>
        </w:tc>
        <w:tc>
          <w:tcPr>
            <w:tcW w:w="1225"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365"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50 %</w:t>
            </w:r>
          </w:p>
        </w:tc>
        <w:tc>
          <w:tcPr>
            <w:tcW w:w="1276"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25 M</w:t>
            </w:r>
          </w:p>
        </w:tc>
        <w:tc>
          <w:tcPr>
            <w:tcW w:w="992"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25 JM</w:t>
            </w:r>
          </w:p>
        </w:tc>
      </w:tr>
      <w:tr w:rsidR="0019338C" w:rsidRPr="000836EE" w:rsidTr="0019338C">
        <w:trPr>
          <w:jc w:val="center"/>
        </w:trPr>
        <w:tc>
          <w:tcPr>
            <w:tcW w:w="551" w:type="dxa"/>
            <w:vAlign w:val="center"/>
          </w:tcPr>
          <w:p w:rsidR="0019338C" w:rsidRDefault="0019338C" w:rsidP="0019338C">
            <w:pPr>
              <w:pStyle w:val="Textkrper"/>
              <w:spacing w:line="240" w:lineRule="auto"/>
              <w:rPr>
                <w:rFonts w:asciiTheme="minorHAnsi" w:hAnsiTheme="minorHAnsi"/>
                <w:noProof/>
                <w:spacing w:val="0"/>
                <w:sz w:val="22"/>
                <w:szCs w:val="22"/>
              </w:rPr>
            </w:pPr>
            <w:r>
              <w:rPr>
                <w:rFonts w:asciiTheme="minorHAnsi" w:hAnsiTheme="minorHAnsi"/>
                <w:noProof/>
                <w:spacing w:val="0"/>
                <w:sz w:val="22"/>
                <w:szCs w:val="22"/>
              </w:rPr>
              <w:t>100</w:t>
            </w:r>
          </w:p>
        </w:tc>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11840" behindDoc="0" locked="0" layoutInCell="1" allowOverlap="1" wp14:anchorId="2B7589C3" wp14:editId="5732B789">
                      <wp:simplePos x="0" y="0"/>
                      <wp:positionH relativeFrom="column">
                        <wp:posOffset>-15875</wp:posOffset>
                      </wp:positionH>
                      <wp:positionV relativeFrom="paragraph">
                        <wp:posOffset>116840</wp:posOffset>
                      </wp:positionV>
                      <wp:extent cx="1005840" cy="285750"/>
                      <wp:effectExtent l="0" t="0" r="22860" b="19050"/>
                      <wp:wrapNone/>
                      <wp:docPr id="394" name="Gerade Verbindung 394"/>
                      <wp:cNvGraphicFramePr/>
                      <a:graphic xmlns:a="http://schemas.openxmlformats.org/drawingml/2006/main">
                        <a:graphicData uri="http://schemas.microsoft.com/office/word/2010/wordprocessingShape">
                          <wps:wsp>
                            <wps:cNvCnPr/>
                            <wps:spPr>
                              <a:xfrm>
                                <a:off x="0" y="0"/>
                                <a:ext cx="100584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394"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25pt,9.2pt" to="77.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" strokecolor="black [3040]"/>
                  </w:pict>
                </mc:Fallback>
              </mc:AlternateConten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13888" behindDoc="0" locked="0" layoutInCell="1" allowOverlap="1" wp14:anchorId="4FB7D75D" wp14:editId="5ACDE765">
                      <wp:simplePos x="0" y="0"/>
                      <wp:positionH relativeFrom="column">
                        <wp:posOffset>554355</wp:posOffset>
                      </wp:positionH>
                      <wp:positionV relativeFrom="paragraph">
                        <wp:posOffset>154940</wp:posOffset>
                      </wp:positionV>
                      <wp:extent cx="1371600" cy="426720"/>
                      <wp:effectExtent l="0" t="0" r="19050" b="30480"/>
                      <wp:wrapNone/>
                      <wp:docPr id="395" name="Gruppieren 395"/>
                      <wp:cNvGraphicFramePr/>
                      <a:graphic xmlns:a="http://schemas.openxmlformats.org/drawingml/2006/main">
                        <a:graphicData uri="http://schemas.microsoft.com/office/word/2010/wordprocessingGroup">
                          <wpg:wgp>
                            <wpg:cNvGrpSpPr/>
                            <wpg:grpSpPr>
                              <a:xfrm>
                                <a:off x="0" y="0"/>
                                <a:ext cx="1371600" cy="426720"/>
                                <a:chOff x="0" y="0"/>
                                <a:chExt cx="1371600" cy="426720"/>
                              </a:xfrm>
                            </wpg:grpSpPr>
                            <wps:wsp>
                              <wps:cNvPr id="396" name="Gerade Verbindung 396"/>
                              <wps:cNvCnPr/>
                              <wps:spPr>
                                <a:xfrm flipV="1">
                                  <a:off x="0" y="0"/>
                                  <a:ext cx="137160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397" name="Gerade Verbindung 397"/>
                              <wps:cNvCnPr/>
                              <wps:spPr>
                                <a:xfrm>
                                  <a:off x="0" y="251460"/>
                                  <a:ext cx="1352550" cy="175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395" o:spid="_x0000_s1026" style="position:absolute;margin-left:43.65pt;margin-top:12.2pt;width:108pt;height:33.6pt;z-index:251813888" coordsize="137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">
                      <v:line id="Gerade Verbindung 396" o:spid="_x0000_s1027" style="position:absolute;flip:y;visibility:visible;mso-wrap-style:square" from="0,0" to="13716,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f08UAAADcAAAADwAAAGRycy9kb3ducmV2LnhtbESPS4sCMRCE7wv+h9CCN82o4LqjUUQQ&#10;RHHxsXvYWzPpeeCkM0yiM/57Iwh7LKrqK2q+bE0p7lS7wrKC4SACQZxYXXCm4Oey6U9BOI+ssbRM&#10;Ch7kYLnofMwx1rbhE93PPhMBwi5GBbn3VSylS3Iy6Aa2Ig5eamuDPsg6k7rGJsBNKUdRNJEGCw4L&#10;OVa0zim5nm9GQepu1frvV/v0c3c4HdJ99o3NUalet13NQHhq/X/43d5qBeOvC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9f08UAAADcAAAADwAAAAAAAAAA&#10;AAAAAAChAgAAZHJzL2Rvd25yZXYueG1sUEsFBgAAAAAEAAQA+QAAAJMDAAAAAA==&#10;" strokecolor="black [3040]"/>
                      <v:line id="Gerade Verbindung 397" o:spid="_x0000_s1028" style="position:absolute;visibility:visible;mso-wrap-style:square" from="0,2514" to="1352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Eg3sIAAADcAAAADwAAAGRycy9kb3ducmV2LnhtbESPQWsCMRSE7wX/Q3iCN82qVOvWKCKK&#10;xZ6q9f7YvO4ubl7WJGr67xtB6HGYmW+Y+TKaRtzI+dqyguEgA0FcWF1zqeD7uO2/gfABWWNjmRT8&#10;koflovMyx1zbO3/R7RBKkSDsc1RQhdDmUvqiIoN+YFvi5P1YZzAk6UqpHd4T3DRylGUTabDmtFBh&#10;S+uKivPhahJleLoYuTvP8LR3n24znsTXeFGq142rdxCBYvgPP9sfWsF4NoX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Eg3sIAAADcAAAADwAAAAAAAAAAAAAA&#10;AAChAgAAZHJzL2Rvd25yZXYueG1sUEsFBgAAAAAEAAQA+QAAAJADAAAAAA==&#10;" strokecolor="black [3040]"/>
                    </v:group>
                  </w:pict>
                </mc:Fallback>
              </mc:AlternateContent>
            </w:r>
          </w:p>
        </w:tc>
        <w:tc>
          <w:tcPr>
            <w:tcW w:w="136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50 %</w:t>
            </w:r>
          </w:p>
        </w:tc>
        <w:tc>
          <w:tcPr>
            <w:tcW w:w="1276"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25 J</w:t>
            </w:r>
          </w:p>
        </w:tc>
        <w:tc>
          <w:tcPr>
            <w:tcW w:w="99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25 MJ</w:t>
            </w:r>
          </w:p>
        </w:tc>
      </w:tr>
      <w:tr w:rsidR="0019338C" w:rsidRPr="000836EE" w:rsidTr="0019338C">
        <w:trPr>
          <w:jc w:val="center"/>
        </w:trPr>
        <w:tc>
          <w:tcPr>
            <w:tcW w:w="551" w:type="dxa"/>
          </w:tcPr>
          <w:p w:rsidR="0019338C" w:rsidRDefault="0019338C" w:rsidP="0019338C">
            <w:pPr>
              <w:pStyle w:val="Textkrper"/>
              <w:spacing w:line="240" w:lineRule="auto"/>
              <w:jc w:val="center"/>
              <w:rPr>
                <w:rFonts w:asciiTheme="minorHAnsi" w:hAnsiTheme="minorHAnsi"/>
                <w:spacing w:val="0"/>
                <w:sz w:val="22"/>
                <w:szCs w:val="22"/>
              </w:rPr>
            </w:pPr>
          </w:p>
        </w:tc>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50 %</w: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50 M</w:t>
            </w:r>
          </w:p>
        </w:tc>
        <w:tc>
          <w:tcPr>
            <w:tcW w:w="136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76"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9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r>
      <w:tr w:rsidR="0019338C" w:rsidRPr="000836EE" w:rsidTr="0019338C">
        <w:trPr>
          <w:jc w:val="center"/>
        </w:trPr>
        <w:tc>
          <w:tcPr>
            <w:tcW w:w="551"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5"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365"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50 %</w:t>
            </w:r>
          </w:p>
        </w:tc>
        <w:tc>
          <w:tcPr>
            <w:tcW w:w="1276"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25 M</w:t>
            </w:r>
          </w:p>
        </w:tc>
        <w:tc>
          <w:tcPr>
            <w:tcW w:w="992"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25 MM</w:t>
            </w:r>
          </w:p>
        </w:tc>
      </w:tr>
    </w:tbl>
    <w:p w:rsidR="008F26EB" w:rsidRDefault="008F26EB" w:rsidP="0019338C">
      <w:pPr>
        <w:ind w:left="426"/>
        <w:rPr>
          <w:rFonts w:asciiTheme="minorHAnsi" w:hAnsiTheme="minorHAnsi"/>
        </w:rPr>
      </w:pPr>
    </w:p>
    <w:p w:rsidR="0019338C" w:rsidRDefault="0019338C" w:rsidP="0019338C">
      <w:pPr>
        <w:ind w:left="426"/>
      </w:pPr>
      <w:r w:rsidRPr="00E56929">
        <w:rPr>
          <w:rFonts w:asciiTheme="minorHAnsi" w:hAnsiTheme="minorHAnsi"/>
        </w:rPr>
        <w:t>25 sind die Hälfte von 50 und ein Viertel von 100. Die Wahrscheinlichkeit für jede der 4 Möglic</w:t>
      </w:r>
      <w:r w:rsidRPr="00E56929">
        <w:rPr>
          <w:rFonts w:asciiTheme="minorHAnsi" w:hAnsiTheme="minorHAnsi"/>
        </w:rPr>
        <w:t>h</w:t>
      </w:r>
      <w:r w:rsidRPr="00E56929">
        <w:rPr>
          <w:rFonts w:asciiTheme="minorHAnsi" w:hAnsiTheme="minorHAnsi"/>
        </w:rPr>
        <w:t>keiten beträgt also  0,5 · 0,5 = 0,25.</w:t>
      </w:r>
      <w:r>
        <w:rPr>
          <w:rFonts w:asciiTheme="minorHAnsi" w:hAnsiTheme="minorHAnsi"/>
        </w:rPr>
        <w:t xml:space="preserve"> </w:t>
      </w:r>
      <w:r w:rsidRPr="00E56929">
        <w:rPr>
          <w:rFonts w:asciiTheme="minorHAnsi" w:hAnsiTheme="minorHAnsi"/>
        </w:rPr>
        <w:t>Um die Wahrscheinlichkeit für ein zusammengesetztes E</w:t>
      </w:r>
      <w:r w:rsidRPr="00E56929">
        <w:rPr>
          <w:rFonts w:asciiTheme="minorHAnsi" w:hAnsiTheme="minorHAnsi"/>
        </w:rPr>
        <w:t>r</w:t>
      </w:r>
      <w:r w:rsidRPr="00E56929">
        <w:rPr>
          <w:rFonts w:asciiTheme="minorHAnsi" w:hAnsiTheme="minorHAnsi"/>
        </w:rPr>
        <w:t>eignis zu berechnen, können an jeden Pfad eines Baumdiagramms die Wahrscheinlichkeiten für das jeweilige Ereignis des Teilvorgangs geschrieben werden.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225"/>
        <w:gridCol w:w="1227"/>
        <w:gridCol w:w="972"/>
        <w:gridCol w:w="993"/>
        <w:gridCol w:w="1923"/>
      </w:tblGrid>
      <w:tr w:rsidR="0019338C" w:rsidRPr="000836EE" w:rsidTr="0019338C">
        <w:trPr>
          <w:jc w:val="center"/>
        </w:trPr>
        <w:tc>
          <w:tcPr>
            <w:tcW w:w="2445" w:type="dxa"/>
            <w:gridSpan w:val="2"/>
          </w:tcPr>
          <w:p w:rsidR="0019338C" w:rsidRPr="000836EE" w:rsidRDefault="0019338C" w:rsidP="0019338C">
            <w:pPr>
              <w:pStyle w:val="Textkrper"/>
              <w:spacing w:before="120" w:line="240" w:lineRule="auto"/>
              <w:rPr>
                <w:rFonts w:asciiTheme="minorHAnsi" w:hAnsiTheme="minorHAnsi"/>
                <w:spacing w:val="0"/>
                <w:sz w:val="22"/>
                <w:szCs w:val="22"/>
              </w:rPr>
            </w:pPr>
            <w:r>
              <w:rPr>
                <w:rFonts w:asciiTheme="minorHAnsi" w:hAnsiTheme="minorHAnsi"/>
                <w:spacing w:val="0"/>
                <w:sz w:val="22"/>
                <w:szCs w:val="22"/>
              </w:rPr>
              <w:t>Geburt des 1. Kindes</w:t>
            </w:r>
          </w:p>
        </w:tc>
        <w:tc>
          <w:tcPr>
            <w:tcW w:w="2199" w:type="dxa"/>
            <w:gridSpan w:val="2"/>
          </w:tcPr>
          <w:p w:rsidR="0019338C" w:rsidRPr="000836EE" w:rsidRDefault="0019338C" w:rsidP="0019338C">
            <w:pPr>
              <w:pStyle w:val="Textkrper"/>
              <w:spacing w:before="120" w:line="240" w:lineRule="auto"/>
              <w:rPr>
                <w:rFonts w:asciiTheme="minorHAnsi" w:hAnsiTheme="minorHAnsi"/>
                <w:spacing w:val="0"/>
                <w:sz w:val="22"/>
                <w:szCs w:val="22"/>
              </w:rPr>
            </w:pPr>
            <w:r>
              <w:rPr>
                <w:rFonts w:asciiTheme="minorHAnsi" w:hAnsiTheme="minorHAnsi"/>
                <w:spacing w:val="0"/>
                <w:sz w:val="22"/>
                <w:szCs w:val="22"/>
              </w:rPr>
              <w:t>Geburt des 2. Kindes</w:t>
            </w: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Ergebnis</w:t>
            </w:r>
          </w:p>
        </w:tc>
        <w:tc>
          <w:tcPr>
            <w:tcW w:w="192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Wahrscheinlichkeit</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08768" behindDoc="0" locked="0" layoutInCell="1" allowOverlap="1" wp14:anchorId="2832FB03" wp14:editId="46D47C74">
                      <wp:simplePos x="0" y="0"/>
                      <wp:positionH relativeFrom="column">
                        <wp:posOffset>421005</wp:posOffset>
                      </wp:positionH>
                      <wp:positionV relativeFrom="paragraph">
                        <wp:posOffset>148590</wp:posOffset>
                      </wp:positionV>
                      <wp:extent cx="1371600" cy="426720"/>
                      <wp:effectExtent l="0" t="0" r="19050" b="30480"/>
                      <wp:wrapNone/>
                      <wp:docPr id="398" name="Gruppieren 398"/>
                      <wp:cNvGraphicFramePr/>
                      <a:graphic xmlns:a="http://schemas.openxmlformats.org/drawingml/2006/main">
                        <a:graphicData uri="http://schemas.microsoft.com/office/word/2010/wordprocessingGroup">
                          <wpg:wgp>
                            <wpg:cNvGrpSpPr/>
                            <wpg:grpSpPr>
                              <a:xfrm>
                                <a:off x="0" y="0"/>
                                <a:ext cx="1371600" cy="426720"/>
                                <a:chOff x="0" y="0"/>
                                <a:chExt cx="1371600" cy="426720"/>
                              </a:xfrm>
                            </wpg:grpSpPr>
                            <wps:wsp>
                              <wps:cNvPr id="399" name="Gerade Verbindung 399"/>
                              <wps:cNvCnPr/>
                              <wps:spPr>
                                <a:xfrm flipV="1">
                                  <a:off x="0" y="0"/>
                                  <a:ext cx="137160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400" name="Gerade Verbindung 400"/>
                              <wps:cNvCnPr/>
                              <wps:spPr>
                                <a:xfrm>
                                  <a:off x="0" y="251460"/>
                                  <a:ext cx="1352550" cy="175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398" o:spid="_x0000_s1026" style="position:absolute;margin-left:33.15pt;margin-top:11.7pt;width:108pt;height:33.6pt;z-index:251808768" coordsize="137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">
                      <v:line id="Gerade Verbindung 399" o:spid="_x0000_s1027" style="position:absolute;flip:y;visibility:visible;mso-wrap-style:square" from="0,0" to="13716,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LocYAAADcAAAADwAAAGRycy9kb3ducmV2LnhtbESPS2vDMBCE74X8B7GB3Bo5CbSJG8UE&#10;QyC0pOTRHnpbrPWDWCtjyY/++6pQ6HGYmW+YbTKaWvTUusqygsU8AkGcWV1xoeDjdnhcg3AeWWNt&#10;mRR8k4NkN3nYYqztwBfqr74QAcIuRgWl900spctKMujmtiEOXm5bgz7ItpC6xSHATS2XUfQkDVYc&#10;FkpsKC0pu187oyB3XZN+fWqfP7+eLqf8rXjH4azUbDruX0B4Gv1/+K991ApWmw38nglH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gy6HGAAAA3AAAAA8AAAAAAAAA&#10;AAAAAAAAoQIAAGRycy9kb3ducmV2LnhtbFBLBQYAAAAABAAEAPkAAACUAwAAAAA=&#10;" strokecolor="black [3040]"/>
                      <v:line id="Gerade Verbindung 400" o:spid="_x0000_s1028" style="position:absolute;visibility:visible;mso-wrap-style:square" from="0,2514" to="1352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jgSMQAAADcAAAADwAAAGRycy9kb3ducmV2LnhtbESPTW/CMAyG75P2HyIj7TZS9oGgENA0&#10;DYHGaQzuVmPaisYpSQbZv8eHSTtar9/HfubL7Dp1oRBbzwZGwwIUceVty7WB/ffqcQIqJmSLnWcy&#10;8EsRlov7uzmW1l/5iy67VCuBcCzRQJNSX2odq4YcxqHviSU7+uAwyRhqbQNeBe46/VQUY+2wZbnQ&#10;YE/vDVWn3Y8Tyuhwdnp9muLhM2zDx/M4v+azMQ+D/DYDlSin/+W/9sYaeCnkfZEREd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BIxAAAANwAAAAPAAAAAAAAAAAA&#10;AAAAAKECAABkcnMvZG93bnJldi54bWxQSwUGAAAAAAQABAD5AAAAkgMAAAAA&#10;" strokecolor="black [3040]"/>
                    </v:group>
                  </w:pict>
                </mc:Fallback>
              </mc:AlternateContent>
            </w:r>
          </w:p>
        </w:tc>
        <w:tc>
          <w:tcPr>
            <w:tcW w:w="1227"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0,5</w:t>
            </w:r>
          </w:p>
        </w:tc>
        <w:tc>
          <w:tcPr>
            <w:tcW w:w="97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J</w:t>
            </w: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JJ</w:t>
            </w:r>
          </w:p>
        </w:tc>
        <w:tc>
          <w:tcPr>
            <w:tcW w:w="192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0,5 ∙ 0,5 = 0,25</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06720" behindDoc="0" locked="0" layoutInCell="1" allowOverlap="1" wp14:anchorId="60B74A3A" wp14:editId="72A775F9">
                      <wp:simplePos x="0" y="0"/>
                      <wp:positionH relativeFrom="column">
                        <wp:posOffset>-15875</wp:posOffset>
                      </wp:positionH>
                      <wp:positionV relativeFrom="paragraph">
                        <wp:posOffset>153035</wp:posOffset>
                      </wp:positionV>
                      <wp:extent cx="1028700" cy="381000"/>
                      <wp:effectExtent l="0" t="0" r="19050" b="19050"/>
                      <wp:wrapNone/>
                      <wp:docPr id="401" name="Gerade Verbindung 401"/>
                      <wp:cNvGraphicFramePr/>
                      <a:graphic xmlns:a="http://schemas.openxmlformats.org/drawingml/2006/main">
                        <a:graphicData uri="http://schemas.microsoft.com/office/word/2010/wordprocessingShape">
                          <wps:wsp>
                            <wps:cNvCnPr/>
                            <wps:spPr>
                              <a:xfrm flipV="1">
                                <a:off x="0" y="0"/>
                                <a:ext cx="102870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401" o:spid="_x0000_s1026" style="position:absolute;flip:y;z-index:251806720;visibility:visible;mso-wrap-style:square;mso-wrap-distance-left:9pt;mso-wrap-distance-top:0;mso-wrap-distance-right:9pt;mso-wrap-distance-bottom:0;mso-position-horizontal:absolute;mso-position-horizontal-relative:text;mso-position-vertical:absolute;mso-position-vertical-relative:text" from="-1.25pt,12.05pt" to="79.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" strokecolor="black [3040]"/>
                  </w:pict>
                </mc:Fallback>
              </mc:AlternateConten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J</w:t>
            </w:r>
          </w:p>
        </w:tc>
        <w:tc>
          <w:tcPr>
            <w:tcW w:w="1227"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7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92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0,5</w:t>
            </w:r>
          </w:p>
        </w:tc>
        <w:tc>
          <w:tcPr>
            <w:tcW w:w="1225"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7"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0,5</w:t>
            </w:r>
          </w:p>
        </w:tc>
        <w:tc>
          <w:tcPr>
            <w:tcW w:w="972"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M</w:t>
            </w:r>
          </w:p>
        </w:tc>
        <w:tc>
          <w:tcPr>
            <w:tcW w:w="993"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JM</w:t>
            </w:r>
          </w:p>
        </w:tc>
        <w:tc>
          <w:tcPr>
            <w:tcW w:w="1923"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0,5 ∙ 0,5 = 0,25</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07744" behindDoc="0" locked="0" layoutInCell="1" allowOverlap="1" wp14:anchorId="1D65C8AC" wp14:editId="64D021A9">
                      <wp:simplePos x="0" y="0"/>
                      <wp:positionH relativeFrom="column">
                        <wp:posOffset>-15875</wp:posOffset>
                      </wp:positionH>
                      <wp:positionV relativeFrom="paragraph">
                        <wp:posOffset>116840</wp:posOffset>
                      </wp:positionV>
                      <wp:extent cx="1005840" cy="285750"/>
                      <wp:effectExtent l="0" t="0" r="22860" b="19050"/>
                      <wp:wrapNone/>
                      <wp:docPr id="402" name="Gerade Verbindung 402"/>
                      <wp:cNvGraphicFramePr/>
                      <a:graphic xmlns:a="http://schemas.openxmlformats.org/drawingml/2006/main">
                        <a:graphicData uri="http://schemas.microsoft.com/office/word/2010/wordprocessingShape">
                          <wps:wsp>
                            <wps:cNvCnPr/>
                            <wps:spPr>
                              <a:xfrm>
                                <a:off x="0" y="0"/>
                                <a:ext cx="100584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402"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25pt,9.2pt" to="77.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" strokecolor="black [3040]"/>
                  </w:pict>
                </mc:Fallback>
              </mc:AlternateConten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09792" behindDoc="0" locked="0" layoutInCell="1" allowOverlap="1" wp14:anchorId="1FA82C8F" wp14:editId="11C22D76">
                      <wp:simplePos x="0" y="0"/>
                      <wp:positionH relativeFrom="column">
                        <wp:posOffset>401955</wp:posOffset>
                      </wp:positionH>
                      <wp:positionV relativeFrom="paragraph">
                        <wp:posOffset>154940</wp:posOffset>
                      </wp:positionV>
                      <wp:extent cx="1371600" cy="426720"/>
                      <wp:effectExtent l="0" t="0" r="19050" b="30480"/>
                      <wp:wrapNone/>
                      <wp:docPr id="403" name="Gruppieren 403"/>
                      <wp:cNvGraphicFramePr/>
                      <a:graphic xmlns:a="http://schemas.openxmlformats.org/drawingml/2006/main">
                        <a:graphicData uri="http://schemas.microsoft.com/office/word/2010/wordprocessingGroup">
                          <wpg:wgp>
                            <wpg:cNvGrpSpPr/>
                            <wpg:grpSpPr>
                              <a:xfrm>
                                <a:off x="0" y="0"/>
                                <a:ext cx="1371600" cy="426720"/>
                                <a:chOff x="0" y="0"/>
                                <a:chExt cx="1371600" cy="426720"/>
                              </a:xfrm>
                            </wpg:grpSpPr>
                            <wps:wsp>
                              <wps:cNvPr id="404" name="Gerade Verbindung 404"/>
                              <wps:cNvCnPr/>
                              <wps:spPr>
                                <a:xfrm flipV="1">
                                  <a:off x="0" y="0"/>
                                  <a:ext cx="137160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405" name="Gerade Verbindung 405"/>
                              <wps:cNvCnPr/>
                              <wps:spPr>
                                <a:xfrm>
                                  <a:off x="0" y="251460"/>
                                  <a:ext cx="1352550" cy="175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403" o:spid="_x0000_s1026" style="position:absolute;margin-left:31.65pt;margin-top:12.2pt;width:108pt;height:33.6pt;z-index:251809792" coordsize="137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">
                      <v:line id="Gerade Verbindung 404" o:spid="_x0000_s1027" style="position:absolute;flip:y;visibility:visible;mso-wrap-style:square" from="0,0" to="13716,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E83cYAAADcAAAADwAAAGRycy9kb3ducmV2LnhtbESPT2vCQBTE74LfYXlCb7ppCVVSVylC&#10;obSkmKgHb4/syx+afRuya5J++26h4HGYmd8w2/1kWjFQ7xrLCh5XEQjiwuqGKwXn09tyA8J5ZI2t&#10;ZVLwQw72u/lsi4m2I2c05L4SAcIuQQW1910ipStqMuhWtiMOXml7gz7IvpK6xzHATSufouhZGmw4&#10;LNTY0aGm4ju/GQWlu3WH60X7cv2RZmn5WX3heFTqYTG9voDwNPl7+L/9rhXEUQx/Z8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BPN3GAAAA3AAAAA8AAAAAAAAA&#10;AAAAAAAAoQIAAGRycy9kb3ducmV2LnhtbFBLBQYAAAAABAAEAPkAAACUAwAAAAA=&#10;" strokecolor="black [3040]"/>
                      <v:line id="Gerade Verbindung 405" o:spid="_x0000_s1028" style="position:absolute;visibility:visible;mso-wrap-style:square" from="0,2514" to="1352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9D0MIAAADcAAAADwAAAGRycy9kb3ducmV2LnhtbESPQWsCMRSE7wX/Q3iCt5pVq7Rbo4go&#10;Sj2p9f7YPHcXNy9rEjX996ZQ6HGYmW+Y6TyaRtzJ+dqygkE/A0FcWF1zqeD7uH59B+EDssbGMin4&#10;IQ/zWedlirm2D97T/RBKkSDsc1RQhdDmUvqiIoO+b1vi5J2tMxiSdKXUDh8Jbho5zLKJNFhzWqiw&#10;pWVFxeVwM4kyOF2N3Fw+8PTldm41msRxvCrV68bFJ4hAMfyH/9pbreAtG8PvmXQ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9D0MIAAADcAAAADwAAAAAAAAAAAAAA&#10;AAChAgAAZHJzL2Rvd25yZXYueG1sUEsFBgAAAAAEAAQA+QAAAJADAAAAAA==&#10;" strokecolor="black [3040]"/>
                    </v:group>
                  </w:pict>
                </mc:Fallback>
              </mc:AlternateContent>
            </w:r>
          </w:p>
        </w:tc>
        <w:tc>
          <w:tcPr>
            <w:tcW w:w="1227"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0,5</w:t>
            </w:r>
          </w:p>
        </w:tc>
        <w:tc>
          <w:tcPr>
            <w:tcW w:w="97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J</w:t>
            </w: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MJ</w:t>
            </w:r>
          </w:p>
        </w:tc>
        <w:tc>
          <w:tcPr>
            <w:tcW w:w="192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0,5 ∙ 0,5 = 0,25</w:t>
            </w: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0,5</w: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M</w:t>
            </w:r>
          </w:p>
        </w:tc>
        <w:tc>
          <w:tcPr>
            <w:tcW w:w="1227"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7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92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5"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7"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0,5</w:t>
            </w:r>
          </w:p>
        </w:tc>
        <w:tc>
          <w:tcPr>
            <w:tcW w:w="972"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M</w:t>
            </w:r>
          </w:p>
        </w:tc>
        <w:tc>
          <w:tcPr>
            <w:tcW w:w="993"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MM</w:t>
            </w:r>
          </w:p>
        </w:tc>
        <w:tc>
          <w:tcPr>
            <w:tcW w:w="1923"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0,5 ∙ 0,5 = 0,25</w:t>
            </w:r>
          </w:p>
        </w:tc>
      </w:tr>
    </w:tbl>
    <w:p w:rsidR="0019338C" w:rsidRDefault="0019338C" w:rsidP="0019338C">
      <w:pPr>
        <w:pStyle w:val="Textkrper"/>
        <w:spacing w:before="120" w:line="240" w:lineRule="auto"/>
        <w:rPr>
          <w:rFonts w:asciiTheme="minorHAnsi" w:hAnsiTheme="minorHAnsi"/>
          <w:b/>
          <w:spacing w:val="0"/>
          <w:sz w:val="22"/>
          <w:szCs w:val="22"/>
        </w:rPr>
      </w:pPr>
    </w:p>
    <w:p w:rsidR="0019338C" w:rsidRPr="00E56929" w:rsidRDefault="0019338C" w:rsidP="0019338C">
      <w:pPr>
        <w:pStyle w:val="Textkrper"/>
        <w:pBdr>
          <w:top w:val="single" w:sz="4" w:space="1" w:color="auto"/>
          <w:left w:val="single" w:sz="4" w:space="4" w:color="auto"/>
          <w:bottom w:val="single" w:sz="4" w:space="1" w:color="auto"/>
          <w:right w:val="single" w:sz="4" w:space="4" w:color="auto"/>
        </w:pBdr>
        <w:spacing w:before="120" w:line="240" w:lineRule="auto"/>
        <w:rPr>
          <w:rFonts w:asciiTheme="minorHAnsi" w:hAnsiTheme="minorHAnsi"/>
          <w:b/>
          <w:spacing w:val="0"/>
          <w:sz w:val="22"/>
          <w:szCs w:val="22"/>
        </w:rPr>
      </w:pPr>
      <w:r>
        <w:rPr>
          <w:rFonts w:asciiTheme="minorHAnsi" w:hAnsiTheme="minorHAnsi"/>
          <w:b/>
          <w:spacing w:val="0"/>
          <w:sz w:val="22"/>
          <w:szCs w:val="22"/>
        </w:rPr>
        <w:lastRenderedPageBreak/>
        <w:t xml:space="preserve">1. </w:t>
      </w:r>
      <w:r w:rsidRPr="00E56929">
        <w:rPr>
          <w:rFonts w:asciiTheme="minorHAnsi" w:hAnsiTheme="minorHAnsi"/>
          <w:b/>
          <w:spacing w:val="0"/>
          <w:sz w:val="22"/>
          <w:szCs w:val="22"/>
        </w:rPr>
        <w:t xml:space="preserve">Pfadregel: </w:t>
      </w:r>
    </w:p>
    <w:p w:rsidR="0019338C" w:rsidRPr="00E56929" w:rsidRDefault="0019338C" w:rsidP="0019338C">
      <w:pPr>
        <w:pStyle w:val="Textkrper"/>
        <w:pBdr>
          <w:top w:val="single" w:sz="4" w:space="1" w:color="auto"/>
          <w:left w:val="single" w:sz="4" w:space="4" w:color="auto"/>
          <w:bottom w:val="single" w:sz="4" w:space="1" w:color="auto"/>
          <w:right w:val="single" w:sz="4" w:space="4" w:color="auto"/>
        </w:pBdr>
        <w:spacing w:line="240" w:lineRule="auto"/>
        <w:rPr>
          <w:rFonts w:asciiTheme="minorHAnsi" w:hAnsiTheme="minorHAnsi"/>
          <w:spacing w:val="0"/>
          <w:sz w:val="22"/>
          <w:szCs w:val="22"/>
        </w:rPr>
      </w:pPr>
      <w:r w:rsidRPr="00E56929">
        <w:rPr>
          <w:rFonts w:asciiTheme="minorHAnsi" w:hAnsiTheme="minorHAnsi"/>
          <w:spacing w:val="0"/>
          <w:sz w:val="22"/>
          <w:szCs w:val="22"/>
        </w:rPr>
        <w:t xml:space="preserve">In einem Baumdiagramm ist die Wahrscheinlichkeit </w:t>
      </w:r>
      <w:r>
        <w:rPr>
          <w:rFonts w:asciiTheme="minorHAnsi" w:hAnsiTheme="minorHAnsi"/>
          <w:spacing w:val="0"/>
          <w:sz w:val="22"/>
          <w:szCs w:val="22"/>
        </w:rPr>
        <w:t xml:space="preserve">für ein zusammengesetztes Ergebnis </w:t>
      </w:r>
      <w:r w:rsidRPr="00E56929">
        <w:rPr>
          <w:rFonts w:asciiTheme="minorHAnsi" w:hAnsiTheme="minorHAnsi"/>
          <w:spacing w:val="0"/>
          <w:sz w:val="22"/>
          <w:szCs w:val="22"/>
        </w:rPr>
        <w:t xml:space="preserve">gleich dem Produkt der Wahrscheinlichkeiten längs des Pfades.  </w:t>
      </w:r>
    </w:p>
    <w:p w:rsidR="0019338C" w:rsidRPr="00E56929" w:rsidRDefault="0019338C" w:rsidP="0019338C">
      <w:pPr>
        <w:pStyle w:val="Textkrper"/>
        <w:spacing w:before="120" w:line="240" w:lineRule="auto"/>
        <w:rPr>
          <w:rFonts w:asciiTheme="minorHAnsi" w:hAnsiTheme="minorHAnsi"/>
          <w:spacing w:val="0"/>
          <w:sz w:val="22"/>
          <w:szCs w:val="22"/>
        </w:rPr>
      </w:pPr>
      <w:r>
        <w:rPr>
          <w:rFonts w:asciiTheme="minorHAnsi" w:hAnsiTheme="minorHAnsi"/>
          <w:spacing w:val="0"/>
          <w:sz w:val="22"/>
          <w:szCs w:val="22"/>
        </w:rPr>
        <w:t xml:space="preserve">Man kann </w:t>
      </w:r>
      <w:r w:rsidRPr="00E56929">
        <w:rPr>
          <w:rFonts w:asciiTheme="minorHAnsi" w:hAnsiTheme="minorHAnsi"/>
          <w:spacing w:val="0"/>
          <w:sz w:val="22"/>
          <w:szCs w:val="22"/>
        </w:rPr>
        <w:t>folgende Rechenkontrollen</w:t>
      </w:r>
      <w:r>
        <w:rPr>
          <w:rFonts w:asciiTheme="minorHAnsi" w:hAnsiTheme="minorHAnsi"/>
          <w:spacing w:val="0"/>
          <w:sz w:val="22"/>
          <w:szCs w:val="22"/>
        </w:rPr>
        <w:t xml:space="preserve"> verwenden</w:t>
      </w:r>
      <w:r w:rsidRPr="00E56929">
        <w:rPr>
          <w:rFonts w:asciiTheme="minorHAnsi" w:hAnsiTheme="minorHAnsi"/>
          <w:spacing w:val="0"/>
          <w:sz w:val="22"/>
          <w:szCs w:val="22"/>
        </w:rPr>
        <w:t xml:space="preserve">: </w:t>
      </w:r>
    </w:p>
    <w:p w:rsidR="0019338C" w:rsidRPr="00E56929" w:rsidRDefault="0019338C" w:rsidP="00F7546F">
      <w:pPr>
        <w:pStyle w:val="Textkrper"/>
        <w:numPr>
          <w:ilvl w:val="0"/>
          <w:numId w:val="46"/>
        </w:numPr>
        <w:tabs>
          <w:tab w:val="clear" w:pos="1080"/>
          <w:tab w:val="num" w:pos="348"/>
        </w:tabs>
        <w:spacing w:line="240" w:lineRule="auto"/>
        <w:ind w:left="360"/>
        <w:rPr>
          <w:rFonts w:asciiTheme="minorHAnsi" w:hAnsiTheme="minorHAnsi"/>
          <w:spacing w:val="0"/>
          <w:sz w:val="22"/>
          <w:szCs w:val="22"/>
        </w:rPr>
      </w:pPr>
      <w:r w:rsidRPr="00E56929">
        <w:rPr>
          <w:rFonts w:asciiTheme="minorHAnsi" w:hAnsiTheme="minorHAnsi"/>
          <w:spacing w:val="0"/>
          <w:sz w:val="22"/>
          <w:szCs w:val="22"/>
        </w:rPr>
        <w:t>Bei einer Verzweigung des Baumes ist die Summe der Wahrscheinlichkeiten aller weiterführe</w:t>
      </w:r>
      <w:r w:rsidRPr="00E56929">
        <w:rPr>
          <w:rFonts w:asciiTheme="minorHAnsi" w:hAnsiTheme="minorHAnsi"/>
          <w:spacing w:val="0"/>
          <w:sz w:val="22"/>
          <w:szCs w:val="22"/>
        </w:rPr>
        <w:t>n</w:t>
      </w:r>
      <w:r w:rsidRPr="00E56929">
        <w:rPr>
          <w:rFonts w:asciiTheme="minorHAnsi" w:hAnsiTheme="minorHAnsi"/>
          <w:spacing w:val="0"/>
          <w:sz w:val="22"/>
          <w:szCs w:val="22"/>
        </w:rPr>
        <w:t xml:space="preserve">den Pfade gleich 1. </w:t>
      </w:r>
    </w:p>
    <w:p w:rsidR="0019338C" w:rsidRPr="00E56929" w:rsidRDefault="0019338C" w:rsidP="00F7546F">
      <w:pPr>
        <w:pStyle w:val="Textkrper"/>
        <w:numPr>
          <w:ilvl w:val="0"/>
          <w:numId w:val="46"/>
        </w:numPr>
        <w:spacing w:line="240" w:lineRule="auto"/>
        <w:ind w:left="360"/>
        <w:rPr>
          <w:rFonts w:asciiTheme="minorHAnsi" w:hAnsiTheme="minorHAnsi"/>
          <w:spacing w:val="0"/>
          <w:sz w:val="22"/>
          <w:szCs w:val="22"/>
        </w:rPr>
      </w:pPr>
      <w:r w:rsidRPr="00E56929">
        <w:rPr>
          <w:rFonts w:asciiTheme="minorHAnsi" w:hAnsiTheme="minorHAnsi"/>
          <w:spacing w:val="0"/>
          <w:sz w:val="22"/>
          <w:szCs w:val="22"/>
        </w:rPr>
        <w:t xml:space="preserve">Die Summe der Wahrscheinlichkeiten aller Ergebnisse des mehrstufigen Vorgangs ist 1. </w:t>
      </w:r>
    </w:p>
    <w:p w:rsidR="0019338C" w:rsidRDefault="0019338C" w:rsidP="0019338C">
      <w:pPr>
        <w:pStyle w:val="Textkrper"/>
        <w:spacing w:line="240" w:lineRule="auto"/>
        <w:rPr>
          <w:rFonts w:asciiTheme="minorHAnsi" w:hAnsiTheme="minorHAnsi"/>
          <w:spacing w:val="0"/>
          <w:sz w:val="22"/>
          <w:szCs w:val="22"/>
        </w:rPr>
      </w:pPr>
    </w:p>
    <w:p w:rsidR="0019338C" w:rsidRDefault="0019338C" w:rsidP="0019338C">
      <w:pPr>
        <w:pStyle w:val="Textkrper"/>
        <w:spacing w:line="240" w:lineRule="auto"/>
        <w:rPr>
          <w:rFonts w:asciiTheme="minorHAnsi" w:hAnsiTheme="minorHAnsi"/>
          <w:spacing w:val="0"/>
          <w:sz w:val="22"/>
          <w:szCs w:val="22"/>
        </w:rPr>
      </w:pPr>
      <w:r>
        <w:rPr>
          <w:rFonts w:asciiTheme="minorHAnsi" w:hAnsiTheme="minorHAnsi"/>
          <w:spacing w:val="0"/>
          <w:sz w:val="22"/>
          <w:szCs w:val="22"/>
        </w:rPr>
        <w:t>Oft werden mehrere Ergebnisse zu einem Ereignis zusammengefasst. Dann kann man die Wah</w:t>
      </w:r>
      <w:r>
        <w:rPr>
          <w:rFonts w:asciiTheme="minorHAnsi" w:hAnsiTheme="minorHAnsi"/>
          <w:spacing w:val="0"/>
          <w:sz w:val="22"/>
          <w:szCs w:val="22"/>
        </w:rPr>
        <w:t>r</w:t>
      </w:r>
      <w:r>
        <w:rPr>
          <w:rFonts w:asciiTheme="minorHAnsi" w:hAnsiTheme="minorHAnsi"/>
          <w:spacing w:val="0"/>
          <w:sz w:val="22"/>
          <w:szCs w:val="22"/>
        </w:rPr>
        <w:t>scheinlichkeiten der einzelnen Ergebnisse addieren.</w:t>
      </w:r>
    </w:p>
    <w:p w:rsidR="0019338C" w:rsidRPr="00064C02" w:rsidRDefault="0019338C" w:rsidP="0019338C">
      <w:pPr>
        <w:pStyle w:val="Textkrper"/>
        <w:spacing w:before="120" w:line="240" w:lineRule="auto"/>
        <w:rPr>
          <w:rFonts w:asciiTheme="minorHAnsi" w:hAnsiTheme="minorHAnsi"/>
          <w:i/>
          <w:spacing w:val="0"/>
          <w:sz w:val="22"/>
          <w:szCs w:val="22"/>
        </w:rPr>
      </w:pPr>
      <w:r w:rsidRPr="00064C02">
        <w:rPr>
          <w:rFonts w:asciiTheme="minorHAnsi" w:hAnsiTheme="minorHAnsi"/>
          <w:i/>
          <w:spacing w:val="0"/>
          <w:sz w:val="22"/>
          <w:szCs w:val="22"/>
        </w:rPr>
        <w:t>Beispiel:</w:t>
      </w:r>
    </w:p>
    <w:p w:rsidR="0019338C" w:rsidRDefault="0019338C" w:rsidP="0019338C">
      <w:pPr>
        <w:pStyle w:val="Textkrper"/>
        <w:spacing w:line="240" w:lineRule="auto"/>
        <w:ind w:left="426"/>
        <w:rPr>
          <w:rFonts w:asciiTheme="minorHAnsi" w:hAnsiTheme="minorHAnsi"/>
          <w:spacing w:val="0"/>
          <w:sz w:val="22"/>
          <w:szCs w:val="22"/>
        </w:rPr>
      </w:pPr>
      <w:r>
        <w:rPr>
          <w:rFonts w:asciiTheme="minorHAnsi" w:hAnsiTheme="minorHAnsi"/>
          <w:spacing w:val="0"/>
          <w:sz w:val="22"/>
          <w:szCs w:val="22"/>
        </w:rPr>
        <w:t>Die Wahrscheinlichkeit für ein Geschwisterpaar in einer Familie mit 2 Kindern beträgt 0,5.</w:t>
      </w:r>
    </w:p>
    <w:p w:rsidR="0019338C" w:rsidRDefault="0019338C" w:rsidP="0019338C">
      <w:pPr>
        <w:pStyle w:val="Textkrper"/>
        <w:spacing w:line="240" w:lineRule="auto"/>
        <w:rPr>
          <w:rFonts w:asciiTheme="minorHAnsi" w:hAnsiTheme="minorHAnsi"/>
          <w:spacing w:val="0"/>
          <w:sz w:val="22"/>
          <w:szCs w:val="22"/>
        </w:rPr>
      </w:pPr>
    </w:p>
    <w:p w:rsidR="00512E82" w:rsidRDefault="00512E82" w:rsidP="0019338C">
      <w:pPr>
        <w:pStyle w:val="Textkrper"/>
        <w:spacing w:line="240" w:lineRule="auto"/>
        <w:rPr>
          <w:rFonts w:asciiTheme="minorHAnsi" w:hAnsiTheme="minorHAnsi"/>
          <w:spacing w:val="0"/>
          <w:sz w:val="22"/>
          <w:szCs w:val="22"/>
        </w:rPr>
      </w:pPr>
    </w:p>
    <w:p w:rsidR="0019338C" w:rsidRPr="00FC01E3" w:rsidRDefault="0019338C" w:rsidP="0019338C">
      <w:pPr>
        <w:pStyle w:val="Textkrper"/>
        <w:pBdr>
          <w:top w:val="single" w:sz="4" w:space="1" w:color="auto"/>
          <w:left w:val="single" w:sz="4" w:space="4" w:color="auto"/>
          <w:bottom w:val="single" w:sz="4" w:space="1" w:color="auto"/>
          <w:right w:val="single" w:sz="4" w:space="4" w:color="auto"/>
        </w:pBdr>
        <w:spacing w:before="120" w:line="240" w:lineRule="auto"/>
        <w:rPr>
          <w:rFonts w:asciiTheme="minorHAnsi" w:hAnsiTheme="minorHAnsi"/>
          <w:b/>
          <w:spacing w:val="0"/>
          <w:sz w:val="22"/>
          <w:szCs w:val="22"/>
        </w:rPr>
      </w:pPr>
      <w:r w:rsidRPr="00FC01E3">
        <w:rPr>
          <w:rFonts w:asciiTheme="minorHAnsi" w:hAnsiTheme="minorHAnsi"/>
          <w:b/>
          <w:spacing w:val="0"/>
          <w:sz w:val="22"/>
          <w:szCs w:val="22"/>
        </w:rPr>
        <w:t>2. Pfadregel:</w:t>
      </w:r>
    </w:p>
    <w:p w:rsidR="0019338C" w:rsidRPr="00E56929" w:rsidRDefault="0019338C" w:rsidP="0019338C">
      <w:pPr>
        <w:pStyle w:val="Textkrper"/>
        <w:pBdr>
          <w:top w:val="single" w:sz="4" w:space="1" w:color="auto"/>
          <w:left w:val="single" w:sz="4" w:space="4" w:color="auto"/>
          <w:bottom w:val="single" w:sz="4" w:space="1" w:color="auto"/>
          <w:right w:val="single" w:sz="4" w:space="4" w:color="auto"/>
        </w:pBdr>
        <w:spacing w:line="240" w:lineRule="auto"/>
        <w:rPr>
          <w:rFonts w:asciiTheme="minorHAnsi" w:hAnsiTheme="minorHAnsi"/>
          <w:spacing w:val="0"/>
          <w:sz w:val="22"/>
          <w:szCs w:val="22"/>
        </w:rPr>
      </w:pPr>
      <w:r>
        <w:rPr>
          <w:rFonts w:asciiTheme="minorHAnsi" w:hAnsiTheme="minorHAnsi"/>
          <w:spacing w:val="0"/>
          <w:sz w:val="22"/>
          <w:szCs w:val="22"/>
        </w:rPr>
        <w:t xml:space="preserve">Bilden mehrere zusammengesetzte Ergebnisse ein Ereignis, </w:t>
      </w:r>
      <w:r w:rsidRPr="00E56929">
        <w:rPr>
          <w:rFonts w:asciiTheme="minorHAnsi" w:hAnsiTheme="minorHAnsi"/>
          <w:spacing w:val="0"/>
          <w:sz w:val="22"/>
          <w:szCs w:val="22"/>
        </w:rPr>
        <w:t>so ist die Wahrscheinlichkeit dieses E</w:t>
      </w:r>
      <w:r w:rsidRPr="00E56929">
        <w:rPr>
          <w:rFonts w:asciiTheme="minorHAnsi" w:hAnsiTheme="minorHAnsi"/>
          <w:spacing w:val="0"/>
          <w:sz w:val="22"/>
          <w:szCs w:val="22"/>
        </w:rPr>
        <w:t>r</w:t>
      </w:r>
      <w:r w:rsidRPr="00E56929">
        <w:rPr>
          <w:rFonts w:asciiTheme="minorHAnsi" w:hAnsiTheme="minorHAnsi"/>
          <w:spacing w:val="0"/>
          <w:sz w:val="22"/>
          <w:szCs w:val="22"/>
        </w:rPr>
        <w:t>eignisses gleich der Summe der Wahrscheinlichkeiten</w:t>
      </w:r>
      <w:r>
        <w:rPr>
          <w:rFonts w:asciiTheme="minorHAnsi" w:hAnsiTheme="minorHAnsi"/>
          <w:spacing w:val="0"/>
          <w:sz w:val="22"/>
          <w:szCs w:val="22"/>
        </w:rPr>
        <w:t xml:space="preserve"> der Ergebnisse</w:t>
      </w:r>
      <w:r w:rsidRPr="00E56929">
        <w:rPr>
          <w:rFonts w:asciiTheme="minorHAnsi" w:hAnsiTheme="minorHAnsi"/>
          <w:spacing w:val="0"/>
          <w:sz w:val="22"/>
          <w:szCs w:val="22"/>
        </w:rPr>
        <w:t xml:space="preserve">. </w:t>
      </w:r>
    </w:p>
    <w:p w:rsidR="0019338C" w:rsidRDefault="0019338C" w:rsidP="0019338C">
      <w:pPr>
        <w:pStyle w:val="Textkrper"/>
        <w:spacing w:line="240" w:lineRule="auto"/>
        <w:rPr>
          <w:rFonts w:asciiTheme="minorHAnsi" w:hAnsiTheme="minorHAnsi"/>
          <w:spacing w:val="0"/>
          <w:sz w:val="22"/>
          <w:szCs w:val="22"/>
        </w:rPr>
      </w:pPr>
    </w:p>
    <w:p w:rsidR="0019338C" w:rsidRPr="00B430D9" w:rsidRDefault="0019338C" w:rsidP="008F26EB">
      <w:pPr>
        <w:pStyle w:val="berschrift5"/>
      </w:pPr>
      <w:r w:rsidRPr="00B430D9">
        <w:t>Was bedeutet es, dass zwei Ereignisse voneinander stochastisch abhängig sind?</w:t>
      </w:r>
    </w:p>
    <w:p w:rsidR="0019338C" w:rsidRPr="00E56929" w:rsidRDefault="0019338C" w:rsidP="0019338C">
      <w:pPr>
        <w:pStyle w:val="Textkrper"/>
        <w:spacing w:before="120" w:line="240" w:lineRule="auto"/>
        <w:rPr>
          <w:rFonts w:asciiTheme="minorHAnsi" w:hAnsiTheme="minorHAnsi"/>
          <w:spacing w:val="0"/>
          <w:sz w:val="22"/>
          <w:szCs w:val="22"/>
        </w:rPr>
      </w:pPr>
      <w:r>
        <w:rPr>
          <w:rFonts w:asciiTheme="minorHAnsi" w:hAnsiTheme="minorHAnsi"/>
          <w:spacing w:val="0"/>
          <w:sz w:val="22"/>
          <w:szCs w:val="22"/>
        </w:rPr>
        <w:t xml:space="preserve">Bei </w:t>
      </w:r>
      <w:r w:rsidRPr="00E56929">
        <w:rPr>
          <w:rFonts w:asciiTheme="minorHAnsi" w:hAnsiTheme="minorHAnsi"/>
          <w:spacing w:val="0"/>
          <w:sz w:val="22"/>
          <w:szCs w:val="22"/>
        </w:rPr>
        <w:t>Vorgänge</w:t>
      </w:r>
      <w:r>
        <w:rPr>
          <w:rFonts w:asciiTheme="minorHAnsi" w:hAnsiTheme="minorHAnsi"/>
          <w:spacing w:val="0"/>
          <w:sz w:val="22"/>
          <w:szCs w:val="22"/>
        </w:rPr>
        <w:t>n</w:t>
      </w:r>
      <w:r w:rsidRPr="00E56929">
        <w:rPr>
          <w:rFonts w:asciiTheme="minorHAnsi" w:hAnsiTheme="minorHAnsi"/>
          <w:spacing w:val="0"/>
          <w:sz w:val="22"/>
          <w:szCs w:val="22"/>
        </w:rPr>
        <w:t xml:space="preserve">, die nacheinander ablaufen </w:t>
      </w:r>
      <w:r>
        <w:rPr>
          <w:rFonts w:asciiTheme="minorHAnsi" w:hAnsiTheme="minorHAnsi"/>
          <w:spacing w:val="0"/>
          <w:sz w:val="22"/>
          <w:szCs w:val="22"/>
        </w:rPr>
        <w:t>kann d</w:t>
      </w:r>
      <w:r w:rsidRPr="00E56929">
        <w:rPr>
          <w:rFonts w:asciiTheme="minorHAnsi" w:hAnsiTheme="minorHAnsi"/>
          <w:spacing w:val="0"/>
          <w:sz w:val="22"/>
          <w:szCs w:val="22"/>
        </w:rPr>
        <w:t xml:space="preserve">ie Anzahl der möglichen Ergebnisse </w:t>
      </w:r>
      <w:r>
        <w:rPr>
          <w:rFonts w:asciiTheme="minorHAnsi" w:hAnsiTheme="minorHAnsi"/>
          <w:spacing w:val="0"/>
          <w:sz w:val="22"/>
          <w:szCs w:val="22"/>
        </w:rPr>
        <w:t xml:space="preserve">bzw. </w:t>
      </w:r>
      <w:r w:rsidRPr="00E56929">
        <w:rPr>
          <w:rFonts w:asciiTheme="minorHAnsi" w:hAnsiTheme="minorHAnsi"/>
          <w:spacing w:val="0"/>
          <w:sz w:val="22"/>
          <w:szCs w:val="22"/>
        </w:rPr>
        <w:t>die Wah</w:t>
      </w:r>
      <w:r w:rsidRPr="00E56929">
        <w:rPr>
          <w:rFonts w:asciiTheme="minorHAnsi" w:hAnsiTheme="minorHAnsi"/>
          <w:spacing w:val="0"/>
          <w:sz w:val="22"/>
          <w:szCs w:val="22"/>
        </w:rPr>
        <w:t>r</w:t>
      </w:r>
      <w:r w:rsidRPr="00E56929">
        <w:rPr>
          <w:rFonts w:asciiTheme="minorHAnsi" w:hAnsiTheme="minorHAnsi"/>
          <w:spacing w:val="0"/>
          <w:sz w:val="22"/>
          <w:szCs w:val="22"/>
        </w:rPr>
        <w:t xml:space="preserve">scheinlichkeit der Ergebnisse des einen Vorgangs vom Verlauf des anderen Vorgangs abhängig sein. </w:t>
      </w:r>
    </w:p>
    <w:p w:rsidR="0019338C" w:rsidRPr="00B430D9" w:rsidRDefault="0019338C" w:rsidP="0019338C">
      <w:pPr>
        <w:pStyle w:val="Textkrper"/>
        <w:spacing w:before="120" w:line="240" w:lineRule="auto"/>
        <w:rPr>
          <w:rFonts w:asciiTheme="minorHAnsi" w:hAnsiTheme="minorHAnsi"/>
          <w:i/>
          <w:spacing w:val="0"/>
          <w:sz w:val="22"/>
          <w:szCs w:val="22"/>
        </w:rPr>
      </w:pPr>
      <w:r w:rsidRPr="00B430D9">
        <w:rPr>
          <w:rFonts w:asciiTheme="minorHAnsi" w:hAnsiTheme="minorHAnsi"/>
          <w:i/>
          <w:spacing w:val="0"/>
          <w:sz w:val="22"/>
          <w:szCs w:val="22"/>
        </w:rPr>
        <w:t>Beispiel:</w:t>
      </w:r>
    </w:p>
    <w:p w:rsidR="0019338C" w:rsidRDefault="0019338C" w:rsidP="0019338C">
      <w:pPr>
        <w:pStyle w:val="Textkrper"/>
        <w:spacing w:after="120" w:line="240" w:lineRule="auto"/>
        <w:ind w:left="426"/>
        <w:rPr>
          <w:rFonts w:asciiTheme="minorHAnsi" w:hAnsiTheme="minorHAnsi"/>
          <w:spacing w:val="0"/>
          <w:sz w:val="22"/>
          <w:szCs w:val="22"/>
        </w:rPr>
      </w:pPr>
      <w:r>
        <w:rPr>
          <w:rFonts w:asciiTheme="minorHAnsi" w:hAnsiTheme="minorHAnsi"/>
          <w:spacing w:val="0"/>
          <w:sz w:val="22"/>
          <w:szCs w:val="22"/>
        </w:rPr>
        <w:t xml:space="preserve">Aus einer Gruppe mit 3 Jungen und 2 Mädchen werden nacheinander 2 Kinder ausgelost. </w:t>
      </w:r>
      <w:r>
        <w:rPr>
          <w:rFonts w:asciiTheme="minorHAnsi" w:hAnsiTheme="minorHAnsi"/>
          <w:spacing w:val="0"/>
          <w:sz w:val="22"/>
          <w:szCs w:val="22"/>
        </w:rPr>
        <w:br/>
        <w:t>Wie groß ist die Wahrscheinlichkeit, dass die beiden Mädchen ausgelost werden?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225"/>
        <w:gridCol w:w="1227"/>
        <w:gridCol w:w="972"/>
        <w:gridCol w:w="993"/>
        <w:gridCol w:w="1923"/>
      </w:tblGrid>
      <w:tr w:rsidR="0019338C" w:rsidRPr="000836EE" w:rsidTr="0019338C">
        <w:trPr>
          <w:jc w:val="center"/>
        </w:trPr>
        <w:tc>
          <w:tcPr>
            <w:tcW w:w="2445" w:type="dxa"/>
            <w:gridSpan w:val="2"/>
          </w:tcPr>
          <w:p w:rsidR="0019338C" w:rsidRPr="000836EE" w:rsidRDefault="0019338C" w:rsidP="0019338C">
            <w:pPr>
              <w:pStyle w:val="Textkrper"/>
              <w:spacing w:before="120" w:line="240" w:lineRule="auto"/>
              <w:rPr>
                <w:rFonts w:asciiTheme="minorHAnsi" w:hAnsiTheme="minorHAnsi"/>
                <w:spacing w:val="0"/>
                <w:sz w:val="22"/>
                <w:szCs w:val="22"/>
              </w:rPr>
            </w:pPr>
            <w:r>
              <w:rPr>
                <w:rFonts w:asciiTheme="minorHAnsi" w:hAnsiTheme="minorHAnsi"/>
                <w:spacing w:val="0"/>
                <w:sz w:val="22"/>
                <w:szCs w:val="22"/>
              </w:rPr>
              <w:t>Auswahl des 1. Kindes</w:t>
            </w:r>
          </w:p>
        </w:tc>
        <w:tc>
          <w:tcPr>
            <w:tcW w:w="2199" w:type="dxa"/>
            <w:gridSpan w:val="2"/>
          </w:tcPr>
          <w:p w:rsidR="0019338C" w:rsidRPr="000836EE" w:rsidRDefault="0019338C" w:rsidP="0019338C">
            <w:pPr>
              <w:pStyle w:val="Textkrper"/>
              <w:spacing w:before="120" w:line="240" w:lineRule="auto"/>
              <w:rPr>
                <w:rFonts w:asciiTheme="minorHAnsi" w:hAnsiTheme="minorHAnsi"/>
                <w:spacing w:val="0"/>
                <w:sz w:val="22"/>
                <w:szCs w:val="22"/>
              </w:rPr>
            </w:pPr>
            <w:r>
              <w:rPr>
                <w:rFonts w:asciiTheme="minorHAnsi" w:hAnsiTheme="minorHAnsi"/>
                <w:spacing w:val="0"/>
                <w:sz w:val="22"/>
                <w:szCs w:val="22"/>
              </w:rPr>
              <w:t>Auswahl des 2. Kindes</w:t>
            </w: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Ergebnis</w:t>
            </w:r>
          </w:p>
        </w:tc>
        <w:tc>
          <w:tcPr>
            <w:tcW w:w="192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Wahrscheinlichkeit</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16960" behindDoc="0" locked="0" layoutInCell="1" allowOverlap="1" wp14:anchorId="6156D498" wp14:editId="5B26A50E">
                      <wp:simplePos x="0" y="0"/>
                      <wp:positionH relativeFrom="column">
                        <wp:posOffset>421005</wp:posOffset>
                      </wp:positionH>
                      <wp:positionV relativeFrom="paragraph">
                        <wp:posOffset>148590</wp:posOffset>
                      </wp:positionV>
                      <wp:extent cx="1371600" cy="426720"/>
                      <wp:effectExtent l="0" t="0" r="19050" b="30480"/>
                      <wp:wrapNone/>
                      <wp:docPr id="406" name="Gruppieren 406"/>
                      <wp:cNvGraphicFramePr/>
                      <a:graphic xmlns:a="http://schemas.openxmlformats.org/drawingml/2006/main">
                        <a:graphicData uri="http://schemas.microsoft.com/office/word/2010/wordprocessingGroup">
                          <wpg:wgp>
                            <wpg:cNvGrpSpPr/>
                            <wpg:grpSpPr>
                              <a:xfrm>
                                <a:off x="0" y="0"/>
                                <a:ext cx="1371600" cy="426720"/>
                                <a:chOff x="0" y="0"/>
                                <a:chExt cx="1371600" cy="426720"/>
                              </a:xfrm>
                            </wpg:grpSpPr>
                            <wps:wsp>
                              <wps:cNvPr id="407" name="Gerade Verbindung 407"/>
                              <wps:cNvCnPr/>
                              <wps:spPr>
                                <a:xfrm flipV="1">
                                  <a:off x="0" y="0"/>
                                  <a:ext cx="137160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408" name="Gerade Verbindung 408"/>
                              <wps:cNvCnPr/>
                              <wps:spPr>
                                <a:xfrm>
                                  <a:off x="0" y="251460"/>
                                  <a:ext cx="1352550" cy="175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406" o:spid="_x0000_s1026" style="position:absolute;margin-left:33.15pt;margin-top:11.7pt;width:108pt;height:33.6pt;z-index:251816960" coordsize="137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">
                      <v:line id="Gerade Verbindung 407" o:spid="_x0000_s1027" style="position:absolute;flip:y;visibility:visible;mso-wrap-style:square" from="0,0" to="13716,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iqsQAAADcAAAADwAAAGRycy9kb3ducmV2LnhtbESPS4sCMRCE7wv+h9CCtzWjiMpoFBGE&#10;ZUVZXwdvzaTngZPOMInO+O+NsOCxqKqvqPmyNaV4UO0KywoG/QgEcWJ1wZmC82nzPQXhPLLG0jIp&#10;eJKD5aLzNcdY24YP9Dj6TAQIuxgV5N5XsZQuycmg69uKOHiprQ36IOtM6hqbADelHEbRWBosOCzk&#10;WNE6p+R2vBsFqbtX6+tF+3Tyuzvs0m22x+ZPqV63Xc1AeGr9J/zf/tEKRtEE3m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E6KqxAAAANwAAAAPAAAAAAAAAAAA&#10;AAAAAKECAABkcnMvZG93bnJldi54bWxQSwUGAAAAAAQABAD5AAAAkgMAAAAA&#10;" strokecolor="black [3040]"/>
                      <v:line id="Gerade Verbindung 408" o:spid="_x0000_s1028" style="position:absolute;visibility:visible;mso-wrap-style:square" from="0,2514" to="1352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7sTsQAAADcAAAADwAAAGRycy9kb3ducmV2LnhtbESPTW/CMAyG75P2HyIj7TZS9oGgENA0&#10;DYHGaQzuVmPaisYpSQbZv8eHSTtar9/HfubL7Dp1oRBbzwZGwwIUceVty7WB/ffqcQIqJmSLnWcy&#10;8EsRlov7uzmW1l/5iy67VCuBcCzRQJNSX2odq4YcxqHviSU7+uAwyRhqbQNeBe46/VQUY+2wZbnQ&#10;YE/vDVWn3Y8Tyuhwdnp9muLhM2zDx/M4v+azMQ+D/DYDlSin/+W/9sYaeCnkW5EREd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juxOxAAAANwAAAAPAAAAAAAAAAAA&#10;AAAAAKECAABkcnMvZG93bnJldi54bWxQSwUGAAAAAAQABAD5AAAAkgMAAAAA&#10;" strokecolor="black [3040]"/>
                    </v:group>
                  </w:pict>
                </mc:Fallback>
              </mc:AlternateContent>
            </w:r>
          </w:p>
        </w:tc>
        <w:tc>
          <w:tcPr>
            <w:tcW w:w="1227"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0,5</w:t>
            </w:r>
          </w:p>
        </w:tc>
        <w:tc>
          <w:tcPr>
            <w:tcW w:w="97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J</w:t>
            </w: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JJ</w:t>
            </w:r>
          </w:p>
        </w:tc>
        <w:tc>
          <w:tcPr>
            <w:tcW w:w="1923" w:type="dxa"/>
          </w:tcPr>
          <w:p w:rsidR="0019338C" w:rsidRPr="000836EE" w:rsidRDefault="0019338C" w:rsidP="0019338C">
            <w:pPr>
              <w:pStyle w:val="Textkrper"/>
              <w:spacing w:before="120" w:line="240" w:lineRule="auto"/>
              <w:ind w:left="162"/>
              <w:rPr>
                <w:rFonts w:asciiTheme="minorHAnsi" w:hAnsiTheme="minorHAnsi"/>
                <w:spacing w:val="0"/>
                <w:sz w:val="22"/>
                <w:szCs w:val="22"/>
              </w:rPr>
            </w:pPr>
            <w:r>
              <w:rPr>
                <w:rFonts w:asciiTheme="minorHAnsi" w:hAnsiTheme="minorHAnsi"/>
                <w:spacing w:val="0"/>
                <w:sz w:val="22"/>
                <w:szCs w:val="22"/>
              </w:rPr>
              <w:t>0,6 ∙ 0,5 = 0,3</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14912" behindDoc="0" locked="0" layoutInCell="1" allowOverlap="1" wp14:anchorId="7497021E" wp14:editId="603938A6">
                      <wp:simplePos x="0" y="0"/>
                      <wp:positionH relativeFrom="column">
                        <wp:posOffset>-15875</wp:posOffset>
                      </wp:positionH>
                      <wp:positionV relativeFrom="paragraph">
                        <wp:posOffset>153035</wp:posOffset>
                      </wp:positionV>
                      <wp:extent cx="1028700" cy="381000"/>
                      <wp:effectExtent l="0" t="0" r="19050" b="19050"/>
                      <wp:wrapNone/>
                      <wp:docPr id="409" name="Gerade Verbindung 409"/>
                      <wp:cNvGraphicFramePr/>
                      <a:graphic xmlns:a="http://schemas.openxmlformats.org/drawingml/2006/main">
                        <a:graphicData uri="http://schemas.microsoft.com/office/word/2010/wordprocessingShape">
                          <wps:wsp>
                            <wps:cNvCnPr/>
                            <wps:spPr>
                              <a:xfrm flipV="1">
                                <a:off x="0" y="0"/>
                                <a:ext cx="102870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409" o:spid="_x0000_s1026" style="position:absolute;flip:y;z-index:251814912;visibility:visible;mso-wrap-style:square;mso-wrap-distance-left:9pt;mso-wrap-distance-top:0;mso-wrap-distance-right:9pt;mso-wrap-distance-bottom:0;mso-position-horizontal:absolute;mso-position-horizontal-relative:text;mso-position-vertical:absolute;mso-position-vertical-relative:text" from="-1.25pt,12.05pt" to="79.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" strokecolor="black [3040]"/>
                  </w:pict>
                </mc:Fallback>
              </mc:AlternateConten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J</w:t>
            </w:r>
          </w:p>
        </w:tc>
        <w:tc>
          <w:tcPr>
            <w:tcW w:w="1227"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7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923" w:type="dxa"/>
          </w:tcPr>
          <w:p w:rsidR="0019338C" w:rsidRPr="000836EE" w:rsidRDefault="0019338C" w:rsidP="0019338C">
            <w:pPr>
              <w:pStyle w:val="Textkrper"/>
              <w:spacing w:before="120" w:line="240" w:lineRule="auto"/>
              <w:ind w:left="162"/>
              <w:rPr>
                <w:rFonts w:asciiTheme="minorHAnsi" w:hAnsiTheme="minorHAnsi"/>
                <w:spacing w:val="0"/>
                <w:sz w:val="22"/>
                <w:szCs w:val="22"/>
              </w:rPr>
            </w:pP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0,6</w:t>
            </w:r>
          </w:p>
        </w:tc>
        <w:tc>
          <w:tcPr>
            <w:tcW w:w="1225"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7"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0,5</w:t>
            </w:r>
          </w:p>
        </w:tc>
        <w:tc>
          <w:tcPr>
            <w:tcW w:w="972"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M</w:t>
            </w:r>
          </w:p>
        </w:tc>
        <w:tc>
          <w:tcPr>
            <w:tcW w:w="993"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JM</w:t>
            </w:r>
          </w:p>
        </w:tc>
        <w:tc>
          <w:tcPr>
            <w:tcW w:w="1923" w:type="dxa"/>
          </w:tcPr>
          <w:p w:rsidR="0019338C" w:rsidRPr="000836EE" w:rsidRDefault="0019338C" w:rsidP="0019338C">
            <w:pPr>
              <w:pStyle w:val="Textkrper"/>
              <w:spacing w:line="240" w:lineRule="auto"/>
              <w:ind w:left="162"/>
              <w:rPr>
                <w:rFonts w:asciiTheme="minorHAnsi" w:hAnsiTheme="minorHAnsi"/>
                <w:spacing w:val="0"/>
                <w:sz w:val="22"/>
                <w:szCs w:val="22"/>
              </w:rPr>
            </w:pPr>
            <w:r>
              <w:rPr>
                <w:rFonts w:asciiTheme="minorHAnsi" w:hAnsiTheme="minorHAnsi"/>
                <w:spacing w:val="0"/>
                <w:sz w:val="22"/>
                <w:szCs w:val="22"/>
              </w:rPr>
              <w:t>0,6 ∙ 0,5 = 0,3</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15936" behindDoc="0" locked="0" layoutInCell="1" allowOverlap="1" wp14:anchorId="0E3F2CF9" wp14:editId="28ACF8D1">
                      <wp:simplePos x="0" y="0"/>
                      <wp:positionH relativeFrom="column">
                        <wp:posOffset>-15875</wp:posOffset>
                      </wp:positionH>
                      <wp:positionV relativeFrom="paragraph">
                        <wp:posOffset>116840</wp:posOffset>
                      </wp:positionV>
                      <wp:extent cx="1005840" cy="285750"/>
                      <wp:effectExtent l="0" t="0" r="22860" b="19050"/>
                      <wp:wrapNone/>
                      <wp:docPr id="410" name="Gerade Verbindung 410"/>
                      <wp:cNvGraphicFramePr/>
                      <a:graphic xmlns:a="http://schemas.openxmlformats.org/drawingml/2006/main">
                        <a:graphicData uri="http://schemas.microsoft.com/office/word/2010/wordprocessingShape">
                          <wps:wsp>
                            <wps:cNvCnPr/>
                            <wps:spPr>
                              <a:xfrm>
                                <a:off x="0" y="0"/>
                                <a:ext cx="100584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410"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1.25pt,9.2pt" to="77.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" strokecolor="black [3040]"/>
                  </w:pict>
                </mc:Fallback>
              </mc:AlternateConten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17984" behindDoc="0" locked="0" layoutInCell="1" allowOverlap="1" wp14:anchorId="0ED231C9" wp14:editId="30CCA6EA">
                      <wp:simplePos x="0" y="0"/>
                      <wp:positionH relativeFrom="column">
                        <wp:posOffset>401955</wp:posOffset>
                      </wp:positionH>
                      <wp:positionV relativeFrom="paragraph">
                        <wp:posOffset>154940</wp:posOffset>
                      </wp:positionV>
                      <wp:extent cx="1371600" cy="426720"/>
                      <wp:effectExtent l="0" t="0" r="19050" b="30480"/>
                      <wp:wrapNone/>
                      <wp:docPr id="411" name="Gruppieren 411"/>
                      <wp:cNvGraphicFramePr/>
                      <a:graphic xmlns:a="http://schemas.openxmlformats.org/drawingml/2006/main">
                        <a:graphicData uri="http://schemas.microsoft.com/office/word/2010/wordprocessingGroup">
                          <wpg:wgp>
                            <wpg:cNvGrpSpPr/>
                            <wpg:grpSpPr>
                              <a:xfrm>
                                <a:off x="0" y="0"/>
                                <a:ext cx="1371600" cy="426720"/>
                                <a:chOff x="0" y="0"/>
                                <a:chExt cx="1371600" cy="426720"/>
                              </a:xfrm>
                            </wpg:grpSpPr>
                            <wps:wsp>
                              <wps:cNvPr id="417" name="Gerade Verbindung 417"/>
                              <wps:cNvCnPr/>
                              <wps:spPr>
                                <a:xfrm flipV="1">
                                  <a:off x="0" y="0"/>
                                  <a:ext cx="137160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419" name="Gerade Verbindung 419"/>
                              <wps:cNvCnPr/>
                              <wps:spPr>
                                <a:xfrm>
                                  <a:off x="0" y="251460"/>
                                  <a:ext cx="1352550" cy="175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411" o:spid="_x0000_s1026" style="position:absolute;margin-left:31.65pt;margin-top:12.2pt;width:108pt;height:33.6pt;z-index:251817984" coordsize="137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">
                      <v:line id="Gerade Verbindung 417" o:spid="_x0000_s1027" style="position:absolute;flip:y;visibility:visible;mso-wrap-style:square" from="0,0" to="13716,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0d8YAAADcAAAADwAAAGRycy9kb3ducmV2LnhtbESPT2vCQBTE74V+h+UVems2SjElzSpF&#10;EMQS0bQ99PbIvvyh2bchu5r027uC4HGYmd8w2WoynTjT4FrLCmZRDIK4tLrlWsH31+blDYTzyBo7&#10;y6Tgnxyslo8PGabajnykc+FrESDsUlTQeN+nUrqyIYMusj1x8Co7GPRBDrXUA44Bbjo5j+OFNNhy&#10;WGiwp3VD5V9xMgoqd+rXvz/aV8kuP+bVZ73H8aDU89P08Q7C0+Tv4Vt7qxW8zhK4nglH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KNHfGAAAA3AAAAA8AAAAAAAAA&#10;AAAAAAAAoQIAAGRycy9kb3ducmV2LnhtbFBLBQYAAAAABAAEAPkAAACUAwAAAAA=&#10;" strokecolor="black [3040]"/>
                      <v:line id="Gerade Verbindung 419" o:spid="_x0000_s1028" style="position:absolute;visibility:visible;mso-wrap-style:square" from="0,2514" to="1352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vfCMMAAADcAAAADwAAAGRycy9kb3ducmV2LnhtbESPQWsCMRSE74L/ITyhN81uW5e6GqWU&#10;lhY9qfX+2Dx3Fzcva5Jq+u+bguBxmJlvmMUqmk5cyPnWsoJ8koEgrqxuuVbwvf8Yv4DwAVljZ5kU&#10;/JKH1XI4WGCp7ZW3dNmFWiQI+xIVNCH0pZS+asign9ieOHlH6wyGJF0ttcNrgptOPmZZIQ22nBYa&#10;7Omtoeq0+zGJkh/ORn6eZnhYu417fyriNJ6VehjF1zmIQDHcw7f2l1bwnM/g/0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b3wjDAAAA3AAAAA8AAAAAAAAAAAAA&#10;AAAAoQIAAGRycy9kb3ducmV2LnhtbFBLBQYAAAAABAAEAPkAAACRAwAAAAA=&#10;" strokecolor="black [3040]"/>
                    </v:group>
                  </w:pict>
                </mc:Fallback>
              </mc:AlternateContent>
            </w:r>
          </w:p>
        </w:tc>
        <w:tc>
          <w:tcPr>
            <w:tcW w:w="1227"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0,75</w:t>
            </w:r>
          </w:p>
        </w:tc>
        <w:tc>
          <w:tcPr>
            <w:tcW w:w="97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J</w:t>
            </w: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MJ</w:t>
            </w:r>
          </w:p>
        </w:tc>
        <w:tc>
          <w:tcPr>
            <w:tcW w:w="1923" w:type="dxa"/>
          </w:tcPr>
          <w:p w:rsidR="0019338C" w:rsidRPr="000836EE" w:rsidRDefault="0019338C" w:rsidP="0019338C">
            <w:pPr>
              <w:pStyle w:val="Textkrper"/>
              <w:spacing w:before="120" w:line="240" w:lineRule="auto"/>
              <w:ind w:left="162"/>
              <w:rPr>
                <w:rFonts w:asciiTheme="minorHAnsi" w:hAnsiTheme="minorHAnsi"/>
                <w:spacing w:val="0"/>
                <w:sz w:val="22"/>
                <w:szCs w:val="22"/>
              </w:rPr>
            </w:pPr>
            <w:r>
              <w:rPr>
                <w:rFonts w:asciiTheme="minorHAnsi" w:hAnsiTheme="minorHAnsi"/>
                <w:spacing w:val="0"/>
                <w:sz w:val="22"/>
                <w:szCs w:val="22"/>
              </w:rPr>
              <w:t>0,4 ∙ 0,75 = 0,3</w:t>
            </w: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0,4</w: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M</w:t>
            </w:r>
          </w:p>
        </w:tc>
        <w:tc>
          <w:tcPr>
            <w:tcW w:w="1227"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7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99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923" w:type="dxa"/>
          </w:tcPr>
          <w:p w:rsidR="0019338C" w:rsidRPr="000836EE" w:rsidRDefault="0019338C" w:rsidP="0019338C">
            <w:pPr>
              <w:pStyle w:val="Textkrper"/>
              <w:spacing w:before="120" w:line="240" w:lineRule="auto"/>
              <w:ind w:left="162"/>
              <w:rPr>
                <w:rFonts w:asciiTheme="minorHAnsi" w:hAnsiTheme="minorHAnsi"/>
                <w:spacing w:val="0"/>
                <w:sz w:val="22"/>
                <w:szCs w:val="22"/>
              </w:rPr>
            </w:pP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5"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7"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0,25</w:t>
            </w:r>
          </w:p>
        </w:tc>
        <w:tc>
          <w:tcPr>
            <w:tcW w:w="972"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 xml:space="preserve">     M</w:t>
            </w:r>
          </w:p>
        </w:tc>
        <w:tc>
          <w:tcPr>
            <w:tcW w:w="993"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MM</w:t>
            </w:r>
          </w:p>
        </w:tc>
        <w:tc>
          <w:tcPr>
            <w:tcW w:w="1923" w:type="dxa"/>
          </w:tcPr>
          <w:p w:rsidR="0019338C" w:rsidRPr="000836EE" w:rsidRDefault="0019338C" w:rsidP="0019338C">
            <w:pPr>
              <w:pStyle w:val="Textkrper"/>
              <w:spacing w:line="240" w:lineRule="auto"/>
              <w:ind w:left="162"/>
              <w:rPr>
                <w:rFonts w:asciiTheme="minorHAnsi" w:hAnsiTheme="minorHAnsi"/>
                <w:spacing w:val="0"/>
                <w:sz w:val="22"/>
                <w:szCs w:val="22"/>
              </w:rPr>
            </w:pPr>
            <w:r>
              <w:rPr>
                <w:rFonts w:asciiTheme="minorHAnsi" w:hAnsiTheme="minorHAnsi"/>
                <w:spacing w:val="0"/>
                <w:sz w:val="22"/>
                <w:szCs w:val="22"/>
              </w:rPr>
              <w:t>0,4 ∙ 0,25 = 0,1</w:t>
            </w:r>
          </w:p>
        </w:tc>
      </w:tr>
    </w:tbl>
    <w:p w:rsidR="0019338C" w:rsidRDefault="0019338C" w:rsidP="0019338C">
      <w:pPr>
        <w:pStyle w:val="Textkrper"/>
        <w:spacing w:before="120" w:line="240" w:lineRule="auto"/>
        <w:ind w:left="426"/>
        <w:rPr>
          <w:rFonts w:asciiTheme="minorHAnsi" w:hAnsiTheme="minorHAnsi"/>
          <w:spacing w:val="0"/>
          <w:sz w:val="22"/>
          <w:szCs w:val="22"/>
        </w:rPr>
      </w:pPr>
      <w:r>
        <w:rPr>
          <w:rFonts w:asciiTheme="minorHAnsi" w:hAnsiTheme="minorHAnsi"/>
          <w:spacing w:val="0"/>
          <w:sz w:val="22"/>
          <w:szCs w:val="22"/>
        </w:rPr>
        <w:t>Nach der Auswahl des 1. Kindes sind nur noch 4 Kinder in der Gruppe. Je nachdem, ob zuerst ein Junge oder ein Mädchen ausgelost wurde, sind es noch zwei Jungen und zwei Mädchen bzw. drei Jungen und ein Mädchen. Die Wahrscheinlichkeit, dass bei der zweiten Auswahl ein Mä</w:t>
      </w:r>
      <w:r>
        <w:rPr>
          <w:rFonts w:asciiTheme="minorHAnsi" w:hAnsiTheme="minorHAnsi"/>
          <w:spacing w:val="0"/>
          <w:sz w:val="22"/>
          <w:szCs w:val="22"/>
        </w:rPr>
        <w:t>d</w:t>
      </w:r>
      <w:r>
        <w:rPr>
          <w:rFonts w:asciiTheme="minorHAnsi" w:hAnsiTheme="minorHAnsi"/>
          <w:spacing w:val="0"/>
          <w:sz w:val="22"/>
          <w:szCs w:val="22"/>
        </w:rPr>
        <w:t>chen ausgelost wird, hängt also von dem Ergebnis der ersten Auswahl ab.</w:t>
      </w: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 xml:space="preserve">Zwei Ereignisse heißen </w:t>
      </w:r>
      <w:r w:rsidRPr="00BE0FE1">
        <w:rPr>
          <w:rFonts w:asciiTheme="minorHAnsi" w:hAnsiTheme="minorHAnsi"/>
          <w:b/>
          <w:spacing w:val="0"/>
          <w:sz w:val="22"/>
          <w:szCs w:val="22"/>
        </w:rPr>
        <w:t>stochastisch</w:t>
      </w:r>
      <w:r>
        <w:rPr>
          <w:rFonts w:asciiTheme="minorHAnsi" w:hAnsiTheme="minorHAnsi"/>
          <w:spacing w:val="0"/>
          <w:sz w:val="22"/>
          <w:szCs w:val="22"/>
        </w:rPr>
        <w:t xml:space="preserve"> </w:t>
      </w:r>
      <w:r w:rsidRPr="00E56929">
        <w:rPr>
          <w:rFonts w:asciiTheme="minorHAnsi" w:hAnsiTheme="minorHAnsi"/>
          <w:b/>
          <w:spacing w:val="0"/>
          <w:sz w:val="22"/>
          <w:szCs w:val="22"/>
        </w:rPr>
        <w:t>abhängig voneinander</w:t>
      </w:r>
      <w:r w:rsidRPr="00E56929">
        <w:rPr>
          <w:rFonts w:asciiTheme="minorHAnsi" w:hAnsiTheme="minorHAnsi"/>
          <w:spacing w:val="0"/>
          <w:sz w:val="22"/>
          <w:szCs w:val="22"/>
        </w:rPr>
        <w:t>, wenn das Eintreten des einen Ereigni</w:t>
      </w:r>
      <w:r w:rsidRPr="00E56929">
        <w:rPr>
          <w:rFonts w:asciiTheme="minorHAnsi" w:hAnsiTheme="minorHAnsi"/>
          <w:spacing w:val="0"/>
          <w:sz w:val="22"/>
          <w:szCs w:val="22"/>
        </w:rPr>
        <w:t>s</w:t>
      </w:r>
      <w:r w:rsidRPr="00E56929">
        <w:rPr>
          <w:rFonts w:asciiTheme="minorHAnsi" w:hAnsiTheme="minorHAnsi"/>
          <w:spacing w:val="0"/>
          <w:sz w:val="22"/>
          <w:szCs w:val="22"/>
        </w:rPr>
        <w:t xml:space="preserve">ses Einfluss auf die Wahrscheinlichkeit des anderen Ereignisses hat. Ansonsten heißen sie </w:t>
      </w:r>
      <w:r w:rsidRPr="00BE0FE1">
        <w:rPr>
          <w:rFonts w:asciiTheme="minorHAnsi" w:hAnsiTheme="minorHAnsi"/>
          <w:b/>
          <w:spacing w:val="0"/>
          <w:sz w:val="22"/>
          <w:szCs w:val="22"/>
        </w:rPr>
        <w:t>stocha</w:t>
      </w:r>
      <w:r w:rsidRPr="00BE0FE1">
        <w:rPr>
          <w:rFonts w:asciiTheme="minorHAnsi" w:hAnsiTheme="minorHAnsi"/>
          <w:b/>
          <w:spacing w:val="0"/>
          <w:sz w:val="22"/>
          <w:szCs w:val="22"/>
        </w:rPr>
        <w:t>s</w:t>
      </w:r>
      <w:r w:rsidRPr="00BE0FE1">
        <w:rPr>
          <w:rFonts w:asciiTheme="minorHAnsi" w:hAnsiTheme="minorHAnsi"/>
          <w:b/>
          <w:spacing w:val="0"/>
          <w:sz w:val="22"/>
          <w:szCs w:val="22"/>
        </w:rPr>
        <w:t>tisch unabhängig</w:t>
      </w:r>
      <w:r w:rsidRPr="00E56929">
        <w:rPr>
          <w:rFonts w:asciiTheme="minorHAnsi" w:hAnsiTheme="minorHAnsi"/>
          <w:b/>
          <w:spacing w:val="0"/>
          <w:sz w:val="22"/>
          <w:szCs w:val="22"/>
        </w:rPr>
        <w:t xml:space="preserve"> voneinander. </w:t>
      </w:r>
    </w:p>
    <w:p w:rsidR="0019338C" w:rsidRDefault="0019338C" w:rsidP="008F26EB">
      <w:pPr>
        <w:pStyle w:val="berschrift5"/>
      </w:pPr>
      <w:r>
        <w:t>Woran erkennt man, ob zwei Merkmale eines Objektes voneinander abhängig sind?</w:t>
      </w:r>
    </w:p>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 xml:space="preserve">Bei statistischen Erhebungen werden an einem Objekt oft </w:t>
      </w:r>
      <w:r w:rsidRPr="00E56929">
        <w:rPr>
          <w:rFonts w:asciiTheme="minorHAnsi" w:hAnsiTheme="minorHAnsi"/>
          <w:i/>
          <w:spacing w:val="0"/>
          <w:sz w:val="22"/>
          <w:szCs w:val="22"/>
        </w:rPr>
        <w:t xml:space="preserve">zwei </w:t>
      </w:r>
      <w:r w:rsidRPr="00E56929">
        <w:rPr>
          <w:rFonts w:asciiTheme="minorHAnsi" w:hAnsiTheme="minorHAnsi"/>
          <w:spacing w:val="0"/>
          <w:sz w:val="22"/>
          <w:szCs w:val="22"/>
        </w:rPr>
        <w:t xml:space="preserve">Merkmale untersucht. Hängt die Wahrscheinlichkeit der Ausprägung des einen Merkmals von der Ausprägung des anderen Merkmals ab, so sagt man in diesen Fall, dass das eine Merkmal vom anderen abhängig ist. </w:t>
      </w:r>
    </w:p>
    <w:p w:rsidR="00006590" w:rsidRDefault="00006590" w:rsidP="0019338C">
      <w:pPr>
        <w:pStyle w:val="Textkrper"/>
        <w:spacing w:before="120" w:line="240" w:lineRule="auto"/>
        <w:rPr>
          <w:rFonts w:asciiTheme="minorHAnsi" w:hAnsiTheme="minorHAnsi"/>
          <w:i/>
          <w:spacing w:val="0"/>
          <w:sz w:val="22"/>
          <w:szCs w:val="22"/>
        </w:rPr>
      </w:pPr>
    </w:p>
    <w:p w:rsidR="0019338C" w:rsidRPr="001B2FFC" w:rsidRDefault="0019338C" w:rsidP="0019338C">
      <w:pPr>
        <w:pStyle w:val="Textkrper"/>
        <w:spacing w:before="120" w:line="240" w:lineRule="auto"/>
        <w:rPr>
          <w:rFonts w:asciiTheme="minorHAnsi" w:hAnsiTheme="minorHAnsi"/>
          <w:i/>
          <w:spacing w:val="0"/>
          <w:sz w:val="22"/>
          <w:szCs w:val="22"/>
        </w:rPr>
      </w:pPr>
      <w:r w:rsidRPr="001B2FFC">
        <w:rPr>
          <w:rFonts w:asciiTheme="minorHAnsi" w:hAnsiTheme="minorHAnsi"/>
          <w:i/>
          <w:spacing w:val="0"/>
          <w:sz w:val="22"/>
          <w:szCs w:val="22"/>
        </w:rPr>
        <w:lastRenderedPageBreak/>
        <w:t>Beispiel:</w:t>
      </w:r>
    </w:p>
    <w:p w:rsidR="0019338C" w:rsidRPr="00E56929" w:rsidRDefault="0019338C" w:rsidP="00006590">
      <w:pPr>
        <w:pStyle w:val="Textkrper"/>
        <w:spacing w:after="120" w:line="240" w:lineRule="auto"/>
        <w:ind w:left="426"/>
        <w:rPr>
          <w:rFonts w:asciiTheme="minorHAnsi" w:hAnsiTheme="minorHAnsi"/>
          <w:spacing w:val="0"/>
          <w:sz w:val="22"/>
          <w:szCs w:val="22"/>
        </w:rPr>
      </w:pPr>
      <w:r w:rsidRPr="00E56929">
        <w:rPr>
          <w:rFonts w:asciiTheme="minorHAnsi" w:hAnsiTheme="minorHAnsi"/>
          <w:spacing w:val="0"/>
          <w:sz w:val="22"/>
          <w:szCs w:val="22"/>
        </w:rPr>
        <w:t>Bei 14-jährigen wurden die Merkmale „Geschlecht“ und „</w:t>
      </w:r>
      <w:r>
        <w:rPr>
          <w:rFonts w:asciiTheme="minorHAnsi" w:hAnsiTheme="minorHAnsi"/>
          <w:spacing w:val="0"/>
          <w:sz w:val="22"/>
          <w:szCs w:val="22"/>
        </w:rPr>
        <w:t>Besitzt eines eigenen Fahrrades</w:t>
      </w:r>
      <w:r w:rsidRPr="00E56929">
        <w:rPr>
          <w:rFonts w:asciiTheme="minorHAnsi" w:hAnsiTheme="minorHAnsi"/>
          <w:spacing w:val="0"/>
          <w:sz w:val="22"/>
          <w:szCs w:val="22"/>
        </w:rPr>
        <w:t>“ u</w:t>
      </w:r>
      <w:r w:rsidRPr="00E56929">
        <w:rPr>
          <w:rFonts w:asciiTheme="minorHAnsi" w:hAnsiTheme="minorHAnsi"/>
          <w:spacing w:val="0"/>
          <w:sz w:val="22"/>
          <w:szCs w:val="22"/>
        </w:rPr>
        <w:t>n</w:t>
      </w:r>
      <w:r w:rsidRPr="00E56929">
        <w:rPr>
          <w:rFonts w:asciiTheme="minorHAnsi" w:hAnsiTheme="minorHAnsi"/>
          <w:spacing w:val="0"/>
          <w:sz w:val="22"/>
          <w:szCs w:val="22"/>
        </w:rPr>
        <w:t xml:space="preserve">tersucht. Die Ergebnisse der Befragung können </w:t>
      </w:r>
      <w:r>
        <w:rPr>
          <w:rFonts w:asciiTheme="minorHAnsi" w:hAnsiTheme="minorHAnsi"/>
          <w:spacing w:val="0"/>
          <w:sz w:val="22"/>
          <w:szCs w:val="22"/>
        </w:rPr>
        <w:t xml:space="preserve">in </w:t>
      </w:r>
      <w:r w:rsidRPr="00E56929">
        <w:rPr>
          <w:rFonts w:asciiTheme="minorHAnsi" w:hAnsiTheme="minorHAnsi"/>
          <w:spacing w:val="0"/>
          <w:sz w:val="22"/>
          <w:szCs w:val="22"/>
        </w:rPr>
        <w:t xml:space="preserve">einer </w:t>
      </w:r>
      <w:r w:rsidRPr="00EA6101">
        <w:rPr>
          <w:rFonts w:asciiTheme="minorHAnsi" w:hAnsiTheme="minorHAnsi"/>
          <w:b/>
          <w:spacing w:val="0"/>
          <w:sz w:val="22"/>
          <w:szCs w:val="22"/>
        </w:rPr>
        <w:t>Vierfeldertafel</w:t>
      </w:r>
      <w:r w:rsidRPr="00E56929">
        <w:rPr>
          <w:rFonts w:asciiTheme="minorHAnsi" w:hAnsiTheme="minorHAnsi"/>
          <w:spacing w:val="0"/>
          <w:sz w:val="22"/>
          <w:szCs w:val="22"/>
        </w:rPr>
        <w:t xml:space="preserve"> </w:t>
      </w:r>
      <w:r>
        <w:rPr>
          <w:rFonts w:asciiTheme="minorHAnsi" w:hAnsiTheme="minorHAnsi"/>
          <w:spacing w:val="0"/>
          <w:sz w:val="22"/>
          <w:szCs w:val="22"/>
        </w:rPr>
        <w:t xml:space="preserve">dargestellt werden.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
        <w:gridCol w:w="1571"/>
        <w:gridCol w:w="1996"/>
        <w:gridCol w:w="818"/>
      </w:tblGrid>
      <w:tr w:rsidR="0019338C" w:rsidRPr="00E56929" w:rsidTr="0019338C">
        <w:trPr>
          <w:jc w:val="center"/>
        </w:trPr>
        <w:tc>
          <w:tcPr>
            <w:tcW w:w="0" w:type="auto"/>
          </w:tcPr>
          <w:p w:rsidR="0019338C" w:rsidRPr="00E56929" w:rsidRDefault="0019338C" w:rsidP="0019338C">
            <w:pPr>
              <w:pStyle w:val="Textkrper"/>
              <w:spacing w:before="120" w:line="240" w:lineRule="auto"/>
              <w:rPr>
                <w:rFonts w:asciiTheme="minorHAnsi" w:hAnsiTheme="minorHAnsi"/>
                <w:spacing w:val="0"/>
                <w:sz w:val="22"/>
                <w:szCs w:val="22"/>
              </w:rPr>
            </w:pPr>
          </w:p>
        </w:tc>
        <w:tc>
          <w:tcPr>
            <w:tcW w:w="0" w:type="auto"/>
          </w:tcPr>
          <w:p w:rsidR="0019338C" w:rsidRPr="00E56929"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eigenes Fahrrad</w:t>
            </w:r>
          </w:p>
        </w:tc>
        <w:tc>
          <w:tcPr>
            <w:tcW w:w="0" w:type="auto"/>
            <w:tcBorders>
              <w:right w:val="single" w:sz="12" w:space="0" w:color="auto"/>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kein eigenes Fahrrad</w:t>
            </w:r>
          </w:p>
        </w:tc>
        <w:tc>
          <w:tcPr>
            <w:tcW w:w="0" w:type="auto"/>
            <w:tcBorders>
              <w:left w:val="nil"/>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sidRPr="00E56929">
              <w:rPr>
                <w:rFonts w:asciiTheme="minorHAnsi" w:hAnsiTheme="minorHAnsi"/>
                <w:spacing w:val="0"/>
                <w:sz w:val="22"/>
                <w:szCs w:val="22"/>
              </w:rPr>
              <w:t>Summe</w:t>
            </w:r>
          </w:p>
        </w:tc>
      </w:tr>
      <w:tr w:rsidR="0019338C" w:rsidRPr="00E56929" w:rsidTr="0019338C">
        <w:trPr>
          <w:jc w:val="center"/>
        </w:trPr>
        <w:tc>
          <w:tcPr>
            <w:tcW w:w="0" w:type="auto"/>
            <w:tcBorders>
              <w:bottom w:val="nil"/>
            </w:tcBorders>
          </w:tcPr>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Jungen</w:t>
            </w:r>
          </w:p>
        </w:tc>
        <w:tc>
          <w:tcPr>
            <w:tcW w:w="0" w:type="auto"/>
            <w:tcBorders>
              <w:bottom w:val="nil"/>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468</w:t>
            </w:r>
          </w:p>
        </w:tc>
        <w:tc>
          <w:tcPr>
            <w:tcW w:w="0" w:type="auto"/>
            <w:tcBorders>
              <w:bottom w:val="nil"/>
              <w:right w:val="single" w:sz="12" w:space="0" w:color="auto"/>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5</w:t>
            </w:r>
            <w:r w:rsidRPr="00E56929">
              <w:rPr>
                <w:rFonts w:asciiTheme="minorHAnsi" w:hAnsiTheme="minorHAnsi"/>
                <w:spacing w:val="0"/>
                <w:sz w:val="22"/>
                <w:szCs w:val="22"/>
              </w:rPr>
              <w:t>2</w:t>
            </w:r>
          </w:p>
        </w:tc>
        <w:tc>
          <w:tcPr>
            <w:tcW w:w="0" w:type="auto"/>
            <w:tcBorders>
              <w:left w:val="nil"/>
              <w:bottom w:val="nil"/>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sidRPr="00E56929">
              <w:rPr>
                <w:rFonts w:asciiTheme="minorHAnsi" w:hAnsiTheme="minorHAnsi"/>
                <w:spacing w:val="0"/>
                <w:sz w:val="22"/>
                <w:szCs w:val="22"/>
              </w:rPr>
              <w:t>520</w:t>
            </w:r>
          </w:p>
        </w:tc>
      </w:tr>
      <w:tr w:rsidR="0019338C" w:rsidRPr="00E56929" w:rsidTr="0019338C">
        <w:trPr>
          <w:jc w:val="center"/>
        </w:trPr>
        <w:tc>
          <w:tcPr>
            <w:tcW w:w="0" w:type="auto"/>
            <w:tcBorders>
              <w:bottom w:val="single" w:sz="12" w:space="0" w:color="auto"/>
            </w:tcBorders>
          </w:tcPr>
          <w:p w:rsidR="0019338C" w:rsidRPr="00E56929" w:rsidRDefault="0019338C" w:rsidP="0019338C">
            <w:pPr>
              <w:pStyle w:val="Textkrper"/>
              <w:spacing w:before="120" w:line="240" w:lineRule="auto"/>
              <w:rPr>
                <w:rFonts w:asciiTheme="minorHAnsi" w:hAnsiTheme="minorHAnsi"/>
                <w:spacing w:val="0"/>
                <w:sz w:val="22"/>
                <w:szCs w:val="22"/>
              </w:rPr>
            </w:pPr>
            <w:r w:rsidRPr="00E56929">
              <w:rPr>
                <w:rFonts w:asciiTheme="minorHAnsi" w:hAnsiTheme="minorHAnsi"/>
                <w:spacing w:val="0"/>
                <w:sz w:val="22"/>
                <w:szCs w:val="22"/>
              </w:rPr>
              <w:t>Mädchen</w:t>
            </w:r>
          </w:p>
        </w:tc>
        <w:tc>
          <w:tcPr>
            <w:tcW w:w="0" w:type="auto"/>
            <w:tcBorders>
              <w:bottom w:val="single" w:sz="12" w:space="0" w:color="auto"/>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432</w:t>
            </w:r>
          </w:p>
        </w:tc>
        <w:tc>
          <w:tcPr>
            <w:tcW w:w="0" w:type="auto"/>
            <w:tcBorders>
              <w:bottom w:val="single" w:sz="12" w:space="0" w:color="auto"/>
              <w:right w:val="single" w:sz="12" w:space="0" w:color="auto"/>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sidRPr="00E56929">
              <w:rPr>
                <w:rFonts w:asciiTheme="minorHAnsi" w:hAnsiTheme="minorHAnsi"/>
                <w:spacing w:val="0"/>
                <w:sz w:val="22"/>
                <w:szCs w:val="22"/>
              </w:rPr>
              <w:t>4</w:t>
            </w:r>
            <w:r>
              <w:rPr>
                <w:rFonts w:asciiTheme="minorHAnsi" w:hAnsiTheme="minorHAnsi"/>
                <w:spacing w:val="0"/>
                <w:sz w:val="22"/>
                <w:szCs w:val="22"/>
              </w:rPr>
              <w:t>8</w:t>
            </w:r>
          </w:p>
        </w:tc>
        <w:tc>
          <w:tcPr>
            <w:tcW w:w="0" w:type="auto"/>
            <w:tcBorders>
              <w:left w:val="nil"/>
              <w:bottom w:val="single" w:sz="12" w:space="0" w:color="auto"/>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sidRPr="00E56929">
              <w:rPr>
                <w:rFonts w:asciiTheme="minorHAnsi" w:hAnsiTheme="minorHAnsi"/>
                <w:spacing w:val="0"/>
                <w:sz w:val="22"/>
                <w:szCs w:val="22"/>
              </w:rPr>
              <w:t>480</w:t>
            </w:r>
          </w:p>
        </w:tc>
      </w:tr>
      <w:tr w:rsidR="0019338C" w:rsidRPr="00E56929" w:rsidTr="0019338C">
        <w:trPr>
          <w:jc w:val="center"/>
        </w:trPr>
        <w:tc>
          <w:tcPr>
            <w:tcW w:w="0" w:type="auto"/>
            <w:tcBorders>
              <w:top w:val="nil"/>
            </w:tcBorders>
          </w:tcPr>
          <w:p w:rsidR="0019338C" w:rsidRPr="00E56929" w:rsidRDefault="0019338C" w:rsidP="0019338C">
            <w:pPr>
              <w:pStyle w:val="Textkrper"/>
              <w:spacing w:before="120" w:line="240" w:lineRule="auto"/>
              <w:jc w:val="right"/>
              <w:rPr>
                <w:rFonts w:asciiTheme="minorHAnsi" w:hAnsiTheme="minorHAnsi"/>
                <w:spacing w:val="0"/>
                <w:sz w:val="22"/>
                <w:szCs w:val="22"/>
              </w:rPr>
            </w:pPr>
            <w:r w:rsidRPr="00E56929">
              <w:rPr>
                <w:rFonts w:asciiTheme="minorHAnsi" w:hAnsiTheme="minorHAnsi"/>
                <w:spacing w:val="0"/>
                <w:sz w:val="22"/>
                <w:szCs w:val="22"/>
              </w:rPr>
              <w:t>Summe:</w:t>
            </w:r>
          </w:p>
        </w:tc>
        <w:tc>
          <w:tcPr>
            <w:tcW w:w="0" w:type="auto"/>
            <w:tcBorders>
              <w:top w:val="nil"/>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9</w:t>
            </w:r>
            <w:r w:rsidRPr="00E56929">
              <w:rPr>
                <w:rFonts w:asciiTheme="minorHAnsi" w:hAnsiTheme="minorHAnsi"/>
                <w:spacing w:val="0"/>
                <w:sz w:val="22"/>
                <w:szCs w:val="22"/>
              </w:rPr>
              <w:t>0</w:t>
            </w:r>
            <w:r>
              <w:rPr>
                <w:rFonts w:asciiTheme="minorHAnsi" w:hAnsiTheme="minorHAnsi"/>
                <w:spacing w:val="0"/>
                <w:sz w:val="22"/>
                <w:szCs w:val="22"/>
              </w:rPr>
              <w:t>0</w:t>
            </w:r>
          </w:p>
        </w:tc>
        <w:tc>
          <w:tcPr>
            <w:tcW w:w="0" w:type="auto"/>
            <w:tcBorders>
              <w:top w:val="nil"/>
              <w:right w:val="single" w:sz="12" w:space="0" w:color="auto"/>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100</w:t>
            </w:r>
          </w:p>
        </w:tc>
        <w:tc>
          <w:tcPr>
            <w:tcW w:w="0" w:type="auto"/>
            <w:tcBorders>
              <w:top w:val="nil"/>
              <w:left w:val="nil"/>
            </w:tcBorders>
          </w:tcPr>
          <w:p w:rsidR="0019338C" w:rsidRPr="00E56929" w:rsidRDefault="0019338C" w:rsidP="0019338C">
            <w:pPr>
              <w:pStyle w:val="Textkrper"/>
              <w:spacing w:before="120" w:line="240" w:lineRule="auto"/>
              <w:jc w:val="center"/>
              <w:rPr>
                <w:rFonts w:asciiTheme="minorHAnsi" w:hAnsiTheme="minorHAnsi"/>
                <w:spacing w:val="0"/>
                <w:sz w:val="22"/>
                <w:szCs w:val="22"/>
              </w:rPr>
            </w:pPr>
            <w:r w:rsidRPr="00E56929">
              <w:rPr>
                <w:rFonts w:asciiTheme="minorHAnsi" w:hAnsiTheme="minorHAnsi"/>
                <w:spacing w:val="0"/>
                <w:sz w:val="22"/>
                <w:szCs w:val="22"/>
              </w:rPr>
              <w:t>1000</w:t>
            </w:r>
          </w:p>
        </w:tc>
      </w:tr>
    </w:tbl>
    <w:p w:rsidR="0019338C" w:rsidRDefault="0019338C" w:rsidP="00006590">
      <w:pPr>
        <w:pStyle w:val="Textkrper"/>
        <w:spacing w:before="240" w:line="240" w:lineRule="auto"/>
        <w:ind w:left="426"/>
        <w:rPr>
          <w:rFonts w:asciiTheme="minorHAnsi" w:hAnsiTheme="minorHAnsi"/>
          <w:spacing w:val="0"/>
          <w:sz w:val="22"/>
          <w:szCs w:val="22"/>
        </w:rPr>
      </w:pPr>
      <w:r>
        <w:rPr>
          <w:rFonts w:asciiTheme="minorHAnsi" w:hAnsiTheme="minorHAnsi"/>
          <w:spacing w:val="0"/>
          <w:sz w:val="22"/>
          <w:szCs w:val="22"/>
        </w:rPr>
        <w:t>Die Befragung kann auch als ein zweistufiger Vorgang bei einem beliebigen Teilnehmer der B</w:t>
      </w:r>
      <w:r>
        <w:rPr>
          <w:rFonts w:asciiTheme="minorHAnsi" w:hAnsiTheme="minorHAnsi"/>
          <w:spacing w:val="0"/>
          <w:sz w:val="22"/>
          <w:szCs w:val="22"/>
        </w:rPr>
        <w:t>e</w:t>
      </w:r>
      <w:r>
        <w:rPr>
          <w:rFonts w:asciiTheme="minorHAnsi" w:hAnsiTheme="minorHAnsi"/>
          <w:spacing w:val="0"/>
          <w:sz w:val="22"/>
          <w:szCs w:val="22"/>
        </w:rPr>
        <w:t>fragung aufgefasst werden, der aus den Teilvorgängen „Entstehung des Geschlechts“ und „B</w:t>
      </w:r>
      <w:r>
        <w:rPr>
          <w:rFonts w:asciiTheme="minorHAnsi" w:hAnsiTheme="minorHAnsi"/>
          <w:spacing w:val="0"/>
          <w:sz w:val="22"/>
          <w:szCs w:val="22"/>
        </w:rPr>
        <w:t>e</w:t>
      </w:r>
      <w:r>
        <w:rPr>
          <w:rFonts w:asciiTheme="minorHAnsi" w:hAnsiTheme="minorHAnsi"/>
          <w:spacing w:val="0"/>
          <w:sz w:val="22"/>
          <w:szCs w:val="22"/>
        </w:rPr>
        <w:t>sitz eines Fahrrades“ besteht. Die entsprechenden relativen Häufigkeiten der Befragung werden nun als Wahrscheinlichkeiten für die Merkmalskombinationen bei einem beliebigen Teilnehmer gedeutet.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225"/>
        <w:gridCol w:w="1052"/>
        <w:gridCol w:w="1276"/>
        <w:gridCol w:w="1923"/>
      </w:tblGrid>
      <w:tr w:rsidR="0019338C" w:rsidRPr="000836EE" w:rsidTr="0019338C">
        <w:trPr>
          <w:jc w:val="center"/>
        </w:trPr>
        <w:tc>
          <w:tcPr>
            <w:tcW w:w="2445" w:type="dxa"/>
            <w:gridSpan w:val="2"/>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Geschlecht</w:t>
            </w:r>
          </w:p>
        </w:tc>
        <w:tc>
          <w:tcPr>
            <w:tcW w:w="2328" w:type="dxa"/>
            <w:gridSpan w:val="2"/>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Fahrradbesitz</w:t>
            </w:r>
          </w:p>
        </w:tc>
        <w:tc>
          <w:tcPr>
            <w:tcW w:w="1923"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Wahrscheinlichkeit</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21056" behindDoc="0" locked="0" layoutInCell="1" allowOverlap="1" wp14:anchorId="362C3002" wp14:editId="583A7DC3">
                      <wp:simplePos x="0" y="0"/>
                      <wp:positionH relativeFrom="column">
                        <wp:posOffset>421005</wp:posOffset>
                      </wp:positionH>
                      <wp:positionV relativeFrom="paragraph">
                        <wp:posOffset>148590</wp:posOffset>
                      </wp:positionV>
                      <wp:extent cx="1371600" cy="426720"/>
                      <wp:effectExtent l="0" t="0" r="19050" b="30480"/>
                      <wp:wrapNone/>
                      <wp:docPr id="512" name="Gruppieren 512"/>
                      <wp:cNvGraphicFramePr/>
                      <a:graphic xmlns:a="http://schemas.openxmlformats.org/drawingml/2006/main">
                        <a:graphicData uri="http://schemas.microsoft.com/office/word/2010/wordprocessingGroup">
                          <wpg:wgp>
                            <wpg:cNvGrpSpPr/>
                            <wpg:grpSpPr>
                              <a:xfrm>
                                <a:off x="0" y="0"/>
                                <a:ext cx="1371600" cy="426720"/>
                                <a:chOff x="0" y="0"/>
                                <a:chExt cx="1371600" cy="426720"/>
                              </a:xfrm>
                            </wpg:grpSpPr>
                            <wps:wsp>
                              <wps:cNvPr id="513" name="Gerade Verbindung 513"/>
                              <wps:cNvCnPr/>
                              <wps:spPr>
                                <a:xfrm flipV="1">
                                  <a:off x="0" y="0"/>
                                  <a:ext cx="137160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514" name="Gerade Verbindung 514"/>
                              <wps:cNvCnPr/>
                              <wps:spPr>
                                <a:xfrm>
                                  <a:off x="0" y="251460"/>
                                  <a:ext cx="1352550" cy="175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512" o:spid="_x0000_s1026" style="position:absolute;margin-left:33.15pt;margin-top:11.7pt;width:108pt;height:33.6pt;z-index:251821056" coordsize="137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">
                      <v:line id="Gerade Verbindung 513" o:spid="_x0000_s1027" style="position:absolute;flip:y;visibility:visible;mso-wrap-style:square" from="0,0" to="13716,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96cYAAADcAAAADwAAAGRycy9kb3ducmV2LnhtbESPS2vDMBCE74X8B7GB3Go5CW2KYyWE&#10;QCC0pOTRHnpbrPWDWCtjyY/++6pQ6HGYmW+YdDuaWvTUusqygnkUgyDOrK64UPBxOzy+gHAeWWNt&#10;mRR8k4PtZvKQYqLtwBfqr74QAcIuQQWl900ipctKMugi2xAHL7etQR9kW0jd4hDgppaLOH6WBisO&#10;CyU2tC8pu187oyB3XbP/+tQ+X72eLqf8rXjH4azUbDru1iA8jf4//Nc+agVP8yX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QPenGAAAA3AAAAA8AAAAAAAAA&#10;AAAAAAAAoQIAAGRycy9kb3ducmV2LnhtbFBLBQYAAAAABAAEAPkAAACUAwAAAAA=&#10;" strokecolor="black [3040]"/>
                      <v:line id="Gerade Verbindung 514" o:spid="_x0000_s1028" style="position:absolute;visibility:visible;mso-wrap-style:square" from="0,2514" to="1352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C8MAAADcAAAADwAAAGRycy9kb3ducmV2LnhtbESPT2sCMRTE7wW/Q3hCbzW7tYquRpFi&#10;qdST/+6PzXN3cfOyJqmm394UCj0OM/MbZr6MphU3cr6xrCAfZCCIS6sbrhQcDx8vExA+IGtsLZOC&#10;H/KwXPSe5lhoe+cd3fahEgnCvkAFdQhdIaUvazLoB7YjTt7ZOoMhSVdJ7fCe4KaVr1k2lgYbTgs1&#10;dvReU3nZf5tEyU9XIz8vUzx9ua1bD8dxFK9KPffjagYiUAz/4b/2RisY5W/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7fwvDAAAA3AAAAA8AAAAAAAAAAAAA&#10;AAAAoQIAAGRycy9kb3ducmV2LnhtbFBLBQYAAAAABAAEAPkAAACRAwAAAAA=&#10;" strokecolor="black [3040]"/>
                    </v:group>
                  </w:pict>
                </mc:Fallback>
              </mc:AlternateContent>
            </w:r>
          </w:p>
        </w:tc>
        <w:tc>
          <w:tcPr>
            <w:tcW w:w="105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0,9</w:t>
            </w:r>
          </w:p>
        </w:tc>
        <w:tc>
          <w:tcPr>
            <w:tcW w:w="1276"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ja</w:t>
            </w:r>
          </w:p>
        </w:tc>
        <w:tc>
          <w:tcPr>
            <w:tcW w:w="1923" w:type="dxa"/>
          </w:tcPr>
          <w:p w:rsidR="0019338C" w:rsidRPr="000836EE" w:rsidRDefault="0019338C" w:rsidP="0019338C">
            <w:pPr>
              <w:pStyle w:val="Textkrper"/>
              <w:spacing w:before="120" w:line="240" w:lineRule="auto"/>
              <w:ind w:left="27"/>
              <w:jc w:val="center"/>
              <w:rPr>
                <w:rFonts w:asciiTheme="minorHAnsi" w:hAnsiTheme="minorHAnsi"/>
                <w:spacing w:val="0"/>
                <w:sz w:val="22"/>
                <w:szCs w:val="22"/>
              </w:rPr>
            </w:pPr>
            <w:r>
              <w:rPr>
                <w:rFonts w:asciiTheme="minorHAnsi" w:hAnsiTheme="minorHAnsi"/>
                <w:spacing w:val="0"/>
                <w:sz w:val="22"/>
                <w:szCs w:val="22"/>
              </w:rPr>
              <w:t>0,468</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19008" behindDoc="0" locked="0" layoutInCell="1" allowOverlap="1" wp14:anchorId="56F79527" wp14:editId="7321E7E9">
                      <wp:simplePos x="0" y="0"/>
                      <wp:positionH relativeFrom="column">
                        <wp:posOffset>-15875</wp:posOffset>
                      </wp:positionH>
                      <wp:positionV relativeFrom="paragraph">
                        <wp:posOffset>153035</wp:posOffset>
                      </wp:positionV>
                      <wp:extent cx="1028700" cy="381000"/>
                      <wp:effectExtent l="0" t="0" r="19050" b="19050"/>
                      <wp:wrapNone/>
                      <wp:docPr id="515" name="Gerade Verbindung 515"/>
                      <wp:cNvGraphicFramePr/>
                      <a:graphic xmlns:a="http://schemas.openxmlformats.org/drawingml/2006/main">
                        <a:graphicData uri="http://schemas.microsoft.com/office/word/2010/wordprocessingShape">
                          <wps:wsp>
                            <wps:cNvCnPr/>
                            <wps:spPr>
                              <a:xfrm flipV="1">
                                <a:off x="0" y="0"/>
                                <a:ext cx="102870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515" o:spid="_x0000_s1026" style="position:absolute;flip:y;z-index:251819008;visibility:visible;mso-wrap-style:square;mso-wrap-distance-left:9pt;mso-wrap-distance-top:0;mso-wrap-distance-right:9pt;mso-wrap-distance-bottom:0;mso-position-horizontal:absolute;mso-position-horizontal-relative:text;mso-position-vertical:absolute;mso-position-vertical-relative:text" from="-1.25pt,12.05pt" to="79.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" strokecolor="black [3040]"/>
                  </w:pict>
                </mc:Fallback>
              </mc:AlternateConten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J</w:t>
            </w:r>
          </w:p>
        </w:tc>
        <w:tc>
          <w:tcPr>
            <w:tcW w:w="105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76"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923" w:type="dxa"/>
          </w:tcPr>
          <w:p w:rsidR="0019338C" w:rsidRPr="000836EE" w:rsidRDefault="0019338C" w:rsidP="0019338C">
            <w:pPr>
              <w:pStyle w:val="Textkrper"/>
              <w:spacing w:before="120" w:line="240" w:lineRule="auto"/>
              <w:ind w:left="27"/>
              <w:jc w:val="center"/>
              <w:rPr>
                <w:rFonts w:asciiTheme="minorHAnsi" w:hAnsiTheme="minorHAnsi"/>
                <w:spacing w:val="0"/>
                <w:sz w:val="22"/>
                <w:szCs w:val="22"/>
              </w:rPr>
            </w:pP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0,52</w:t>
            </w:r>
          </w:p>
        </w:tc>
        <w:tc>
          <w:tcPr>
            <w:tcW w:w="1225"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052"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0,1</w:t>
            </w:r>
          </w:p>
        </w:tc>
        <w:tc>
          <w:tcPr>
            <w:tcW w:w="1276" w:type="dxa"/>
          </w:tcPr>
          <w:p w:rsidR="0019338C" w:rsidRPr="000836EE" w:rsidRDefault="0019338C" w:rsidP="0019338C">
            <w:pPr>
              <w:pStyle w:val="Textkrper"/>
              <w:spacing w:line="240" w:lineRule="auto"/>
              <w:rPr>
                <w:rFonts w:asciiTheme="minorHAnsi" w:hAnsiTheme="minorHAnsi"/>
                <w:spacing w:val="0"/>
                <w:sz w:val="22"/>
                <w:szCs w:val="22"/>
              </w:rPr>
            </w:pPr>
            <w:r>
              <w:rPr>
                <w:rFonts w:asciiTheme="minorHAnsi" w:hAnsiTheme="minorHAnsi"/>
                <w:spacing w:val="0"/>
                <w:sz w:val="22"/>
                <w:szCs w:val="22"/>
              </w:rPr>
              <w:t xml:space="preserve">            nein</w:t>
            </w:r>
          </w:p>
        </w:tc>
        <w:tc>
          <w:tcPr>
            <w:tcW w:w="1923" w:type="dxa"/>
          </w:tcPr>
          <w:p w:rsidR="0019338C" w:rsidRPr="000836EE" w:rsidRDefault="0019338C" w:rsidP="0019338C">
            <w:pPr>
              <w:pStyle w:val="Textkrper"/>
              <w:spacing w:line="240" w:lineRule="auto"/>
              <w:ind w:left="27"/>
              <w:jc w:val="center"/>
              <w:rPr>
                <w:rFonts w:asciiTheme="minorHAnsi" w:hAnsiTheme="minorHAnsi"/>
                <w:spacing w:val="0"/>
                <w:sz w:val="22"/>
                <w:szCs w:val="22"/>
              </w:rPr>
            </w:pPr>
            <w:r>
              <w:rPr>
                <w:rFonts w:asciiTheme="minorHAnsi" w:hAnsiTheme="minorHAnsi"/>
                <w:spacing w:val="0"/>
                <w:sz w:val="22"/>
                <w:szCs w:val="22"/>
              </w:rPr>
              <w:t>0,052</w:t>
            </w:r>
          </w:p>
        </w:tc>
      </w:tr>
      <w:tr w:rsidR="0019338C" w:rsidRPr="000836EE" w:rsidTr="0019338C">
        <w:trPr>
          <w:jc w:val="center"/>
        </w:trPr>
        <w:tc>
          <w:tcPr>
            <w:tcW w:w="1220"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s">
                  <w:drawing>
                    <wp:anchor distT="0" distB="0" distL="114300" distR="114300" simplePos="0" relativeHeight="251820032" behindDoc="0" locked="0" layoutInCell="1" allowOverlap="1" wp14:anchorId="76CAC150" wp14:editId="5B671B03">
                      <wp:simplePos x="0" y="0"/>
                      <wp:positionH relativeFrom="column">
                        <wp:posOffset>-15875</wp:posOffset>
                      </wp:positionH>
                      <wp:positionV relativeFrom="paragraph">
                        <wp:posOffset>116840</wp:posOffset>
                      </wp:positionV>
                      <wp:extent cx="1005840" cy="285750"/>
                      <wp:effectExtent l="0" t="0" r="22860" b="19050"/>
                      <wp:wrapNone/>
                      <wp:docPr id="516" name="Gerade Verbindung 516"/>
                      <wp:cNvGraphicFramePr/>
                      <a:graphic xmlns:a="http://schemas.openxmlformats.org/drawingml/2006/main">
                        <a:graphicData uri="http://schemas.microsoft.com/office/word/2010/wordprocessingShape">
                          <wps:wsp>
                            <wps:cNvCnPr/>
                            <wps:spPr>
                              <a:xfrm>
                                <a:off x="0" y="0"/>
                                <a:ext cx="100584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516"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25pt,9.2pt" to="77.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" strokecolor="black [3040]"/>
                  </w:pict>
                </mc:Fallback>
              </mc:AlternateConten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noProof/>
                <w:spacing w:val="0"/>
                <w:sz w:val="22"/>
                <w:szCs w:val="22"/>
              </w:rPr>
              <mc:AlternateContent>
                <mc:Choice Requires="wpg">
                  <w:drawing>
                    <wp:anchor distT="0" distB="0" distL="114300" distR="114300" simplePos="0" relativeHeight="251822080" behindDoc="0" locked="0" layoutInCell="1" allowOverlap="1" wp14:anchorId="1D843329" wp14:editId="73AB630A">
                      <wp:simplePos x="0" y="0"/>
                      <wp:positionH relativeFrom="column">
                        <wp:posOffset>401955</wp:posOffset>
                      </wp:positionH>
                      <wp:positionV relativeFrom="paragraph">
                        <wp:posOffset>154940</wp:posOffset>
                      </wp:positionV>
                      <wp:extent cx="1371600" cy="426720"/>
                      <wp:effectExtent l="0" t="0" r="19050" b="30480"/>
                      <wp:wrapNone/>
                      <wp:docPr id="517" name="Gruppieren 517"/>
                      <wp:cNvGraphicFramePr/>
                      <a:graphic xmlns:a="http://schemas.openxmlformats.org/drawingml/2006/main">
                        <a:graphicData uri="http://schemas.microsoft.com/office/word/2010/wordprocessingGroup">
                          <wpg:wgp>
                            <wpg:cNvGrpSpPr/>
                            <wpg:grpSpPr>
                              <a:xfrm>
                                <a:off x="0" y="0"/>
                                <a:ext cx="1371600" cy="426720"/>
                                <a:chOff x="0" y="0"/>
                                <a:chExt cx="1371600" cy="426720"/>
                              </a:xfrm>
                            </wpg:grpSpPr>
                            <wps:wsp>
                              <wps:cNvPr id="518" name="Gerade Verbindung 518"/>
                              <wps:cNvCnPr/>
                              <wps:spPr>
                                <a:xfrm flipV="1">
                                  <a:off x="0" y="0"/>
                                  <a:ext cx="137160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519" name="Gerade Verbindung 519"/>
                              <wps:cNvCnPr/>
                              <wps:spPr>
                                <a:xfrm>
                                  <a:off x="0" y="251460"/>
                                  <a:ext cx="1352550" cy="175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517" o:spid="_x0000_s1026" style="position:absolute;margin-left:31.65pt;margin-top:12.2pt;width:108pt;height:33.6pt;z-index:251822080" coordsize="137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">
                      <v:line id="Gerade Verbindung 518" o:spid="_x0000_s1027" style="position:absolute;flip:y;visibility:visible;mso-wrap-style:square" from="0,0" to="13716,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vmMAAAADcAAAADwAAAGRycy9kb3ducmV2LnhtbERPy4rCMBTdD/gP4QruxlRBR6pRRBBE&#10;UcbXwt2luX1gc1OaaOvfm4Xg8nDes0VrSvGk2hWWFQz6EQjixOqCMwWX8/p3AsJ5ZI2lZVLwIgeL&#10;eednhrG2DR/pefKZCCHsYlSQe1/FUrokJ4OubyviwKW2NugDrDOpa2xCuCnlMIrG0mDBoSHHilY5&#10;JffTwyhI3aNa3a7ap3/b/XGf7rIDNv9K9brtcgrCU+u/4o97oxWMBm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0r5jAAAAA3AAAAA8AAAAAAAAAAAAAAAAA&#10;oQIAAGRycy9kb3ducmV2LnhtbFBLBQYAAAAABAAEAPkAAACOAwAAAAA=&#10;" strokecolor="black [3040]"/>
                      <v:line id="Gerade Verbindung 519" o:spid="_x0000_s1028" style="position:absolute;visibility:visible;mso-wrap-style:square" from="0,2514" to="1352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QlcMAAADcAAAADwAAAGRycy9kb3ducmV2LnhtbESPT2sCMRTE7wW/Q3hCbzW7FkVXo4hY&#10;WtqT/+6PzXN3cfOyJlHTb98IQo/DzPyGmS+jacWNnG8sK8gHGQji0uqGKwWH/cfbBIQPyBpby6Tg&#10;lzwsF72XORba3nlLt12oRIKwL1BBHUJXSOnLmgz6ge2Ik3eyzmBI0lVSO7wnuGnlMMvG0mDDaaHG&#10;jtY1lefd1SRKfrwY+Xme4vHb/bjN+ziO4kWp135czUAEiuE//Gx/aQWjfAqPM+k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60JXDAAAA3AAAAA8AAAAAAAAAAAAA&#10;AAAAoQIAAGRycy9kb3ducmV2LnhtbFBLBQYAAAAABAAEAPkAAACRAwAAAAA=&#10;" strokecolor="black [3040]"/>
                    </v:group>
                  </w:pict>
                </mc:Fallback>
              </mc:AlternateContent>
            </w:r>
          </w:p>
        </w:tc>
        <w:tc>
          <w:tcPr>
            <w:tcW w:w="105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0,9</w:t>
            </w:r>
          </w:p>
        </w:tc>
        <w:tc>
          <w:tcPr>
            <w:tcW w:w="1276"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 xml:space="preserve">     ja</w:t>
            </w:r>
          </w:p>
        </w:tc>
        <w:tc>
          <w:tcPr>
            <w:tcW w:w="1923" w:type="dxa"/>
          </w:tcPr>
          <w:p w:rsidR="0019338C" w:rsidRPr="000836EE" w:rsidRDefault="0019338C" w:rsidP="0019338C">
            <w:pPr>
              <w:pStyle w:val="Textkrper"/>
              <w:spacing w:before="120" w:line="240" w:lineRule="auto"/>
              <w:ind w:left="27"/>
              <w:jc w:val="center"/>
              <w:rPr>
                <w:rFonts w:asciiTheme="minorHAnsi" w:hAnsiTheme="minorHAnsi"/>
                <w:spacing w:val="0"/>
                <w:sz w:val="22"/>
                <w:szCs w:val="22"/>
              </w:rPr>
            </w:pPr>
            <w:r>
              <w:rPr>
                <w:rFonts w:asciiTheme="minorHAnsi" w:hAnsiTheme="minorHAnsi"/>
                <w:spacing w:val="0"/>
                <w:sz w:val="22"/>
                <w:szCs w:val="22"/>
              </w:rPr>
              <w:t>0,432</w:t>
            </w: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0,48</w:t>
            </w:r>
          </w:p>
        </w:tc>
        <w:tc>
          <w:tcPr>
            <w:tcW w:w="1225"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r>
              <w:rPr>
                <w:rFonts w:asciiTheme="minorHAnsi" w:hAnsiTheme="minorHAnsi"/>
                <w:spacing w:val="0"/>
                <w:sz w:val="22"/>
                <w:szCs w:val="22"/>
              </w:rPr>
              <w:t>M</w:t>
            </w:r>
          </w:p>
        </w:tc>
        <w:tc>
          <w:tcPr>
            <w:tcW w:w="1052"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276" w:type="dxa"/>
          </w:tcPr>
          <w:p w:rsidR="0019338C" w:rsidRPr="000836EE" w:rsidRDefault="0019338C" w:rsidP="0019338C">
            <w:pPr>
              <w:pStyle w:val="Textkrper"/>
              <w:spacing w:before="120" w:line="240" w:lineRule="auto"/>
              <w:jc w:val="center"/>
              <w:rPr>
                <w:rFonts w:asciiTheme="minorHAnsi" w:hAnsiTheme="minorHAnsi"/>
                <w:spacing w:val="0"/>
                <w:sz w:val="22"/>
                <w:szCs w:val="22"/>
              </w:rPr>
            </w:pPr>
          </w:p>
        </w:tc>
        <w:tc>
          <w:tcPr>
            <w:tcW w:w="1923" w:type="dxa"/>
          </w:tcPr>
          <w:p w:rsidR="0019338C" w:rsidRPr="000836EE" w:rsidRDefault="0019338C" w:rsidP="0019338C">
            <w:pPr>
              <w:pStyle w:val="Textkrper"/>
              <w:spacing w:before="120" w:line="240" w:lineRule="auto"/>
              <w:ind w:left="27"/>
              <w:jc w:val="center"/>
              <w:rPr>
                <w:rFonts w:asciiTheme="minorHAnsi" w:hAnsiTheme="minorHAnsi"/>
                <w:spacing w:val="0"/>
                <w:sz w:val="22"/>
                <w:szCs w:val="22"/>
              </w:rPr>
            </w:pPr>
          </w:p>
        </w:tc>
      </w:tr>
      <w:tr w:rsidR="0019338C" w:rsidRPr="000836EE" w:rsidTr="0019338C">
        <w:trPr>
          <w:jc w:val="center"/>
        </w:trPr>
        <w:tc>
          <w:tcPr>
            <w:tcW w:w="1220"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225" w:type="dxa"/>
          </w:tcPr>
          <w:p w:rsidR="0019338C" w:rsidRPr="000836EE" w:rsidRDefault="0019338C" w:rsidP="0019338C">
            <w:pPr>
              <w:pStyle w:val="Textkrper"/>
              <w:spacing w:line="240" w:lineRule="auto"/>
              <w:jc w:val="center"/>
              <w:rPr>
                <w:rFonts w:asciiTheme="minorHAnsi" w:hAnsiTheme="minorHAnsi"/>
                <w:spacing w:val="0"/>
                <w:sz w:val="22"/>
                <w:szCs w:val="22"/>
              </w:rPr>
            </w:pPr>
          </w:p>
        </w:tc>
        <w:tc>
          <w:tcPr>
            <w:tcW w:w="1052" w:type="dxa"/>
          </w:tcPr>
          <w:p w:rsidR="0019338C" w:rsidRPr="000836EE" w:rsidRDefault="0019338C" w:rsidP="0019338C">
            <w:pPr>
              <w:pStyle w:val="Textkrper"/>
              <w:spacing w:line="240" w:lineRule="auto"/>
              <w:jc w:val="center"/>
              <w:rPr>
                <w:rFonts w:asciiTheme="minorHAnsi" w:hAnsiTheme="minorHAnsi"/>
                <w:spacing w:val="0"/>
                <w:sz w:val="22"/>
                <w:szCs w:val="22"/>
              </w:rPr>
            </w:pPr>
            <w:r>
              <w:rPr>
                <w:rFonts w:asciiTheme="minorHAnsi" w:hAnsiTheme="minorHAnsi"/>
                <w:spacing w:val="0"/>
                <w:sz w:val="22"/>
                <w:szCs w:val="22"/>
              </w:rPr>
              <w:t>0,1</w:t>
            </w:r>
          </w:p>
        </w:tc>
        <w:tc>
          <w:tcPr>
            <w:tcW w:w="1276" w:type="dxa"/>
          </w:tcPr>
          <w:p w:rsidR="0019338C" w:rsidRPr="000836EE" w:rsidRDefault="0019338C" w:rsidP="0019338C">
            <w:pPr>
              <w:pStyle w:val="Textkrper"/>
              <w:spacing w:line="240" w:lineRule="auto"/>
              <w:rPr>
                <w:rFonts w:asciiTheme="minorHAnsi" w:hAnsiTheme="minorHAnsi"/>
                <w:spacing w:val="0"/>
                <w:sz w:val="22"/>
                <w:szCs w:val="22"/>
              </w:rPr>
            </w:pPr>
            <w:r>
              <w:rPr>
                <w:rFonts w:asciiTheme="minorHAnsi" w:hAnsiTheme="minorHAnsi"/>
                <w:spacing w:val="0"/>
                <w:sz w:val="22"/>
                <w:szCs w:val="22"/>
              </w:rPr>
              <w:t xml:space="preserve">           nein</w:t>
            </w:r>
          </w:p>
        </w:tc>
        <w:tc>
          <w:tcPr>
            <w:tcW w:w="1923" w:type="dxa"/>
          </w:tcPr>
          <w:p w:rsidR="0019338C" w:rsidRPr="000836EE" w:rsidRDefault="0019338C" w:rsidP="0019338C">
            <w:pPr>
              <w:pStyle w:val="Textkrper"/>
              <w:spacing w:line="240" w:lineRule="auto"/>
              <w:ind w:left="27"/>
              <w:jc w:val="center"/>
              <w:rPr>
                <w:rFonts w:asciiTheme="minorHAnsi" w:hAnsiTheme="minorHAnsi"/>
                <w:spacing w:val="0"/>
                <w:sz w:val="22"/>
                <w:szCs w:val="22"/>
              </w:rPr>
            </w:pPr>
            <w:r>
              <w:rPr>
                <w:rFonts w:asciiTheme="minorHAnsi" w:hAnsiTheme="minorHAnsi"/>
                <w:spacing w:val="0"/>
                <w:sz w:val="22"/>
                <w:szCs w:val="22"/>
              </w:rPr>
              <w:t>0,048</w:t>
            </w:r>
          </w:p>
        </w:tc>
      </w:tr>
    </w:tbl>
    <w:p w:rsidR="0019338C" w:rsidRDefault="0019338C" w:rsidP="0019338C">
      <w:pPr>
        <w:pStyle w:val="Textkrper"/>
        <w:spacing w:before="120" w:after="120" w:line="240" w:lineRule="auto"/>
        <w:ind w:left="426"/>
        <w:rPr>
          <w:rFonts w:asciiTheme="minorHAnsi" w:hAnsiTheme="minorHAnsi"/>
          <w:spacing w:val="0"/>
          <w:sz w:val="22"/>
          <w:szCs w:val="22"/>
        </w:rPr>
      </w:pPr>
    </w:p>
    <w:p w:rsidR="0019338C" w:rsidRPr="00E56929" w:rsidRDefault="0019338C" w:rsidP="0019338C">
      <w:pPr>
        <w:pStyle w:val="Textkrper"/>
        <w:spacing w:before="120" w:after="120" w:line="240" w:lineRule="auto"/>
        <w:ind w:left="426"/>
        <w:rPr>
          <w:rFonts w:asciiTheme="minorHAnsi" w:hAnsiTheme="minorHAnsi"/>
          <w:spacing w:val="0"/>
          <w:sz w:val="22"/>
          <w:szCs w:val="22"/>
        </w:rPr>
      </w:pPr>
      <w:r w:rsidRPr="00E56929">
        <w:rPr>
          <w:rFonts w:asciiTheme="minorHAnsi" w:hAnsiTheme="minorHAnsi"/>
          <w:spacing w:val="0"/>
          <w:sz w:val="22"/>
          <w:szCs w:val="22"/>
        </w:rPr>
        <w:t xml:space="preserve">Aus beiden Darstellungen </w:t>
      </w:r>
      <w:r>
        <w:rPr>
          <w:rFonts w:asciiTheme="minorHAnsi" w:hAnsiTheme="minorHAnsi"/>
          <w:spacing w:val="0"/>
          <w:sz w:val="22"/>
          <w:szCs w:val="22"/>
        </w:rPr>
        <w:t xml:space="preserve">ist </w:t>
      </w:r>
      <w:r w:rsidRPr="00E56929">
        <w:rPr>
          <w:rFonts w:asciiTheme="minorHAnsi" w:hAnsiTheme="minorHAnsi"/>
          <w:spacing w:val="0"/>
          <w:sz w:val="22"/>
          <w:szCs w:val="22"/>
        </w:rPr>
        <w:t>erkenn</w:t>
      </w:r>
      <w:r>
        <w:rPr>
          <w:rFonts w:asciiTheme="minorHAnsi" w:hAnsiTheme="minorHAnsi"/>
          <w:spacing w:val="0"/>
          <w:sz w:val="22"/>
          <w:szCs w:val="22"/>
        </w:rPr>
        <w:t>bar</w:t>
      </w:r>
      <w:r w:rsidRPr="00E56929">
        <w:rPr>
          <w:rFonts w:asciiTheme="minorHAnsi" w:hAnsiTheme="minorHAnsi"/>
          <w:spacing w:val="0"/>
          <w:sz w:val="22"/>
          <w:szCs w:val="22"/>
        </w:rPr>
        <w:t xml:space="preserve">, dass </w:t>
      </w:r>
      <w:r>
        <w:rPr>
          <w:rFonts w:asciiTheme="minorHAnsi" w:hAnsiTheme="minorHAnsi"/>
          <w:spacing w:val="0"/>
          <w:sz w:val="22"/>
          <w:szCs w:val="22"/>
        </w:rPr>
        <w:t>der Besitz eines eigenen Fahrrades nicht vom G</w:t>
      </w:r>
      <w:r>
        <w:rPr>
          <w:rFonts w:asciiTheme="minorHAnsi" w:hAnsiTheme="minorHAnsi"/>
          <w:spacing w:val="0"/>
          <w:sz w:val="22"/>
          <w:szCs w:val="22"/>
        </w:rPr>
        <w:t>e</w:t>
      </w:r>
      <w:r>
        <w:rPr>
          <w:rFonts w:asciiTheme="minorHAnsi" w:hAnsiTheme="minorHAnsi"/>
          <w:spacing w:val="0"/>
          <w:sz w:val="22"/>
          <w:szCs w:val="22"/>
        </w:rPr>
        <w:t>schlecht abhängig ist.</w:t>
      </w:r>
      <w:r w:rsidRPr="00E56929">
        <w:rPr>
          <w:rFonts w:asciiTheme="minorHAnsi" w:hAnsiTheme="minorHAnsi"/>
          <w:spacing w:val="0"/>
          <w:sz w:val="22"/>
          <w:szCs w:val="22"/>
        </w:rPr>
        <w:t xml:space="preserve"> </w:t>
      </w:r>
    </w:p>
    <w:tbl>
      <w:tblPr>
        <w:tblW w:w="0" w:type="auto"/>
        <w:tblInd w:w="454" w:type="dxa"/>
        <w:tblLayout w:type="fixed"/>
        <w:tblCellMar>
          <w:left w:w="70" w:type="dxa"/>
          <w:right w:w="70" w:type="dxa"/>
        </w:tblCellMar>
        <w:tblLook w:val="0000" w:firstRow="0" w:lastRow="0" w:firstColumn="0" w:lastColumn="0" w:noHBand="0" w:noVBand="0"/>
      </w:tblPr>
      <w:tblGrid>
        <w:gridCol w:w="4181"/>
        <w:gridCol w:w="4181"/>
      </w:tblGrid>
      <w:tr w:rsidR="0019338C" w:rsidRPr="00E56929" w:rsidTr="0019338C">
        <w:tc>
          <w:tcPr>
            <w:tcW w:w="4181" w:type="dxa"/>
          </w:tcPr>
          <w:p w:rsidR="0019338C" w:rsidRPr="00E56929"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 xml:space="preserve">Vierfeldertafel: </w:t>
            </w:r>
          </w:p>
          <w:p w:rsidR="0019338C" w:rsidRPr="00E56929"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 xml:space="preserve">Der Anteil der </w:t>
            </w:r>
            <w:r>
              <w:rPr>
                <w:rFonts w:asciiTheme="minorHAnsi" w:hAnsiTheme="minorHAnsi"/>
                <w:spacing w:val="0"/>
                <w:sz w:val="22"/>
                <w:szCs w:val="22"/>
              </w:rPr>
              <w:t xml:space="preserve">Fahrradbesitzer ist bei </w:t>
            </w:r>
            <w:r w:rsidRPr="00E56929">
              <w:rPr>
                <w:rFonts w:asciiTheme="minorHAnsi" w:hAnsiTheme="minorHAnsi"/>
                <w:spacing w:val="0"/>
                <w:sz w:val="22"/>
                <w:szCs w:val="22"/>
              </w:rPr>
              <w:t xml:space="preserve">Jungen </w:t>
            </w:r>
            <w:r>
              <w:rPr>
                <w:rFonts w:asciiTheme="minorHAnsi" w:hAnsiTheme="minorHAnsi"/>
                <w:spacing w:val="0"/>
                <w:sz w:val="22"/>
                <w:szCs w:val="22"/>
              </w:rPr>
              <w:t>und Mädchen mit 90 % gleich groß.</w:t>
            </w:r>
          </w:p>
        </w:tc>
        <w:tc>
          <w:tcPr>
            <w:tcW w:w="4181" w:type="dxa"/>
          </w:tcPr>
          <w:p w:rsidR="0019338C" w:rsidRPr="00E56929"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Baumdiagramm:</w:t>
            </w:r>
          </w:p>
          <w:p w:rsidR="0019338C" w:rsidRPr="00E56929" w:rsidRDefault="0019338C" w:rsidP="0019338C">
            <w:pPr>
              <w:pStyle w:val="Textkrper"/>
              <w:spacing w:line="240" w:lineRule="auto"/>
              <w:rPr>
                <w:rFonts w:asciiTheme="minorHAnsi" w:hAnsiTheme="minorHAnsi"/>
                <w:spacing w:val="0"/>
                <w:sz w:val="22"/>
                <w:szCs w:val="22"/>
              </w:rPr>
            </w:pPr>
            <w:r w:rsidRPr="00E56929">
              <w:rPr>
                <w:rFonts w:asciiTheme="minorHAnsi" w:hAnsiTheme="minorHAnsi"/>
                <w:spacing w:val="0"/>
                <w:sz w:val="22"/>
                <w:szCs w:val="22"/>
              </w:rPr>
              <w:t xml:space="preserve">Die Pfadwahrscheinlichkeiten beim zweiten Teilvorgang hängen </w:t>
            </w:r>
            <w:r>
              <w:rPr>
                <w:rFonts w:asciiTheme="minorHAnsi" w:hAnsiTheme="minorHAnsi"/>
                <w:spacing w:val="0"/>
                <w:sz w:val="22"/>
                <w:szCs w:val="22"/>
              </w:rPr>
              <w:t xml:space="preserve">nicht </w:t>
            </w:r>
            <w:r w:rsidRPr="00E56929">
              <w:rPr>
                <w:rFonts w:asciiTheme="minorHAnsi" w:hAnsiTheme="minorHAnsi"/>
                <w:spacing w:val="0"/>
                <w:sz w:val="22"/>
                <w:szCs w:val="22"/>
              </w:rPr>
              <w:t>von den Ergebni</w:t>
            </w:r>
            <w:r w:rsidRPr="00E56929">
              <w:rPr>
                <w:rFonts w:asciiTheme="minorHAnsi" w:hAnsiTheme="minorHAnsi"/>
                <w:spacing w:val="0"/>
                <w:sz w:val="22"/>
                <w:szCs w:val="22"/>
              </w:rPr>
              <w:t>s</w:t>
            </w:r>
            <w:r w:rsidRPr="00E56929">
              <w:rPr>
                <w:rFonts w:asciiTheme="minorHAnsi" w:hAnsiTheme="minorHAnsi"/>
                <w:spacing w:val="0"/>
                <w:sz w:val="22"/>
                <w:szCs w:val="22"/>
              </w:rPr>
              <w:t xml:space="preserve">sen des ersten Teilvorgangs ab.  </w:t>
            </w:r>
          </w:p>
        </w:tc>
      </w:tr>
    </w:tbl>
    <w:p w:rsidR="0019338C" w:rsidRDefault="0019338C" w:rsidP="0019338C">
      <w:pPr>
        <w:pStyle w:val="Textkrper"/>
        <w:spacing w:line="240" w:lineRule="auto"/>
        <w:rPr>
          <w:rFonts w:asciiTheme="minorHAnsi" w:hAnsiTheme="minorHAnsi"/>
          <w:spacing w:val="0"/>
          <w:sz w:val="22"/>
          <w:szCs w:val="22"/>
        </w:rPr>
      </w:pPr>
    </w:p>
    <w:p w:rsidR="0019338C" w:rsidRPr="008F26EB" w:rsidRDefault="0019338C" w:rsidP="000E5A3D">
      <w:pPr>
        <w:pStyle w:val="berschrift5"/>
      </w:pPr>
      <w:r w:rsidRPr="008F26EB">
        <w:t>Hinweise für den Unterricht</w:t>
      </w:r>
    </w:p>
    <w:p w:rsidR="0019338C" w:rsidRPr="000E5A3D" w:rsidRDefault="000E5A3D" w:rsidP="000E5A3D">
      <w:pPr>
        <w:rPr>
          <w:b/>
          <w:sz w:val="24"/>
        </w:rPr>
      </w:pPr>
      <w:r>
        <w:rPr>
          <w:b/>
          <w:sz w:val="24"/>
        </w:rPr>
        <w:t>Zum Augensummenspiel</w:t>
      </w:r>
    </w:p>
    <w:p w:rsidR="0019338C" w:rsidRPr="001301E4" w:rsidRDefault="0019338C" w:rsidP="0019338C">
      <w:r w:rsidRPr="001301E4">
        <w:t>In Publikationen und Schulbüchern zum Stochastikunterricht in der Primarstufe ist sehr oft das B</w:t>
      </w:r>
      <w:r w:rsidRPr="001301E4">
        <w:t>e</w:t>
      </w:r>
      <w:r w:rsidRPr="001301E4">
        <w:t>trachten der Augensumme beim gleichzeitigen Werfen von zwei Würfeln enthalten, teilweise wird dies sogar als eines der ersten Beispiele vorgeschlagen. Die damit verbundenen Probleme werden allerdings oft nicht betrachtet. Das gleichzeitige Werfen von zwei Würfeln kann zunächst in unte</w:t>
      </w:r>
      <w:r w:rsidRPr="001301E4">
        <w:t>r</w:t>
      </w:r>
      <w:r w:rsidRPr="001301E4">
        <w:t xml:space="preserve">schiedlicher Weise modelliert werden. Es wird in </w:t>
      </w:r>
      <w:r>
        <w:t>der Grundschulliteratur meist als ein</w:t>
      </w:r>
      <w:r w:rsidRPr="001301E4">
        <w:t xml:space="preserve"> einziger Vo</w:t>
      </w:r>
      <w:r w:rsidRPr="001301E4">
        <w:t>r</w:t>
      </w:r>
      <w:r w:rsidRPr="001301E4">
        <w:t>gang betrachtet, der dann bei der Untersuchung der Augensumme 11 unterschiedliche Ergebnisse hat. Um die Wahrscheinlichkeiten dieser Ergebnisse zu ermitteln b</w:t>
      </w:r>
      <w:r>
        <w:t>zw.</w:t>
      </w:r>
      <w:r w:rsidRPr="001301E4">
        <w:t xml:space="preserve"> zu vergleichen, werden dann kombinatorische Überlegungen angestellt. Dabei stößt man schnell auf das Problem, dass etwa die Augenzahl 3 auf zwei unterschiedliche Weisen entstehen kann, indem der erste Würfel eine 1 unter zweite eine 2 bzw. der erste einer 2 unter zweite eine 1 zeigen. Werden zwei nicht unterscheidbare Würfel verwendet, wie es im Alltag meist üblich ist, so ist der Unterschied zwischen diesen beiden Würfelergebnissen nicht sichtbar. In der Literatur werden deshalb in der Regel zwei verschiedenfa</w:t>
      </w:r>
      <w:r w:rsidRPr="001301E4">
        <w:t>r</w:t>
      </w:r>
      <w:r w:rsidRPr="001301E4">
        <w:t>bige Würfel verwendet. Doch auch mit diesem Trick gelingt es oft kaum, alle Schüler zu den erwart</w:t>
      </w:r>
      <w:r w:rsidRPr="001301E4">
        <w:t>e</w:t>
      </w:r>
      <w:r w:rsidRPr="001301E4">
        <w:t>ten Einsichten zu bringen, wie Prediger in ei</w:t>
      </w:r>
      <w:r>
        <w:t>nem Fallbeispiel zeigen konnte (</w:t>
      </w:r>
      <w:r w:rsidRPr="001301E4">
        <w:t>Prediger 2005</w:t>
      </w:r>
      <w:r>
        <w:t>)</w:t>
      </w:r>
      <w:r w:rsidRPr="001301E4">
        <w:t xml:space="preserve">. Doch </w:t>
      </w:r>
      <w:r w:rsidRPr="001301E4">
        <w:lastRenderedPageBreak/>
        <w:t>selbst wenn dies gelingen sollte, bleibt die Frage offen, wie man das naheliegende Problem der nicht unterscheidbare Würfel im Anfangsunterricht bewältigen will.</w:t>
      </w:r>
    </w:p>
    <w:p w:rsidR="0019338C" w:rsidRPr="001301E4" w:rsidRDefault="0019338C" w:rsidP="0019338C">
      <w:r w:rsidRPr="001301E4">
        <w:t xml:space="preserve">Das gleichzeitige Werfen von zwei Würfeln lässt sich bei genauer Betrachtung </w:t>
      </w:r>
      <w:r>
        <w:t xml:space="preserve">sinnvollerweise </w:t>
      </w:r>
      <w:r w:rsidRPr="001301E4">
        <w:t>als zweistufiger Vorgang des zweimaligen Werfen eines Würfels modellieren. Damit entfallen dann die schwierigen Betrachtungen zur Unterscheidung der Würfel und man kann mit einem Baumdiagramm leicht die Menge der 36 gleichwahrscheinlichen Ergebnisse veranschaulichen, woraus sich dann die gesuchte Wahrscheinlichkeitsverteilung der Augensumme oder auch anderer Zufallsgrößen erg</w:t>
      </w:r>
      <w:r>
        <w:t>e</w:t>
      </w:r>
      <w:r w:rsidRPr="001301E4">
        <w:t>b</w:t>
      </w:r>
      <w:r>
        <w:t>en</w:t>
      </w:r>
      <w:r w:rsidRPr="001301E4">
        <w:t>.</w:t>
      </w:r>
    </w:p>
    <w:p w:rsidR="0019338C" w:rsidRPr="001301E4" w:rsidRDefault="0019338C" w:rsidP="0019338C">
      <w:r w:rsidRPr="001301E4">
        <w:t>Die Gleichwertigkeit des gleichzeitigen Werfens von zwei Würfeln und des zweimaligen Werfens eines Würfels lässt sich mit folgenden Überlegungen und Handlungen überzeugend nachweisen.</w:t>
      </w:r>
    </w:p>
    <w:p w:rsidR="0019338C" w:rsidRPr="001301E4" w:rsidRDefault="0019338C" w:rsidP="00F7546F">
      <w:pPr>
        <w:numPr>
          <w:ilvl w:val="0"/>
          <w:numId w:val="42"/>
        </w:numPr>
        <w:ind w:left="226"/>
      </w:pPr>
      <w:r w:rsidRPr="001301E4">
        <w:t>Man schüttelt einen Würfelbecher mit zwei Würfeln und stellt sich in Gedanken vor, dass man sich in diesem Becher befindet und beide Würfel beobachten kann. Dabei könnte man sehen, dass sich die Würfel zwar ständig gegenseitig berühren aber dadurch wird die von ihnen am Schluss ang</w:t>
      </w:r>
      <w:r w:rsidRPr="001301E4">
        <w:t>e</w:t>
      </w:r>
      <w:r w:rsidRPr="001301E4">
        <w:t>zeigten Augenzahlen nicht so beeinflusst, dass einige Augenzahlen eine größere Wahrscheinlic</w:t>
      </w:r>
      <w:r w:rsidRPr="001301E4">
        <w:t>h</w:t>
      </w:r>
      <w:r w:rsidRPr="001301E4">
        <w:t>keit haben.</w:t>
      </w:r>
    </w:p>
    <w:p w:rsidR="0019338C" w:rsidRPr="001301E4" w:rsidRDefault="0019338C" w:rsidP="00F7546F">
      <w:pPr>
        <w:numPr>
          <w:ilvl w:val="0"/>
          <w:numId w:val="42"/>
        </w:numPr>
        <w:spacing w:before="0"/>
        <w:ind w:left="226"/>
      </w:pPr>
      <w:r w:rsidRPr="001301E4">
        <w:t>Nun stellt man sich in Gedanken einen Würfelbecher mit zwei Kammern vor, in denen sich jeweils ein Würfel befindet.</w:t>
      </w:r>
    </w:p>
    <w:p w:rsidR="0019338C" w:rsidRPr="001301E4" w:rsidRDefault="0019338C" w:rsidP="00F7546F">
      <w:pPr>
        <w:numPr>
          <w:ilvl w:val="0"/>
          <w:numId w:val="42"/>
        </w:numPr>
        <w:spacing w:before="0"/>
        <w:ind w:left="226"/>
      </w:pPr>
      <w:r w:rsidRPr="001301E4">
        <w:t>Im nächsten Schritt, der nun auch real ausführbar ist, wird gleichzeitig mit zwei Würfelbechern mit je einem Würfel gewürfelt und wieder erkennt man die Gleichwertigkeit zur Ausgangssituation.</w:t>
      </w:r>
    </w:p>
    <w:p w:rsidR="0019338C" w:rsidRPr="001301E4" w:rsidRDefault="0019338C" w:rsidP="00F7546F">
      <w:pPr>
        <w:numPr>
          <w:ilvl w:val="0"/>
          <w:numId w:val="42"/>
        </w:numPr>
        <w:spacing w:before="0"/>
        <w:ind w:left="226"/>
      </w:pPr>
      <w:r w:rsidRPr="001301E4">
        <w:t>Nun ist es nicht mehr schwer, auf einen Würfelbecher zu verzichten und mit nur einem Würfelb</w:t>
      </w:r>
      <w:r w:rsidRPr="001301E4">
        <w:t>e</w:t>
      </w:r>
      <w:r w:rsidRPr="001301E4">
        <w:t>cher und einem Würfel zweimal nacheinander zu würfeln.</w:t>
      </w:r>
    </w:p>
    <w:p w:rsidR="0019338C" w:rsidRDefault="0019338C" w:rsidP="0019338C">
      <w:r w:rsidRPr="001301E4">
        <w:t>Der mathematische Hintergrund des oft so bezeichneten Augensumme</w:t>
      </w:r>
      <w:r>
        <w:t>n</w:t>
      </w:r>
      <w:r w:rsidRPr="001301E4">
        <w:t xml:space="preserve">spiels </w:t>
      </w:r>
      <w:r>
        <w:t xml:space="preserve">sind </w:t>
      </w:r>
      <w:r w:rsidRPr="001301E4">
        <w:t>mehrstufige Vo</w:t>
      </w:r>
      <w:r w:rsidRPr="001301E4">
        <w:t>r</w:t>
      </w:r>
      <w:r w:rsidRPr="001301E4">
        <w:t>gänge und das Arbeiten mit Zufallsgrößen ist. Beides sind Gegenstände, die erst in der 8. oder 9. Jahrgangsstufe thematisiert werden. Wir empfehlen</w:t>
      </w:r>
      <w:r>
        <w:t xml:space="preserve"> deshalb</w:t>
      </w:r>
      <w:r w:rsidRPr="001301E4">
        <w:t>, das Augensummenspiel nicht vor der Behandlung mehrstufige Vorgänge in den Unterricht einzubeziehen.</w:t>
      </w:r>
      <w:r>
        <w:t xml:space="preserve"> </w:t>
      </w:r>
    </w:p>
    <w:p w:rsidR="008F26EB" w:rsidRDefault="008F26EB" w:rsidP="0019338C"/>
    <w:p w:rsidR="00512E82" w:rsidRDefault="00512E82" w:rsidP="0019338C"/>
    <w:p w:rsidR="0019338C" w:rsidRPr="008F26EB" w:rsidRDefault="0019338C" w:rsidP="000E5A3D">
      <w:pPr>
        <w:pStyle w:val="berschrift3"/>
      </w:pPr>
      <w:bookmarkStart w:id="301" w:name="_Toc378674054"/>
      <w:r w:rsidRPr="008F26EB">
        <w:t>Berechnen und Interpretieren von Erwartungswerten</w:t>
      </w:r>
      <w:bookmarkEnd w:id="301"/>
    </w:p>
    <w:p w:rsidR="0019338C" w:rsidRDefault="0019338C" w:rsidP="008F26EB">
      <w:pPr>
        <w:pStyle w:val="berschrift5"/>
      </w:pPr>
      <w:r>
        <w:t>Was ist eine diskrete Zufallsgröße?</w:t>
      </w:r>
    </w:p>
    <w:p w:rsidR="0019338C" w:rsidRDefault="0019338C" w:rsidP="0019338C">
      <w:r>
        <w:t xml:space="preserve">Ein betrachtetes Merkmal eines Vorgangs heißt auch </w:t>
      </w:r>
      <w:r>
        <w:rPr>
          <w:b/>
        </w:rPr>
        <w:t xml:space="preserve">Zufallsgröße, </w:t>
      </w:r>
      <w:r>
        <w:t xml:space="preserve">wenn die Merkmalswerte reelle Zahlen oder Größen sind. Zufallsgrößen werden mit großen Buchstaben bezeichnet. </w:t>
      </w:r>
    </w:p>
    <w:p w:rsidR="0019338C" w:rsidRDefault="0019338C" w:rsidP="0019338C">
      <w:r>
        <w:t xml:space="preserve">Wenn die Zufallsgröße nur endlich (oder abzählbar) viele Werte annehmen kann, heißt sie </w:t>
      </w:r>
      <w:r w:rsidRPr="00727A84">
        <w:rPr>
          <w:b/>
        </w:rPr>
        <w:t>diskret</w:t>
      </w:r>
      <w:r>
        <w:t>.</w:t>
      </w:r>
    </w:p>
    <w:p w:rsidR="0019338C" w:rsidRDefault="0019338C" w:rsidP="0019338C">
      <w:r>
        <w:t>Oft werden den Ergebnissen eines Vorgangs Zahlenwerte zugeordnet, um damit eine unterschiedl</w:t>
      </w:r>
      <w:r>
        <w:t>i</w:t>
      </w:r>
      <w:r>
        <w:t>che Wichtung der Ergebnisse vorzunehmen. So wird bei finanziellen Überlegungen und Entscheidu</w:t>
      </w:r>
      <w:r>
        <w:t>n</w:t>
      </w:r>
      <w:r>
        <w:t xml:space="preserve">gen als Zufallsgröße oft der Gewinn bzw. der Verlust betrachtet, der beim Eintreten der jeweiligen Ergebnisse entsteht. </w:t>
      </w:r>
    </w:p>
    <w:p w:rsidR="0019338C" w:rsidRPr="0086562B" w:rsidRDefault="0019338C" w:rsidP="0019338C">
      <w:pPr>
        <w:rPr>
          <w:i/>
        </w:rPr>
      </w:pPr>
      <w:r w:rsidRPr="0086562B">
        <w:rPr>
          <w:i/>
        </w:rPr>
        <w:t>Beispiel:</w:t>
      </w:r>
    </w:p>
    <w:p w:rsidR="0019338C" w:rsidRDefault="0019338C" w:rsidP="0019338C">
      <w:pPr>
        <w:spacing w:before="0" w:after="120"/>
        <w:ind w:left="426"/>
      </w:pPr>
      <w:r>
        <w:t>Eine Unfallversicherung erhebt einen jährlichen Ver</w:t>
      </w:r>
      <w:r>
        <w:softHyphen/>
        <w:t>siche</w:t>
      </w:r>
      <w:r>
        <w:softHyphen/>
        <w:t>rungsbeitrag von 60 Euro. Jeder Unfall ver</w:t>
      </w:r>
      <w:r>
        <w:softHyphen/>
        <w:t>ursacht der Ver</w:t>
      </w:r>
      <w:r>
        <w:softHyphen/>
        <w:t>siche</w:t>
      </w:r>
      <w:r>
        <w:softHyphen/>
        <w:t xml:space="preserve">rung im Durchschnitt Kosten von etwa 5000 Euro. </w:t>
      </w:r>
      <w:r>
        <w:br/>
        <w:t>In dieser stochastischen Situation geht es um den Vorgang des Unfallgeschehens einer vers</w:t>
      </w:r>
      <w:r>
        <w:t>i</w:t>
      </w:r>
      <w:r>
        <w:t>cherten Person. Als Merkmal wird betrachtet, ob die Person einen Unfall erleidet oder nicht und die möglichen Ergebnisse sind dementsprechend Unfall bzw. kein Unfall. Diesen Ergebnissen wird als Zufallsgröße X der Gewinn der Versicherung zugeordnet.</w:t>
      </w:r>
    </w:p>
    <w:tbl>
      <w:tblPr>
        <w:tblStyle w:val="Tabellenraster"/>
        <w:tblW w:w="0" w:type="auto"/>
        <w:jc w:val="center"/>
        <w:tblInd w:w="426" w:type="dxa"/>
        <w:tblLook w:val="04A0" w:firstRow="1" w:lastRow="0" w:firstColumn="1" w:lastColumn="0" w:noHBand="0" w:noVBand="1"/>
      </w:tblPr>
      <w:tblGrid>
        <w:gridCol w:w="2041"/>
        <w:gridCol w:w="2482"/>
      </w:tblGrid>
      <w:tr w:rsidR="0019338C" w:rsidTr="0019338C">
        <w:trPr>
          <w:jc w:val="center"/>
        </w:trPr>
        <w:tc>
          <w:tcPr>
            <w:tcW w:w="0" w:type="auto"/>
          </w:tcPr>
          <w:p w:rsidR="0019338C" w:rsidRDefault="0019338C" w:rsidP="0019338C">
            <w:pPr>
              <w:spacing w:before="0"/>
            </w:pPr>
            <w:r>
              <w:t>mögliche Ergebnisse</w:t>
            </w:r>
          </w:p>
        </w:tc>
        <w:tc>
          <w:tcPr>
            <w:tcW w:w="0" w:type="auto"/>
          </w:tcPr>
          <w:p w:rsidR="0019338C" w:rsidRDefault="0019338C" w:rsidP="0019338C">
            <w:pPr>
              <w:spacing w:before="0"/>
            </w:pPr>
            <w:r>
              <w:t>Zufallsgröße X: jährlicher</w:t>
            </w:r>
          </w:p>
          <w:p w:rsidR="0019338C" w:rsidRDefault="0019338C" w:rsidP="0019338C">
            <w:pPr>
              <w:spacing w:before="0"/>
            </w:pPr>
            <w:r>
              <w:t>Gewinn der Versicherung</w:t>
            </w:r>
          </w:p>
        </w:tc>
      </w:tr>
      <w:tr w:rsidR="0019338C" w:rsidTr="0019338C">
        <w:trPr>
          <w:jc w:val="center"/>
        </w:trPr>
        <w:tc>
          <w:tcPr>
            <w:tcW w:w="0" w:type="auto"/>
          </w:tcPr>
          <w:p w:rsidR="0019338C" w:rsidRDefault="0019338C" w:rsidP="0019338C">
            <w:pPr>
              <w:spacing w:before="0"/>
              <w:ind w:left="312"/>
            </w:pPr>
            <w:r>
              <w:t>kein Unfall</w:t>
            </w:r>
          </w:p>
        </w:tc>
        <w:tc>
          <w:tcPr>
            <w:tcW w:w="0" w:type="auto"/>
          </w:tcPr>
          <w:p w:rsidR="0019338C" w:rsidRDefault="0019338C" w:rsidP="0019338C">
            <w:pPr>
              <w:tabs>
                <w:tab w:val="right" w:pos="1366"/>
              </w:tabs>
              <w:spacing w:before="0"/>
            </w:pPr>
            <w:r>
              <w:tab/>
              <w:t>60 €</w:t>
            </w:r>
          </w:p>
        </w:tc>
      </w:tr>
      <w:tr w:rsidR="0019338C" w:rsidTr="0019338C">
        <w:trPr>
          <w:jc w:val="center"/>
        </w:trPr>
        <w:tc>
          <w:tcPr>
            <w:tcW w:w="0" w:type="auto"/>
          </w:tcPr>
          <w:p w:rsidR="0019338C" w:rsidRDefault="0019338C" w:rsidP="0019338C">
            <w:pPr>
              <w:spacing w:before="0"/>
              <w:ind w:left="312"/>
            </w:pPr>
            <w:r>
              <w:lastRenderedPageBreak/>
              <w:t>Unfall</w:t>
            </w:r>
          </w:p>
        </w:tc>
        <w:tc>
          <w:tcPr>
            <w:tcW w:w="0" w:type="auto"/>
          </w:tcPr>
          <w:p w:rsidR="0019338C" w:rsidRDefault="0019338C" w:rsidP="0019338C">
            <w:pPr>
              <w:tabs>
                <w:tab w:val="right" w:pos="1366"/>
              </w:tabs>
              <w:spacing w:before="0"/>
            </w:pPr>
            <w:r>
              <w:tab/>
              <w:t xml:space="preserve">− 5000 € </w:t>
            </w:r>
          </w:p>
        </w:tc>
      </w:tr>
    </w:tbl>
    <w:p w:rsidR="005838C9" w:rsidRDefault="005838C9" w:rsidP="005838C9">
      <w:pPr>
        <w:pStyle w:val="berschrift5"/>
      </w:pPr>
      <w:r>
        <w:t>Was ist eine Wahrscheinlichkeitsverteilung?</w:t>
      </w:r>
    </w:p>
    <w:p w:rsidR="005838C9" w:rsidRDefault="005838C9" w:rsidP="005838C9">
      <w:r w:rsidRPr="005B2AE5">
        <w:rPr>
          <w:bCs/>
        </w:rPr>
        <w:t>Unter einer Wahrscheinlichkeitsverteilung</w:t>
      </w:r>
      <w:r>
        <w:rPr>
          <w:bCs/>
        </w:rPr>
        <w:t xml:space="preserve"> versteht man eine Funktion, die jedem Wert eine Zufall</w:t>
      </w:r>
      <w:r>
        <w:rPr>
          <w:bCs/>
        </w:rPr>
        <w:t>s</w:t>
      </w:r>
      <w:r>
        <w:rPr>
          <w:bCs/>
        </w:rPr>
        <w:t>größe eine</w:t>
      </w:r>
      <w:r w:rsidRPr="005B2AE5">
        <w:t xml:space="preserve"> Wahrscheinlichkeit zuordnet</w:t>
      </w:r>
      <w:r>
        <w:t xml:space="preserve">. Man spricht von einer </w:t>
      </w:r>
      <w:r w:rsidRPr="00B83AE8">
        <w:rPr>
          <w:b/>
        </w:rPr>
        <w:t>Gleichverteilung</w:t>
      </w:r>
      <w:r>
        <w:t>, wenn alle   Wah</w:t>
      </w:r>
      <w:r>
        <w:t>r</w:t>
      </w:r>
      <w:r>
        <w:t>scheinlichkeiten gleich sind.</w:t>
      </w:r>
    </w:p>
    <w:p w:rsidR="005838C9" w:rsidRDefault="005838C9" w:rsidP="005838C9"/>
    <w:p w:rsidR="005838C9" w:rsidRDefault="005838C9" w:rsidP="005838C9">
      <w:r w:rsidRPr="005B2AE5">
        <w:rPr>
          <w:noProof/>
          <w:lang w:eastAsia="de-DE"/>
        </w:rPr>
        <w:drawing>
          <wp:anchor distT="0" distB="0" distL="114300" distR="114300" simplePos="0" relativeHeight="251898880" behindDoc="1" locked="0" layoutInCell="1" allowOverlap="1" wp14:anchorId="542E5EB6" wp14:editId="11F44164">
            <wp:simplePos x="0" y="0"/>
            <wp:positionH relativeFrom="column">
              <wp:posOffset>288290</wp:posOffset>
            </wp:positionH>
            <wp:positionV relativeFrom="paragraph">
              <wp:posOffset>296545</wp:posOffset>
            </wp:positionV>
            <wp:extent cx="4980940" cy="1934845"/>
            <wp:effectExtent l="0" t="0" r="0" b="0"/>
            <wp:wrapSquare wrapText="bothSides"/>
            <wp:docPr id="529" name="Diagramm 5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14:sizeRelH relativeFrom="page">
              <wp14:pctWidth>0</wp14:pctWidth>
            </wp14:sizeRelH>
            <wp14:sizeRelV relativeFrom="page">
              <wp14:pctHeight>0</wp14:pctHeight>
            </wp14:sizeRelV>
          </wp:anchor>
        </w:drawing>
      </w:r>
      <w:r w:rsidRPr="005B2AE5">
        <w:rPr>
          <w:i/>
        </w:rPr>
        <w:t>Beispiel:</w:t>
      </w:r>
      <w:r w:rsidRPr="005B2AE5">
        <w:t xml:space="preserve"> </w:t>
      </w:r>
    </w:p>
    <w:p w:rsidR="005838C9" w:rsidRDefault="005838C9" w:rsidP="005838C9"/>
    <w:p w:rsidR="005838C9" w:rsidRDefault="005838C9" w:rsidP="005838C9"/>
    <w:p w:rsidR="005838C9" w:rsidRDefault="005838C9" w:rsidP="005838C9">
      <w:pPr>
        <w:rPr>
          <w:i/>
        </w:rPr>
      </w:pPr>
    </w:p>
    <w:p w:rsidR="005838C9" w:rsidRDefault="005838C9" w:rsidP="005838C9">
      <w:pPr>
        <w:rPr>
          <w:i/>
        </w:rPr>
      </w:pPr>
    </w:p>
    <w:p w:rsidR="005838C9" w:rsidRDefault="005838C9" w:rsidP="005838C9">
      <w:pPr>
        <w:rPr>
          <w:i/>
        </w:rPr>
      </w:pPr>
    </w:p>
    <w:p w:rsidR="005838C9" w:rsidRDefault="005838C9" w:rsidP="005838C9">
      <w:pPr>
        <w:rPr>
          <w:i/>
        </w:rPr>
      </w:pPr>
    </w:p>
    <w:p w:rsidR="005838C9" w:rsidRDefault="005838C9" w:rsidP="005838C9">
      <w:pPr>
        <w:rPr>
          <w:i/>
        </w:rPr>
      </w:pPr>
    </w:p>
    <w:p w:rsidR="005838C9" w:rsidRDefault="005838C9" w:rsidP="005838C9">
      <w:pPr>
        <w:rPr>
          <w:i/>
        </w:rPr>
      </w:pPr>
    </w:p>
    <w:p w:rsidR="005838C9" w:rsidRDefault="005838C9" w:rsidP="005838C9">
      <w:pPr>
        <w:rPr>
          <w:i/>
        </w:rPr>
      </w:pPr>
    </w:p>
    <w:p w:rsidR="005838C9" w:rsidRDefault="005838C9" w:rsidP="005838C9">
      <w:r>
        <w:t xml:space="preserve">Der Begriff der Wahrscheinlichkeitsverteilung </w:t>
      </w:r>
    </w:p>
    <w:p w:rsidR="005838C9" w:rsidRDefault="005838C9" w:rsidP="005838C9"/>
    <w:p w:rsidR="0019338C" w:rsidRDefault="0019338C" w:rsidP="008F26EB">
      <w:pPr>
        <w:pStyle w:val="berschrift5"/>
      </w:pPr>
      <w:r>
        <w:t>Was ist der Erwartungswert einer Zufallsgröße?</w:t>
      </w:r>
    </w:p>
    <w:p w:rsidR="0019338C" w:rsidRDefault="0019338C" w:rsidP="0019338C">
      <w:r>
        <w:t>Der Erwartungswert E einer Zufallsgröße X ist die Summe der Produkte aus den Werten der Zufall</w:t>
      </w:r>
      <w:r>
        <w:t>s</w:t>
      </w:r>
      <w:r>
        <w:t xml:space="preserve">größe und den Wahrscheinlichkeiten der Werte. </w:t>
      </w:r>
    </w:p>
    <w:p w:rsidR="0019338C" w:rsidRDefault="0019338C" w:rsidP="0019338C">
      <w:r>
        <w:t>Der Erwartungswert gibt den Wert der Zufallsgröße an, der beim einmaligen Ablauf des Vorgangs zu erwarten ist. Dies ist ein Wert, der bei einem einzelnen Vorgang oft gar nicht eintreten kann</w:t>
      </w:r>
      <w:r w:rsidR="00A039F8">
        <w:t xml:space="preserve">. </w:t>
      </w:r>
      <w:r>
        <w:t>Daraus lässt sich aber der zu erwartende Wert bei mehrfacher Wiederholung berechnen.</w:t>
      </w:r>
    </w:p>
    <w:p w:rsidR="0019338C" w:rsidRPr="00727A84" w:rsidRDefault="0019338C" w:rsidP="00B23E15">
      <w:pPr>
        <w:rPr>
          <w:i/>
        </w:rPr>
      </w:pPr>
      <w:r w:rsidRPr="00727A84">
        <w:rPr>
          <w:i/>
        </w:rPr>
        <w:t>Beispiel:</w:t>
      </w:r>
    </w:p>
    <w:p w:rsidR="0019338C" w:rsidRDefault="0019338C" w:rsidP="0019338C">
      <w:pPr>
        <w:spacing w:before="0" w:after="120"/>
        <w:ind w:left="426"/>
      </w:pPr>
      <w:r>
        <w:t>Aufgrund der Daten zum Unfallgeschehen ist der Unfallversicherung bekannt, dass in der Pers</w:t>
      </w:r>
      <w:r>
        <w:t>o</w:t>
      </w:r>
      <w:r>
        <w:t xml:space="preserve">nengruppe, zu der Versicherte </w:t>
      </w:r>
      <w:r w:rsidR="00A039F8">
        <w:t>gehört,</w:t>
      </w:r>
      <w:r>
        <w:t xml:space="preserve"> in</w:t>
      </w:r>
      <w:r>
        <w:softHyphen/>
        <w:t>nerhalb einer Jahresfrist etwa 0,5 % der Ver</w:t>
      </w:r>
      <w:r>
        <w:softHyphen/>
        <w:t>sicher</w:t>
      </w:r>
      <w:r>
        <w:softHyphen/>
        <w:t>ten ver</w:t>
      </w:r>
      <w:r>
        <w:softHyphen/>
        <w:t>unglücken. Diese relative Häufigkeit kann als Wahrscheinlichkeit für einen Unfall eines Vers</w:t>
      </w:r>
      <w:r>
        <w:t>i</w:t>
      </w:r>
      <w:r>
        <w:t>cherten im nächsten Jahr angesehen werden. Damit lässt sich der Erwartungswert des jährlichen Gewinns der Versicherung pro Versichertem berechnen:</w:t>
      </w:r>
    </w:p>
    <w:tbl>
      <w:tblPr>
        <w:tblStyle w:val="Tabellenraster"/>
        <w:tblW w:w="0" w:type="auto"/>
        <w:jc w:val="center"/>
        <w:tblInd w:w="426" w:type="dxa"/>
        <w:tblLook w:val="04A0" w:firstRow="1" w:lastRow="0" w:firstColumn="1" w:lastColumn="0" w:noHBand="0" w:noVBand="1"/>
      </w:tblPr>
      <w:tblGrid>
        <w:gridCol w:w="2041"/>
        <w:gridCol w:w="2482"/>
        <w:gridCol w:w="1923"/>
      </w:tblGrid>
      <w:tr w:rsidR="0019338C" w:rsidTr="0019338C">
        <w:trPr>
          <w:jc w:val="center"/>
        </w:trPr>
        <w:tc>
          <w:tcPr>
            <w:tcW w:w="0" w:type="auto"/>
          </w:tcPr>
          <w:p w:rsidR="0019338C" w:rsidRDefault="0019338C" w:rsidP="0019338C">
            <w:pPr>
              <w:spacing w:before="0"/>
            </w:pPr>
            <w:r>
              <w:t>mögliche Ergebnisse</w:t>
            </w:r>
          </w:p>
        </w:tc>
        <w:tc>
          <w:tcPr>
            <w:tcW w:w="0" w:type="auto"/>
          </w:tcPr>
          <w:p w:rsidR="0019338C" w:rsidRDefault="0019338C" w:rsidP="0019338C">
            <w:pPr>
              <w:spacing w:before="0"/>
            </w:pPr>
            <w:r>
              <w:t xml:space="preserve">Zufallsgröße X: </w:t>
            </w:r>
          </w:p>
          <w:p w:rsidR="0019338C" w:rsidRDefault="0019338C" w:rsidP="0019338C">
            <w:pPr>
              <w:spacing w:before="0"/>
            </w:pPr>
            <w:r>
              <w:t>Gewinn der Versicherung</w:t>
            </w:r>
          </w:p>
        </w:tc>
        <w:tc>
          <w:tcPr>
            <w:tcW w:w="0" w:type="auto"/>
          </w:tcPr>
          <w:p w:rsidR="0019338C" w:rsidRDefault="0019338C" w:rsidP="0019338C">
            <w:pPr>
              <w:spacing w:before="0"/>
            </w:pPr>
            <w:r>
              <w:t>Wahrscheinlichkeit</w:t>
            </w:r>
            <w:r>
              <w:br/>
              <w:t>der Ergebnisse</w:t>
            </w:r>
          </w:p>
        </w:tc>
      </w:tr>
      <w:tr w:rsidR="0019338C" w:rsidTr="0019338C">
        <w:trPr>
          <w:jc w:val="center"/>
        </w:trPr>
        <w:tc>
          <w:tcPr>
            <w:tcW w:w="0" w:type="auto"/>
          </w:tcPr>
          <w:p w:rsidR="0019338C" w:rsidRDefault="0019338C" w:rsidP="0019338C">
            <w:pPr>
              <w:spacing w:before="0"/>
              <w:ind w:left="312"/>
            </w:pPr>
            <w:r>
              <w:t>kein Unfall</w:t>
            </w:r>
          </w:p>
        </w:tc>
        <w:tc>
          <w:tcPr>
            <w:tcW w:w="0" w:type="auto"/>
          </w:tcPr>
          <w:p w:rsidR="0019338C" w:rsidRDefault="0019338C" w:rsidP="0019338C">
            <w:pPr>
              <w:tabs>
                <w:tab w:val="right" w:pos="1366"/>
              </w:tabs>
              <w:spacing w:before="0"/>
            </w:pPr>
            <w:r>
              <w:tab/>
              <w:t xml:space="preserve">60 € </w:t>
            </w:r>
          </w:p>
        </w:tc>
        <w:tc>
          <w:tcPr>
            <w:tcW w:w="0" w:type="auto"/>
          </w:tcPr>
          <w:p w:rsidR="0019338C" w:rsidRDefault="0019338C" w:rsidP="0019338C">
            <w:pPr>
              <w:tabs>
                <w:tab w:val="right" w:pos="1366"/>
              </w:tabs>
              <w:spacing w:before="0"/>
              <w:jc w:val="center"/>
            </w:pPr>
            <w:r>
              <w:t>0,995</w:t>
            </w:r>
          </w:p>
        </w:tc>
      </w:tr>
      <w:tr w:rsidR="0019338C" w:rsidTr="0019338C">
        <w:trPr>
          <w:jc w:val="center"/>
        </w:trPr>
        <w:tc>
          <w:tcPr>
            <w:tcW w:w="0" w:type="auto"/>
          </w:tcPr>
          <w:p w:rsidR="0019338C" w:rsidRDefault="0019338C" w:rsidP="0019338C">
            <w:pPr>
              <w:spacing w:before="0"/>
              <w:ind w:left="312"/>
            </w:pPr>
            <w:r>
              <w:t>Unfall</w:t>
            </w:r>
          </w:p>
        </w:tc>
        <w:tc>
          <w:tcPr>
            <w:tcW w:w="0" w:type="auto"/>
          </w:tcPr>
          <w:p w:rsidR="0019338C" w:rsidRDefault="0019338C" w:rsidP="0019338C">
            <w:pPr>
              <w:tabs>
                <w:tab w:val="right" w:pos="1366"/>
              </w:tabs>
              <w:spacing w:before="0"/>
            </w:pPr>
            <w:r>
              <w:tab/>
              <w:t>− 5000 €</w:t>
            </w:r>
          </w:p>
        </w:tc>
        <w:tc>
          <w:tcPr>
            <w:tcW w:w="0" w:type="auto"/>
          </w:tcPr>
          <w:p w:rsidR="0019338C" w:rsidRDefault="0019338C" w:rsidP="0019338C">
            <w:pPr>
              <w:tabs>
                <w:tab w:val="right" w:pos="1366"/>
              </w:tabs>
              <w:spacing w:before="0"/>
              <w:jc w:val="center"/>
            </w:pPr>
            <w:r>
              <w:t>0,005</w:t>
            </w:r>
          </w:p>
        </w:tc>
      </w:tr>
    </w:tbl>
    <w:p w:rsidR="0019338C" w:rsidRDefault="0019338C" w:rsidP="0019338C">
      <w:pPr>
        <w:ind w:left="426"/>
        <w:jc w:val="center"/>
      </w:pPr>
      <w:r>
        <w:t>E(X) = 60 € ∙ 0,995 + (− 5000 €) ∙ 0,005 = 34,70 €</w:t>
      </w:r>
    </w:p>
    <w:p w:rsidR="0019338C" w:rsidRDefault="0019338C" w:rsidP="0019338C">
      <w:pPr>
        <w:ind w:left="426"/>
      </w:pPr>
      <w:r>
        <w:t>Pro Versicherten kann die Versicherung einen jährlichen Gewinn von 34,70 € erwarten. Bei 200 000 Versicherten ergibt sich ein jährlicher Gesamtgewinn von 6,940 Mill. Euro, aus dem dann natürlich auch die Betriebskosten zu bestreiten sind.</w:t>
      </w:r>
    </w:p>
    <w:p w:rsidR="0019338C" w:rsidRDefault="0019338C" w:rsidP="008F26EB">
      <w:pPr>
        <w:pStyle w:val="berschrift5"/>
      </w:pPr>
      <w:r>
        <w:lastRenderedPageBreak/>
        <w:t>Welche</w:t>
      </w:r>
      <w:r w:rsidR="00B23E15">
        <w:t>r</w:t>
      </w:r>
      <w:r>
        <w:t xml:space="preserve"> Zusammenhang </w:t>
      </w:r>
      <w:r w:rsidR="00B23E15">
        <w:t xml:space="preserve">besteht </w:t>
      </w:r>
      <w:r>
        <w:t>zwischen Erwartungswert und arithmetische</w:t>
      </w:r>
      <w:r w:rsidR="00B23E15">
        <w:t>m</w:t>
      </w:r>
      <w:r>
        <w:t xml:space="preserve"> Mittel</w:t>
      </w:r>
    </w:p>
    <w:p w:rsidR="0019338C" w:rsidRDefault="0019338C" w:rsidP="0019338C">
      <w:r>
        <w:t xml:space="preserve">Der Erwartungswert ist wie die Wahrscheinlichkeit ein theoretischer Wert, </w:t>
      </w:r>
      <w:r w:rsidR="00A039F8">
        <w:t>die</w:t>
      </w:r>
      <w:r>
        <w:t xml:space="preserve"> eine Prognose für den künftigen Verlauf zufälliger Vorgänge erlaubt, wenn sich die Bedingungen nicht ändern. </w:t>
      </w:r>
      <w:r>
        <w:br/>
        <w:t xml:space="preserve">Werden die Daten des tatsächlichen Verlaufs des Vorganges ausgewertet, so entspricht die relative Häufigkeit der eingetretenen Ergebnisse ihrer erwarteten Wahrscheinlichkeit und das arithmetische Mittel der Werte der Zufallsgröße entspricht ihrem Erwartungswert. </w:t>
      </w:r>
      <w:r>
        <w:br/>
        <w:t xml:space="preserve">Der Erwartungswert ist also das zu erwartende arithmetische Mittel der Werte der Zufallsgröße bei mehrfacher Wiederholung des Vorgangs. </w:t>
      </w:r>
    </w:p>
    <w:p w:rsidR="0019338C" w:rsidRPr="00641877" w:rsidRDefault="0019338C" w:rsidP="0019338C">
      <w:pPr>
        <w:rPr>
          <w:i/>
        </w:rPr>
      </w:pPr>
      <w:r w:rsidRPr="00641877">
        <w:rPr>
          <w:i/>
        </w:rPr>
        <w:t>Beispiel:</w:t>
      </w:r>
    </w:p>
    <w:p w:rsidR="0019338C" w:rsidRDefault="0019338C" w:rsidP="008F26EB">
      <w:pPr>
        <w:spacing w:before="0"/>
        <w:ind w:left="426"/>
      </w:pPr>
      <w:r w:rsidRPr="00193AD0">
        <w:t xml:space="preserve">Ein Obsthändler </w:t>
      </w:r>
      <w:r>
        <w:t>handelt mit Orangen</w:t>
      </w:r>
      <w:r w:rsidRPr="00193AD0">
        <w:t xml:space="preserve">. </w:t>
      </w:r>
      <w:r>
        <w:t>Er weiß aus Erfahrung, dass bei einem bestimmten Lief</w:t>
      </w:r>
      <w:r>
        <w:t>e</w:t>
      </w:r>
      <w:r>
        <w:t>ranten etwa 7</w:t>
      </w:r>
      <w:r w:rsidRPr="00193AD0">
        <w:t xml:space="preserve">0 % </w:t>
      </w:r>
      <w:r>
        <w:t xml:space="preserve">von </w:t>
      </w:r>
      <w:r w:rsidRPr="00193AD0">
        <w:t>ausgezeichnet</w:t>
      </w:r>
      <w:r>
        <w:t>er, 2</w:t>
      </w:r>
      <w:r w:rsidRPr="00193AD0">
        <w:t xml:space="preserve">0 % </w:t>
      </w:r>
      <w:r>
        <w:t xml:space="preserve">noch von guter und 10 % von </w:t>
      </w:r>
      <w:r w:rsidRPr="00193AD0">
        <w:t>minderwertig</w:t>
      </w:r>
      <w:r>
        <w:t>er Qu</w:t>
      </w:r>
      <w:r>
        <w:t>a</w:t>
      </w:r>
      <w:r>
        <w:t>lität sind.</w:t>
      </w:r>
      <w:r w:rsidRPr="00193AD0">
        <w:t xml:space="preserve"> </w:t>
      </w:r>
    </w:p>
    <w:p w:rsidR="0019338C" w:rsidRDefault="0019338C" w:rsidP="008F26EB">
      <w:pPr>
        <w:spacing w:before="0"/>
        <w:ind w:left="426"/>
      </w:pPr>
      <w:r w:rsidRPr="00193AD0">
        <w:t xml:space="preserve">Der Händler kauft die Orangen für </w:t>
      </w:r>
      <w:r>
        <w:t>1</w:t>
      </w:r>
      <w:r w:rsidRPr="00193AD0">
        <w:t xml:space="preserve"> € pro Kilogramm. Die </w:t>
      </w:r>
      <w:r>
        <w:t xml:space="preserve">Orangen mit </w:t>
      </w:r>
      <w:r w:rsidRPr="00193AD0">
        <w:t>ausgezeichnete</w:t>
      </w:r>
      <w:r>
        <w:t>r Qualität verkauft er</w:t>
      </w:r>
      <w:r w:rsidRPr="00193AD0">
        <w:t xml:space="preserve"> für </w:t>
      </w:r>
      <w:r>
        <w:t>2</w:t>
      </w:r>
      <w:r w:rsidRPr="00193AD0">
        <w:t>,49 € pro Kilogramm</w:t>
      </w:r>
      <w:r>
        <w:t xml:space="preserve"> und</w:t>
      </w:r>
      <w:r w:rsidRPr="00193AD0">
        <w:t xml:space="preserve"> die </w:t>
      </w:r>
      <w:r>
        <w:t xml:space="preserve">von guter Qualität </w:t>
      </w:r>
      <w:r w:rsidRPr="00193AD0">
        <w:t xml:space="preserve">für </w:t>
      </w:r>
      <w:r>
        <w:t>1</w:t>
      </w:r>
      <w:r w:rsidRPr="00193AD0">
        <w:t>,49 € pro Kilogramm.</w:t>
      </w:r>
      <w:r>
        <w:t xml:space="preserve"> Die minderwertigen verkauft er nicht.</w:t>
      </w:r>
    </w:p>
    <w:p w:rsidR="0019338C" w:rsidRDefault="0019338C" w:rsidP="008F26EB">
      <w:pPr>
        <w:ind w:left="426"/>
      </w:pPr>
      <w:r>
        <w:t xml:space="preserve">Bei der Lieferung </w:t>
      </w:r>
      <w:r w:rsidRPr="00193AD0">
        <w:t xml:space="preserve">von </w:t>
      </w:r>
      <w:r>
        <w:t>5</w:t>
      </w:r>
      <w:r w:rsidRPr="00193AD0">
        <w:t xml:space="preserve">00 kg Orangen </w:t>
      </w:r>
      <w:r>
        <w:t xml:space="preserve">des Lieferanten stellt er im Laufe </w:t>
      </w:r>
      <w:r w:rsidR="00A039F8">
        <w:t>des</w:t>
      </w:r>
      <w:r>
        <w:t xml:space="preserve"> Verkaufs fest, dass 340 kg von ausgezeichneter Qualität, </w:t>
      </w:r>
      <w:r w:rsidR="00A039F8">
        <w:t>105 kg</w:t>
      </w:r>
      <w:r>
        <w:t xml:space="preserve"> von guter Qualität und 55 kg minderwertig waren.</w:t>
      </w:r>
    </w:p>
    <w:p w:rsidR="0019338C" w:rsidRDefault="0019338C" w:rsidP="008F26EB">
      <w:pPr>
        <w:spacing w:after="120"/>
        <w:ind w:left="426"/>
      </w:pPr>
      <w:r>
        <w:t>Wie groß ist der Erwartungswert des Gewinns des Händlers und wie groß ist der durchschnittl</w:t>
      </w:r>
      <w:r>
        <w:t>i</w:t>
      </w:r>
      <w:r>
        <w:t>che Gewinn pro Kilogramm bei dem Verkauf der Lieferung?</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1673"/>
        <w:gridCol w:w="2238"/>
        <w:gridCol w:w="1819"/>
      </w:tblGrid>
      <w:tr w:rsidR="0019338C" w:rsidRPr="00D14115" w:rsidTr="0019338C">
        <w:trPr>
          <w:jc w:val="center"/>
        </w:trPr>
        <w:tc>
          <w:tcPr>
            <w:tcW w:w="0" w:type="auto"/>
          </w:tcPr>
          <w:p w:rsidR="0019338C" w:rsidRPr="00D14115" w:rsidRDefault="0019338C" w:rsidP="0019338C">
            <w:pPr>
              <w:spacing w:before="0"/>
            </w:pPr>
            <w:r w:rsidRPr="00D14115">
              <w:t xml:space="preserve">Ergebnisse: </w:t>
            </w:r>
          </w:p>
          <w:p w:rsidR="0019338C" w:rsidRPr="00D14115" w:rsidRDefault="0019338C" w:rsidP="0019338C">
            <w:pPr>
              <w:spacing w:before="0"/>
            </w:pPr>
            <w:r w:rsidRPr="00D14115">
              <w:t>Qualitätsgruppen</w:t>
            </w:r>
          </w:p>
        </w:tc>
        <w:tc>
          <w:tcPr>
            <w:tcW w:w="0" w:type="auto"/>
          </w:tcPr>
          <w:p w:rsidR="0019338C" w:rsidRDefault="0019338C" w:rsidP="0019338C">
            <w:pPr>
              <w:spacing w:before="0"/>
            </w:pPr>
            <w:r w:rsidRPr="00D14115">
              <w:t xml:space="preserve">Werte der Zufallsgröße: </w:t>
            </w:r>
          </w:p>
          <w:p w:rsidR="0019338C" w:rsidRPr="00D14115" w:rsidRDefault="0019338C" w:rsidP="0019338C">
            <w:pPr>
              <w:spacing w:before="0"/>
            </w:pPr>
            <w:r w:rsidRPr="00D14115">
              <w:t xml:space="preserve">Gewinn </w:t>
            </w:r>
            <w:r>
              <w:t xml:space="preserve">G </w:t>
            </w:r>
            <w:r w:rsidRPr="00D14115">
              <w:t xml:space="preserve">in </w:t>
            </w:r>
            <w:r w:rsidRPr="00D14115">
              <w:rPr>
                <w:position w:val="-24"/>
              </w:rPr>
              <w:object w:dxaOrig="400" w:dyaOrig="580">
                <v:shape id="_x0000_i1046" type="#_x0000_t75" style="width:20.4pt;height:30.1pt" o:ole="" fillcolor="window">
                  <v:imagedata r:id="rId83" o:title=""/>
                </v:shape>
                <o:OLEObject Type="Embed" ProgID="Equation.2" ShapeID="_x0000_i1046" DrawAspect="Content" ObjectID="_1473079422" r:id="rId84"/>
              </w:object>
            </w:r>
          </w:p>
        </w:tc>
        <w:tc>
          <w:tcPr>
            <w:tcW w:w="0" w:type="auto"/>
          </w:tcPr>
          <w:p w:rsidR="0019338C" w:rsidRPr="00D14115" w:rsidRDefault="0019338C" w:rsidP="0019338C">
            <w:pPr>
              <w:spacing w:before="0"/>
            </w:pPr>
            <w:r w:rsidRPr="00D14115">
              <w:t xml:space="preserve">Wahrscheinlichkeit </w:t>
            </w:r>
          </w:p>
        </w:tc>
      </w:tr>
      <w:tr w:rsidR="0019338C" w:rsidRPr="00D14115" w:rsidTr="0019338C">
        <w:trPr>
          <w:jc w:val="center"/>
        </w:trPr>
        <w:tc>
          <w:tcPr>
            <w:tcW w:w="0" w:type="auto"/>
          </w:tcPr>
          <w:p w:rsidR="0019338C" w:rsidRPr="00D14115" w:rsidRDefault="0019338C" w:rsidP="0019338C">
            <w:pPr>
              <w:spacing w:before="0"/>
            </w:pPr>
            <w:r w:rsidRPr="00D14115">
              <w:t>sehr gut</w:t>
            </w:r>
          </w:p>
        </w:tc>
        <w:tc>
          <w:tcPr>
            <w:tcW w:w="0" w:type="auto"/>
          </w:tcPr>
          <w:p w:rsidR="0019338C" w:rsidRPr="00D14115" w:rsidRDefault="0019338C" w:rsidP="0019338C">
            <w:pPr>
              <w:spacing w:before="0"/>
              <w:jc w:val="center"/>
            </w:pPr>
            <w:r w:rsidRPr="00D14115">
              <w:t>1,49</w:t>
            </w:r>
          </w:p>
        </w:tc>
        <w:tc>
          <w:tcPr>
            <w:tcW w:w="0" w:type="auto"/>
          </w:tcPr>
          <w:p w:rsidR="0019338C" w:rsidRPr="00D14115" w:rsidRDefault="0019338C" w:rsidP="0019338C">
            <w:pPr>
              <w:spacing w:before="0"/>
              <w:jc w:val="center"/>
            </w:pPr>
            <w:r w:rsidRPr="00D14115">
              <w:t>0,70</w:t>
            </w:r>
          </w:p>
        </w:tc>
      </w:tr>
      <w:tr w:rsidR="0019338C" w:rsidRPr="00D14115" w:rsidTr="0019338C">
        <w:trPr>
          <w:jc w:val="center"/>
        </w:trPr>
        <w:tc>
          <w:tcPr>
            <w:tcW w:w="0" w:type="auto"/>
          </w:tcPr>
          <w:p w:rsidR="0019338C" w:rsidRPr="00D14115" w:rsidRDefault="0019338C" w:rsidP="0019338C">
            <w:pPr>
              <w:spacing w:before="0"/>
            </w:pPr>
            <w:r w:rsidRPr="00D14115">
              <w:t>gut</w:t>
            </w:r>
          </w:p>
        </w:tc>
        <w:tc>
          <w:tcPr>
            <w:tcW w:w="0" w:type="auto"/>
          </w:tcPr>
          <w:p w:rsidR="0019338C" w:rsidRPr="00D14115" w:rsidRDefault="0019338C" w:rsidP="0019338C">
            <w:pPr>
              <w:spacing w:before="0"/>
              <w:jc w:val="center"/>
            </w:pPr>
            <w:r w:rsidRPr="00D14115">
              <w:t>0,49</w:t>
            </w:r>
          </w:p>
        </w:tc>
        <w:tc>
          <w:tcPr>
            <w:tcW w:w="0" w:type="auto"/>
          </w:tcPr>
          <w:p w:rsidR="0019338C" w:rsidRPr="00D14115" w:rsidRDefault="0019338C" w:rsidP="0019338C">
            <w:pPr>
              <w:spacing w:before="0"/>
              <w:jc w:val="center"/>
            </w:pPr>
            <w:r w:rsidRPr="00D14115">
              <w:t>0,20</w:t>
            </w:r>
          </w:p>
        </w:tc>
      </w:tr>
      <w:tr w:rsidR="0019338C" w:rsidRPr="00D14115" w:rsidTr="0019338C">
        <w:trPr>
          <w:jc w:val="center"/>
        </w:trPr>
        <w:tc>
          <w:tcPr>
            <w:tcW w:w="0" w:type="auto"/>
          </w:tcPr>
          <w:p w:rsidR="0019338C" w:rsidRPr="00D14115" w:rsidRDefault="0019338C" w:rsidP="0019338C">
            <w:pPr>
              <w:spacing w:before="0"/>
            </w:pPr>
            <w:r>
              <w:t>minderwertig</w:t>
            </w:r>
          </w:p>
        </w:tc>
        <w:tc>
          <w:tcPr>
            <w:tcW w:w="0" w:type="auto"/>
          </w:tcPr>
          <w:p w:rsidR="0019338C" w:rsidRPr="00D14115" w:rsidRDefault="0019338C" w:rsidP="0019338C">
            <w:pPr>
              <w:spacing w:before="0"/>
              <w:jc w:val="center"/>
            </w:pPr>
            <w:r>
              <w:t>− 1</w:t>
            </w:r>
          </w:p>
        </w:tc>
        <w:tc>
          <w:tcPr>
            <w:tcW w:w="0" w:type="auto"/>
          </w:tcPr>
          <w:p w:rsidR="0019338C" w:rsidRPr="00D14115" w:rsidRDefault="0019338C" w:rsidP="0019338C">
            <w:pPr>
              <w:spacing w:before="0"/>
              <w:jc w:val="center"/>
            </w:pPr>
            <w:r w:rsidRPr="00D14115">
              <w:t>0,10</w:t>
            </w:r>
          </w:p>
        </w:tc>
      </w:tr>
    </w:tbl>
    <w:p w:rsidR="0019338C" w:rsidRDefault="0019338C" w:rsidP="0019338C">
      <w:pPr>
        <w:ind w:left="426"/>
      </w:pPr>
      <w:r>
        <w:t>Der Erwartungswert der Zufallsgröße Gewinn beträgt:</w:t>
      </w:r>
    </w:p>
    <w:p w:rsidR="0019338C" w:rsidRDefault="0019338C" w:rsidP="0019338C">
      <w:pPr>
        <w:ind w:left="426"/>
      </w:pPr>
      <w:r>
        <w:t xml:space="preserve">E(G) = 1,49 </w:t>
      </w:r>
      <w:r>
        <w:rPr>
          <w:position w:val="-24"/>
        </w:rPr>
        <w:object w:dxaOrig="400" w:dyaOrig="580">
          <v:shape id="_x0000_i1047" type="#_x0000_t75" style="width:20.4pt;height:30.1pt" o:ole="" fillcolor="window">
            <v:imagedata r:id="rId83" o:title=""/>
          </v:shape>
          <o:OLEObject Type="Embed" ProgID="Equation.2" ShapeID="_x0000_i1047" DrawAspect="Content" ObjectID="_1473079423" r:id="rId85"/>
        </w:object>
      </w:r>
      <w:r>
        <w:t xml:space="preserve"> </w:t>
      </w:r>
      <w:r>
        <w:sym w:font="Symbol" w:char="F0D7"/>
      </w:r>
      <w:r>
        <w:t xml:space="preserve"> 0,70 + 0,49 </w:t>
      </w:r>
      <w:r>
        <w:rPr>
          <w:position w:val="-24"/>
        </w:rPr>
        <w:object w:dxaOrig="400" w:dyaOrig="580">
          <v:shape id="_x0000_i1048" type="#_x0000_t75" style="width:20.4pt;height:30.1pt" o:ole="" fillcolor="window">
            <v:imagedata r:id="rId83" o:title=""/>
          </v:shape>
          <o:OLEObject Type="Embed" ProgID="Equation.2" ShapeID="_x0000_i1048" DrawAspect="Content" ObjectID="_1473079424" r:id="rId86"/>
        </w:object>
      </w:r>
      <w:r>
        <w:rPr>
          <w:position w:val="-24"/>
        </w:rPr>
        <w:t xml:space="preserve"> </w:t>
      </w:r>
      <w:r>
        <w:sym w:font="Symbol" w:char="F0D7"/>
      </w:r>
      <w:r>
        <w:t xml:space="preserve"> 0,20 + (-1 </w:t>
      </w:r>
      <w:r>
        <w:rPr>
          <w:position w:val="-24"/>
        </w:rPr>
        <w:object w:dxaOrig="400" w:dyaOrig="580">
          <v:shape id="_x0000_i1049" type="#_x0000_t75" style="width:20.4pt;height:30.1pt" o:ole="" fillcolor="window">
            <v:imagedata r:id="rId83" o:title=""/>
          </v:shape>
          <o:OLEObject Type="Embed" ProgID="Equation.2" ShapeID="_x0000_i1049" DrawAspect="Content" ObjectID="_1473079425" r:id="rId87"/>
        </w:object>
      </w:r>
      <w:r>
        <w:t xml:space="preserve">) </w:t>
      </w:r>
      <w:r>
        <w:sym w:font="Symbol" w:char="F0D7"/>
      </w:r>
      <w:r>
        <w:t xml:space="preserve"> 0,10 = 1,041</w:t>
      </w:r>
      <w:r>
        <w:rPr>
          <w:position w:val="-24"/>
        </w:rPr>
        <w:object w:dxaOrig="400" w:dyaOrig="580">
          <v:shape id="_x0000_i1050" type="#_x0000_t75" style="width:20.4pt;height:30.1pt" o:ole="" fillcolor="window">
            <v:imagedata r:id="rId83" o:title=""/>
          </v:shape>
          <o:OLEObject Type="Embed" ProgID="Equation.2" ShapeID="_x0000_i1050" DrawAspect="Content" ObjectID="_1473079426" r:id="rId88"/>
        </w:object>
      </w:r>
      <w:r>
        <w:t>.</w:t>
      </w:r>
    </w:p>
    <w:p w:rsidR="0019338C" w:rsidRDefault="0019338C" w:rsidP="0019338C">
      <w:pPr>
        <w:ind w:left="426"/>
      </w:pPr>
      <w:r>
        <w:t xml:space="preserve">Der Obsthändler kann also theoretisch für jedes gelieferte Kilogramm Orangen einen Gewinn von etwa 1,04 Euro erwarten. Bei 500 kg beträgt die Gewinnerwartung 520,50 €. </w:t>
      </w:r>
    </w:p>
    <w:p w:rsidR="0019338C" w:rsidRDefault="0019338C" w:rsidP="0019338C">
      <w:pPr>
        <w:spacing w:after="120"/>
        <w:ind w:left="426"/>
      </w:pPr>
      <w:r>
        <w:t>Für die konkrete Lieferung ergibt sich folgende Situation.</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1673"/>
        <w:gridCol w:w="1208"/>
        <w:gridCol w:w="1750"/>
      </w:tblGrid>
      <w:tr w:rsidR="0019338C" w:rsidRPr="00D14115" w:rsidTr="0019338C">
        <w:trPr>
          <w:jc w:val="center"/>
        </w:trPr>
        <w:tc>
          <w:tcPr>
            <w:tcW w:w="0" w:type="auto"/>
          </w:tcPr>
          <w:p w:rsidR="0019338C" w:rsidRPr="00D14115" w:rsidRDefault="0019338C" w:rsidP="0019338C">
            <w:pPr>
              <w:spacing w:before="0"/>
            </w:pPr>
            <w:r w:rsidRPr="00D14115">
              <w:t>Qualitätsgruppen</w:t>
            </w:r>
          </w:p>
        </w:tc>
        <w:tc>
          <w:tcPr>
            <w:tcW w:w="0" w:type="auto"/>
          </w:tcPr>
          <w:p w:rsidR="0019338C" w:rsidRPr="00D14115" w:rsidRDefault="0019338C" w:rsidP="0019338C">
            <w:pPr>
              <w:spacing w:before="0"/>
            </w:pPr>
            <w:r>
              <w:t>Menge in kg</w:t>
            </w:r>
          </w:p>
        </w:tc>
        <w:tc>
          <w:tcPr>
            <w:tcW w:w="0" w:type="auto"/>
          </w:tcPr>
          <w:p w:rsidR="0019338C" w:rsidRDefault="0019338C" w:rsidP="0019338C">
            <w:pPr>
              <w:spacing w:before="0"/>
            </w:pPr>
            <w:r>
              <w:t>relative Häufigkeit</w:t>
            </w:r>
          </w:p>
        </w:tc>
      </w:tr>
      <w:tr w:rsidR="0019338C" w:rsidRPr="00D14115" w:rsidTr="0019338C">
        <w:trPr>
          <w:jc w:val="center"/>
        </w:trPr>
        <w:tc>
          <w:tcPr>
            <w:tcW w:w="0" w:type="auto"/>
          </w:tcPr>
          <w:p w:rsidR="0019338C" w:rsidRPr="00D14115" w:rsidRDefault="0019338C" w:rsidP="0019338C">
            <w:pPr>
              <w:spacing w:before="0"/>
            </w:pPr>
            <w:r w:rsidRPr="00D14115">
              <w:t>sehr gut</w:t>
            </w:r>
          </w:p>
        </w:tc>
        <w:tc>
          <w:tcPr>
            <w:tcW w:w="0" w:type="auto"/>
          </w:tcPr>
          <w:p w:rsidR="0019338C" w:rsidRPr="00D14115" w:rsidRDefault="0019338C" w:rsidP="0019338C">
            <w:pPr>
              <w:spacing w:before="0"/>
              <w:jc w:val="center"/>
            </w:pPr>
            <w:r>
              <w:t>340</w:t>
            </w:r>
          </w:p>
        </w:tc>
        <w:tc>
          <w:tcPr>
            <w:tcW w:w="0" w:type="auto"/>
          </w:tcPr>
          <w:p w:rsidR="0019338C" w:rsidRPr="00D14115" w:rsidRDefault="0019338C" w:rsidP="0019338C">
            <w:pPr>
              <w:spacing w:before="0"/>
              <w:jc w:val="center"/>
            </w:pPr>
            <w:r>
              <w:t>0,68</w:t>
            </w:r>
          </w:p>
        </w:tc>
      </w:tr>
      <w:tr w:rsidR="0019338C" w:rsidRPr="00D14115" w:rsidTr="0019338C">
        <w:trPr>
          <w:jc w:val="center"/>
        </w:trPr>
        <w:tc>
          <w:tcPr>
            <w:tcW w:w="0" w:type="auto"/>
          </w:tcPr>
          <w:p w:rsidR="0019338C" w:rsidRPr="00D14115" w:rsidRDefault="0019338C" w:rsidP="0019338C">
            <w:pPr>
              <w:spacing w:before="0"/>
            </w:pPr>
            <w:r w:rsidRPr="00D14115">
              <w:t>gut</w:t>
            </w:r>
          </w:p>
        </w:tc>
        <w:tc>
          <w:tcPr>
            <w:tcW w:w="0" w:type="auto"/>
          </w:tcPr>
          <w:p w:rsidR="0019338C" w:rsidRPr="00D14115" w:rsidRDefault="0019338C" w:rsidP="0019338C">
            <w:pPr>
              <w:spacing w:before="0"/>
              <w:jc w:val="center"/>
            </w:pPr>
            <w:r>
              <w:t>105</w:t>
            </w:r>
          </w:p>
        </w:tc>
        <w:tc>
          <w:tcPr>
            <w:tcW w:w="0" w:type="auto"/>
          </w:tcPr>
          <w:p w:rsidR="0019338C" w:rsidRPr="00D14115" w:rsidRDefault="0019338C" w:rsidP="0019338C">
            <w:pPr>
              <w:spacing w:before="0"/>
              <w:jc w:val="center"/>
            </w:pPr>
            <w:r>
              <w:t>0,21</w:t>
            </w:r>
          </w:p>
        </w:tc>
      </w:tr>
      <w:tr w:rsidR="0019338C" w:rsidRPr="00D14115" w:rsidTr="0019338C">
        <w:trPr>
          <w:jc w:val="center"/>
        </w:trPr>
        <w:tc>
          <w:tcPr>
            <w:tcW w:w="0" w:type="auto"/>
          </w:tcPr>
          <w:p w:rsidR="0019338C" w:rsidRPr="00D14115" w:rsidRDefault="0019338C" w:rsidP="0019338C">
            <w:pPr>
              <w:spacing w:before="0"/>
            </w:pPr>
            <w:r>
              <w:t>minderwertig</w:t>
            </w:r>
          </w:p>
        </w:tc>
        <w:tc>
          <w:tcPr>
            <w:tcW w:w="0" w:type="auto"/>
          </w:tcPr>
          <w:p w:rsidR="0019338C" w:rsidRDefault="0019338C" w:rsidP="0019338C">
            <w:pPr>
              <w:spacing w:before="0"/>
              <w:jc w:val="center"/>
            </w:pPr>
            <w:r>
              <w:t>55</w:t>
            </w:r>
          </w:p>
        </w:tc>
        <w:tc>
          <w:tcPr>
            <w:tcW w:w="0" w:type="auto"/>
          </w:tcPr>
          <w:p w:rsidR="0019338C" w:rsidRDefault="0019338C" w:rsidP="0019338C">
            <w:pPr>
              <w:spacing w:before="0"/>
              <w:jc w:val="center"/>
            </w:pPr>
            <w:r>
              <w:t>0,11</w:t>
            </w:r>
          </w:p>
        </w:tc>
      </w:tr>
    </w:tbl>
    <w:p w:rsidR="0019338C" w:rsidRDefault="0019338C" w:rsidP="0019338C">
      <w:pPr>
        <w:ind w:left="426"/>
      </w:pPr>
      <w:r>
        <w:t xml:space="preserve">Daraus ergibt sich folgender durchschnittliche Gewinn pro eingekauftes Kilogramm. </w:t>
      </w:r>
    </w:p>
    <w:p w:rsidR="0019338C" w:rsidRDefault="0019338C" w:rsidP="0019338C">
      <w:pPr>
        <w:ind w:left="426"/>
      </w:pPr>
      <w:r w:rsidRPr="00625523">
        <w:rPr>
          <w:position w:val="-4"/>
        </w:rPr>
        <w:object w:dxaOrig="180" w:dyaOrig="300">
          <v:shape id="_x0000_i1051" type="#_x0000_t75" style="width:10.75pt;height:15.05pt" o:ole="">
            <v:imagedata r:id="rId89" o:title=""/>
          </v:shape>
          <o:OLEObject Type="Embed" ProgID="Equation.DSMT4" ShapeID="_x0000_i1051" DrawAspect="Content" ObjectID="_1473079427" r:id="rId90"/>
        </w:object>
      </w:r>
      <w:r>
        <w:t xml:space="preserve">= </w:t>
      </w:r>
      <w:r>
        <w:rPr>
          <w:position w:val="-26"/>
        </w:rPr>
        <w:object w:dxaOrig="639" w:dyaOrig="600">
          <v:shape id="_x0000_i1052" type="#_x0000_t75" style="width:33.3pt;height:30.1pt" o:ole="" fillcolor="window">
            <v:imagedata r:id="rId91" o:title=""/>
          </v:shape>
          <o:OLEObject Type="Embed" ProgID="Equation.2" ShapeID="_x0000_i1052" DrawAspect="Content" ObjectID="_1473079428" r:id="rId92"/>
        </w:object>
      </w:r>
      <w:r>
        <w:t xml:space="preserve">(340 kg </w:t>
      </w:r>
      <w:r>
        <w:sym w:font="Symbol" w:char="F0D7"/>
      </w:r>
      <w:r>
        <w:t xml:space="preserve"> 1,49 </w:t>
      </w:r>
      <w:r>
        <w:rPr>
          <w:position w:val="-24"/>
        </w:rPr>
        <w:object w:dxaOrig="400" w:dyaOrig="580">
          <v:shape id="_x0000_i1053" type="#_x0000_t75" style="width:20.4pt;height:30.1pt" o:ole="" fillcolor="window">
            <v:imagedata r:id="rId83" o:title=""/>
          </v:shape>
          <o:OLEObject Type="Embed" ProgID="Equation.2" ShapeID="_x0000_i1053" DrawAspect="Content" ObjectID="_1473079429" r:id="rId93"/>
        </w:object>
      </w:r>
      <w:r>
        <w:t xml:space="preserve"> + 105 kg </w:t>
      </w:r>
      <w:r>
        <w:sym w:font="Symbol" w:char="F0D7"/>
      </w:r>
      <w:r>
        <w:t xml:space="preserve"> 0,49 </w:t>
      </w:r>
      <w:r>
        <w:rPr>
          <w:position w:val="-24"/>
        </w:rPr>
        <w:object w:dxaOrig="400" w:dyaOrig="580">
          <v:shape id="_x0000_i1054" type="#_x0000_t75" style="width:20.4pt;height:30.1pt" o:ole="" fillcolor="window">
            <v:imagedata r:id="rId83" o:title=""/>
          </v:shape>
          <o:OLEObject Type="Embed" ProgID="Equation.2" ShapeID="_x0000_i1054" DrawAspect="Content" ObjectID="_1473079430" r:id="rId94"/>
        </w:object>
      </w:r>
      <w:r>
        <w:t xml:space="preserve"> + 55 kg </w:t>
      </w:r>
      <w:r>
        <w:sym w:font="Symbol" w:char="F0D7"/>
      </w:r>
      <w:r>
        <w:t xml:space="preserve"> (- 1 </w:t>
      </w:r>
      <w:r>
        <w:rPr>
          <w:position w:val="-24"/>
        </w:rPr>
        <w:object w:dxaOrig="400" w:dyaOrig="580">
          <v:shape id="_x0000_i1055" type="#_x0000_t75" style="width:20.4pt;height:30.1pt" o:ole="" fillcolor="window">
            <v:imagedata r:id="rId83" o:title=""/>
          </v:shape>
          <o:OLEObject Type="Embed" ProgID="Equation.2" ShapeID="_x0000_i1055" DrawAspect="Content" ObjectID="_1473079431" r:id="rId95"/>
        </w:object>
      </w:r>
      <w:r>
        <w:t>))</w:t>
      </w:r>
    </w:p>
    <w:p w:rsidR="0019338C" w:rsidRDefault="0019338C" w:rsidP="0019338C">
      <w:pPr>
        <w:ind w:left="426"/>
      </w:pPr>
      <w:r>
        <w:t xml:space="preserve">  = 0,68 </w:t>
      </w:r>
      <w:r>
        <w:sym w:font="Symbol" w:char="F0D7"/>
      </w:r>
      <w:r>
        <w:t xml:space="preserve"> 1,49 </w:t>
      </w:r>
      <w:r>
        <w:rPr>
          <w:position w:val="-24"/>
        </w:rPr>
        <w:object w:dxaOrig="400" w:dyaOrig="580">
          <v:shape id="_x0000_i1056" type="#_x0000_t75" style="width:20.4pt;height:30.1pt" o:ole="" fillcolor="window">
            <v:imagedata r:id="rId83" o:title=""/>
          </v:shape>
          <o:OLEObject Type="Embed" ProgID="Equation.2" ShapeID="_x0000_i1056" DrawAspect="Content" ObjectID="_1473079432" r:id="rId96"/>
        </w:object>
      </w:r>
      <w:r>
        <w:t xml:space="preserve"> + 0,21 </w:t>
      </w:r>
      <w:r>
        <w:sym w:font="Symbol" w:char="F0D7"/>
      </w:r>
      <w:r>
        <w:t xml:space="preserve"> 0,49 </w:t>
      </w:r>
      <w:r>
        <w:rPr>
          <w:position w:val="-24"/>
        </w:rPr>
        <w:object w:dxaOrig="400" w:dyaOrig="580">
          <v:shape id="_x0000_i1057" type="#_x0000_t75" style="width:20.4pt;height:30.1pt" o:ole="" fillcolor="window">
            <v:imagedata r:id="rId83" o:title=""/>
          </v:shape>
          <o:OLEObject Type="Embed" ProgID="Equation.2" ShapeID="_x0000_i1057" DrawAspect="Content" ObjectID="_1473079433" r:id="rId97"/>
        </w:object>
      </w:r>
      <w:r>
        <w:t xml:space="preserve"> + 0,11 </w:t>
      </w:r>
      <w:r>
        <w:sym w:font="Symbol" w:char="F0D7"/>
      </w:r>
      <w:r>
        <w:t xml:space="preserve"> (- 1 </w:t>
      </w:r>
      <w:r>
        <w:rPr>
          <w:position w:val="-24"/>
        </w:rPr>
        <w:object w:dxaOrig="400" w:dyaOrig="580">
          <v:shape id="_x0000_i1058" type="#_x0000_t75" style="width:20.4pt;height:30.1pt" o:ole="" fillcolor="window">
            <v:imagedata r:id="rId83" o:title=""/>
          </v:shape>
          <o:OLEObject Type="Embed" ProgID="Equation.2" ShapeID="_x0000_i1058" DrawAspect="Content" ObjectID="_1473079434" r:id="rId98"/>
        </w:object>
      </w:r>
      <w:r>
        <w:t xml:space="preserve">) </w:t>
      </w:r>
    </w:p>
    <w:p w:rsidR="0019338C" w:rsidRDefault="0019338C" w:rsidP="0019338C">
      <w:pPr>
        <w:ind w:left="426"/>
      </w:pPr>
      <w:r>
        <w:t xml:space="preserve">  = 1,0061  </w:t>
      </w:r>
      <w:r>
        <w:rPr>
          <w:position w:val="-24"/>
        </w:rPr>
        <w:object w:dxaOrig="400" w:dyaOrig="580">
          <v:shape id="_x0000_i1059" type="#_x0000_t75" style="width:20.4pt;height:30.1pt" o:ole="" fillcolor="window">
            <v:imagedata r:id="rId83" o:title=""/>
          </v:shape>
          <o:OLEObject Type="Embed" ProgID="Equation.2" ShapeID="_x0000_i1059" DrawAspect="Content" ObjectID="_1473079435" r:id="rId99"/>
        </w:object>
      </w:r>
      <w:r>
        <w:rPr>
          <w:position w:val="-24"/>
        </w:rPr>
        <w:br/>
      </w:r>
      <w:r>
        <w:t xml:space="preserve">Das arithmetische Mittel </w:t>
      </w:r>
      <w:r w:rsidRPr="00625523">
        <w:rPr>
          <w:position w:val="-4"/>
        </w:rPr>
        <w:object w:dxaOrig="180" w:dyaOrig="300">
          <v:shape id="_x0000_i1060" type="#_x0000_t75" style="width:10.75pt;height:15.05pt" o:ole="">
            <v:imagedata r:id="rId89" o:title=""/>
          </v:shape>
          <o:OLEObject Type="Embed" ProgID="Equation.DSMT4" ShapeID="_x0000_i1060" DrawAspect="Content" ObjectID="_1473079436" r:id="rId100"/>
        </w:object>
      </w:r>
      <w:r>
        <w:t xml:space="preserve"> liegt unter dem Erwartungswert E, da der Anteil der Orangen mit </w:t>
      </w:r>
      <w:r>
        <w:lastRenderedPageBreak/>
        <w:t>sehr guter Qualität um 2 % geringer und der Anteil mit guter Qualität dafür nur 1 % größer als erwartet war. Der Gewinn des Händlers beträgt nach dem Verkauf der Äpfel 503,05 €.</w:t>
      </w:r>
    </w:p>
    <w:p w:rsidR="0019338C" w:rsidRDefault="0019338C" w:rsidP="008F26EB">
      <w:pPr>
        <w:pStyle w:val="berschrift5"/>
      </w:pPr>
      <w:r>
        <w:t>Wie kann der Erwartungswert verändert werden?</w:t>
      </w:r>
    </w:p>
    <w:p w:rsidR="0019338C" w:rsidRDefault="0019338C" w:rsidP="0019338C">
      <w:r>
        <w:t>Ohne dass sich der zufällige Vorgang selbst ändert, kann man oft eine Veränderung des Erwartung</w:t>
      </w:r>
      <w:r>
        <w:t>s</w:t>
      </w:r>
      <w:r>
        <w:t>wertes der Zufallsgröße durch Veränderung ihrer Werte erreichen.</w:t>
      </w:r>
    </w:p>
    <w:p w:rsidR="0019338C" w:rsidRPr="00625523" w:rsidRDefault="0019338C" w:rsidP="0019338C">
      <w:pPr>
        <w:rPr>
          <w:i/>
        </w:rPr>
      </w:pPr>
      <w:r w:rsidRPr="00625523">
        <w:rPr>
          <w:i/>
        </w:rPr>
        <w:t>Beispiel:</w:t>
      </w:r>
    </w:p>
    <w:p w:rsidR="0019338C" w:rsidRDefault="0019338C" w:rsidP="0019338C">
      <w:pPr>
        <w:spacing w:before="0"/>
        <w:ind w:left="426"/>
      </w:pPr>
      <w:r>
        <w:t xml:space="preserve">Wenn der Obsthändler auch die minderwertigen Orangen zum Einkaufspreis, also für 1 Euro pro Kilogramm verkauft, erhöht sich der zu erwartende Gewinn auf 1,141 Euro pro kg: </w:t>
      </w:r>
    </w:p>
    <w:p w:rsidR="0019338C" w:rsidRDefault="0019338C" w:rsidP="0019338C">
      <w:pPr>
        <w:ind w:left="426"/>
      </w:pPr>
      <w:r>
        <w:t xml:space="preserve">E(G) = 1,49 </w:t>
      </w:r>
      <w:r>
        <w:rPr>
          <w:position w:val="-24"/>
        </w:rPr>
        <w:object w:dxaOrig="400" w:dyaOrig="580">
          <v:shape id="_x0000_i1061" type="#_x0000_t75" style="width:20.4pt;height:30.1pt" o:ole="" fillcolor="window">
            <v:imagedata r:id="rId83" o:title=""/>
          </v:shape>
          <o:OLEObject Type="Embed" ProgID="Equation.2" ShapeID="_x0000_i1061" DrawAspect="Content" ObjectID="_1473079437" r:id="rId101"/>
        </w:object>
      </w:r>
      <w:r>
        <w:t xml:space="preserve"> </w:t>
      </w:r>
      <w:r>
        <w:sym w:font="Symbol" w:char="F0D7"/>
      </w:r>
      <w:r>
        <w:t xml:space="preserve"> 0,7 + 0,49 </w:t>
      </w:r>
      <w:r>
        <w:rPr>
          <w:position w:val="-24"/>
        </w:rPr>
        <w:object w:dxaOrig="400" w:dyaOrig="580">
          <v:shape id="_x0000_i1062" type="#_x0000_t75" style="width:20.4pt;height:30.1pt" o:ole="" fillcolor="window">
            <v:imagedata r:id="rId83" o:title=""/>
          </v:shape>
          <o:OLEObject Type="Embed" ProgID="Equation.2" ShapeID="_x0000_i1062" DrawAspect="Content" ObjectID="_1473079438" r:id="rId102"/>
        </w:object>
      </w:r>
      <w:r>
        <w:t xml:space="preserve"> </w:t>
      </w:r>
      <w:r>
        <w:sym w:font="Symbol" w:char="F0D7"/>
      </w:r>
      <w:r>
        <w:t xml:space="preserve"> 0, 2 + 0 </w:t>
      </w:r>
      <w:r>
        <w:rPr>
          <w:position w:val="-24"/>
        </w:rPr>
        <w:object w:dxaOrig="400" w:dyaOrig="580">
          <v:shape id="_x0000_i1063" type="#_x0000_t75" style="width:20.4pt;height:30.1pt" o:ole="" fillcolor="window">
            <v:imagedata r:id="rId83" o:title=""/>
          </v:shape>
          <o:OLEObject Type="Embed" ProgID="Equation.2" ShapeID="_x0000_i1063" DrawAspect="Content" ObjectID="_1473079439" r:id="rId103"/>
        </w:object>
      </w:r>
      <w:r>
        <w:t xml:space="preserve"> </w:t>
      </w:r>
      <w:r>
        <w:sym w:font="Symbol" w:char="F0D7"/>
      </w:r>
      <w:r>
        <w:t xml:space="preserve"> 0,1  = 1,141 </w:t>
      </w:r>
      <w:r>
        <w:rPr>
          <w:position w:val="-24"/>
        </w:rPr>
        <w:object w:dxaOrig="400" w:dyaOrig="580">
          <v:shape id="_x0000_i1064" type="#_x0000_t75" style="width:20.4pt;height:30.1pt" o:ole="" fillcolor="window">
            <v:imagedata r:id="rId83" o:title=""/>
          </v:shape>
          <o:OLEObject Type="Embed" ProgID="Equation.2" ShapeID="_x0000_i1064" DrawAspect="Content" ObjectID="_1473079440" r:id="rId104"/>
        </w:object>
      </w:r>
    </w:p>
    <w:p w:rsidR="0019338C" w:rsidRDefault="0019338C" w:rsidP="0019338C">
      <w:pPr>
        <w:spacing w:before="240"/>
      </w:pPr>
      <w:r>
        <w:t>Der Erwartungswert ändert sich ebenfalls, wenn sich durch Veränderung der Bedingungen des Vo</w:t>
      </w:r>
      <w:r>
        <w:t>r</w:t>
      </w:r>
      <w:r>
        <w:t>gangs die Wahrscheinlichkeitsverteilung ändert.</w:t>
      </w:r>
    </w:p>
    <w:p w:rsidR="0019338C" w:rsidRPr="002033FE" w:rsidRDefault="0019338C" w:rsidP="0019338C">
      <w:pPr>
        <w:rPr>
          <w:i/>
        </w:rPr>
      </w:pPr>
      <w:r w:rsidRPr="002033FE">
        <w:rPr>
          <w:i/>
        </w:rPr>
        <w:t>Beispiel:</w:t>
      </w:r>
    </w:p>
    <w:p w:rsidR="0019338C" w:rsidRDefault="0019338C" w:rsidP="0019338C">
      <w:pPr>
        <w:ind w:left="426"/>
      </w:pPr>
      <w:r>
        <w:rPr>
          <w:noProof/>
          <w:lang w:eastAsia="de-DE"/>
        </w:rPr>
        <mc:AlternateContent>
          <mc:Choice Requires="wps">
            <w:drawing>
              <wp:anchor distT="0" distB="0" distL="114300" distR="114300" simplePos="0" relativeHeight="251823104" behindDoc="0" locked="0" layoutInCell="0" allowOverlap="1" wp14:anchorId="11036ADA" wp14:editId="4B26D62E">
                <wp:simplePos x="0" y="0"/>
                <wp:positionH relativeFrom="column">
                  <wp:posOffset>2480945</wp:posOffset>
                </wp:positionH>
                <wp:positionV relativeFrom="paragraph">
                  <wp:posOffset>7620</wp:posOffset>
                </wp:positionV>
                <wp:extent cx="3310890" cy="1054735"/>
                <wp:effectExtent l="0" t="0" r="3810" b="0"/>
                <wp:wrapSquare wrapText="left"/>
                <wp:docPr id="520" name="Textfeld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1611"/>
                              <w:gridCol w:w="1685"/>
                              <w:gridCol w:w="1757"/>
                            </w:tblGrid>
                            <w:tr w:rsidR="00EC3F82" w:rsidTr="0019338C">
                              <w:tc>
                                <w:tcPr>
                                  <w:tcW w:w="1466" w:type="pct"/>
                                </w:tcPr>
                                <w:p w:rsidR="00EC3F82" w:rsidRDefault="00EC3F82">
                                  <w:pPr>
                                    <w:pStyle w:val="Textkrper"/>
                                    <w:rPr>
                                      <w:sz w:val="18"/>
                                    </w:rPr>
                                  </w:pPr>
                                  <w:r>
                                    <w:rPr>
                                      <w:sz w:val="18"/>
                                    </w:rPr>
                                    <w:t>Qualitätsgruppen</w:t>
                                  </w:r>
                                </w:p>
                              </w:tc>
                              <w:tc>
                                <w:tcPr>
                                  <w:tcW w:w="2006" w:type="pct"/>
                                </w:tcPr>
                                <w:p w:rsidR="00EC3F82" w:rsidRDefault="00EC3F82">
                                  <w:pPr>
                                    <w:pStyle w:val="Textkrper"/>
                                    <w:jc w:val="center"/>
                                    <w:rPr>
                                      <w:sz w:val="18"/>
                                    </w:rPr>
                                  </w:pPr>
                                  <w:r>
                                    <w:rPr>
                                      <w:sz w:val="18"/>
                                    </w:rPr>
                                    <w:t xml:space="preserve"> Gewinn in </w:t>
                                  </w:r>
                                  <w:r>
                                    <w:rPr>
                                      <w:position w:val="-24"/>
                                      <w:sz w:val="18"/>
                                    </w:rPr>
                                    <w:object w:dxaOrig="400" w:dyaOrig="580">
                                      <v:shape id="_x0000_i1071" type="#_x0000_t75" style="width:20.4pt;height:30.1pt" o:ole="" fillcolor="window">
                                        <v:imagedata r:id="rId83" o:title=""/>
                                      </v:shape>
                                      <o:OLEObject Type="Embed" ProgID="Equation.2" ShapeID="_x0000_i1071" DrawAspect="Content" ObjectID="_1473079447" r:id="rId105"/>
                                    </w:object>
                                  </w:r>
                                </w:p>
                              </w:tc>
                              <w:tc>
                                <w:tcPr>
                                  <w:tcW w:w="1528" w:type="pct"/>
                                </w:tcPr>
                                <w:p w:rsidR="00EC3F82" w:rsidRDefault="00EC3F82">
                                  <w:pPr>
                                    <w:pStyle w:val="Textkrper"/>
                                    <w:rPr>
                                      <w:sz w:val="18"/>
                                    </w:rPr>
                                  </w:pPr>
                                  <w:r>
                                    <w:rPr>
                                      <w:sz w:val="18"/>
                                    </w:rPr>
                                    <w:t xml:space="preserve">Wahrscheinlichkeit </w:t>
                                  </w:r>
                                </w:p>
                              </w:tc>
                            </w:tr>
                            <w:tr w:rsidR="00EC3F82" w:rsidTr="0019338C">
                              <w:tc>
                                <w:tcPr>
                                  <w:tcW w:w="1466" w:type="pct"/>
                                </w:tcPr>
                                <w:p w:rsidR="00EC3F82" w:rsidRDefault="00EC3F82">
                                  <w:pPr>
                                    <w:pStyle w:val="Textkrper"/>
                                    <w:rPr>
                                      <w:sz w:val="18"/>
                                    </w:rPr>
                                  </w:pPr>
                                  <w:r>
                                    <w:rPr>
                                      <w:sz w:val="18"/>
                                    </w:rPr>
                                    <w:t>sehr gut</w:t>
                                  </w:r>
                                </w:p>
                              </w:tc>
                              <w:tc>
                                <w:tcPr>
                                  <w:tcW w:w="2006" w:type="pct"/>
                                </w:tcPr>
                                <w:p w:rsidR="00EC3F82" w:rsidRDefault="00EC3F82">
                                  <w:pPr>
                                    <w:pStyle w:val="Textkrper"/>
                                    <w:jc w:val="center"/>
                                    <w:rPr>
                                      <w:sz w:val="18"/>
                                    </w:rPr>
                                  </w:pPr>
                                  <w:r>
                                    <w:rPr>
                                      <w:sz w:val="18"/>
                                    </w:rPr>
                                    <w:t xml:space="preserve">     1,49</w:t>
                                  </w:r>
                                </w:p>
                              </w:tc>
                              <w:tc>
                                <w:tcPr>
                                  <w:tcW w:w="1528" w:type="pct"/>
                                </w:tcPr>
                                <w:p w:rsidR="00EC3F82" w:rsidRDefault="00EC3F82">
                                  <w:pPr>
                                    <w:pStyle w:val="Textkrper"/>
                                    <w:jc w:val="center"/>
                                    <w:rPr>
                                      <w:sz w:val="18"/>
                                    </w:rPr>
                                  </w:pPr>
                                  <w:r>
                                    <w:rPr>
                                      <w:sz w:val="18"/>
                                    </w:rPr>
                                    <w:t>0,85</w:t>
                                  </w:r>
                                </w:p>
                              </w:tc>
                            </w:tr>
                            <w:tr w:rsidR="00EC3F82" w:rsidTr="0019338C">
                              <w:tc>
                                <w:tcPr>
                                  <w:tcW w:w="1466" w:type="pct"/>
                                </w:tcPr>
                                <w:p w:rsidR="00EC3F82" w:rsidRDefault="00EC3F82">
                                  <w:pPr>
                                    <w:pStyle w:val="Textkrper"/>
                                    <w:rPr>
                                      <w:sz w:val="18"/>
                                    </w:rPr>
                                  </w:pPr>
                                  <w:r>
                                    <w:rPr>
                                      <w:sz w:val="18"/>
                                    </w:rPr>
                                    <w:t>gut</w:t>
                                  </w:r>
                                </w:p>
                              </w:tc>
                              <w:tc>
                                <w:tcPr>
                                  <w:tcW w:w="2006" w:type="pct"/>
                                </w:tcPr>
                                <w:p w:rsidR="00EC3F82" w:rsidRDefault="00EC3F82">
                                  <w:pPr>
                                    <w:pStyle w:val="Textkrper"/>
                                    <w:jc w:val="center"/>
                                    <w:rPr>
                                      <w:sz w:val="18"/>
                                    </w:rPr>
                                  </w:pPr>
                                  <w:r>
                                    <w:rPr>
                                      <w:sz w:val="18"/>
                                    </w:rPr>
                                    <w:t xml:space="preserve">      0,49</w:t>
                                  </w:r>
                                </w:p>
                              </w:tc>
                              <w:tc>
                                <w:tcPr>
                                  <w:tcW w:w="1528" w:type="pct"/>
                                </w:tcPr>
                                <w:p w:rsidR="00EC3F82" w:rsidRDefault="00EC3F82">
                                  <w:pPr>
                                    <w:pStyle w:val="Textkrper"/>
                                    <w:jc w:val="center"/>
                                    <w:rPr>
                                      <w:sz w:val="18"/>
                                    </w:rPr>
                                  </w:pPr>
                                  <w:r>
                                    <w:rPr>
                                      <w:sz w:val="18"/>
                                    </w:rPr>
                                    <w:t>0,05</w:t>
                                  </w:r>
                                </w:p>
                              </w:tc>
                            </w:tr>
                            <w:tr w:rsidR="00EC3F82" w:rsidTr="0019338C">
                              <w:tc>
                                <w:tcPr>
                                  <w:tcW w:w="1466" w:type="pct"/>
                                </w:tcPr>
                                <w:p w:rsidR="00EC3F82" w:rsidRDefault="00EC3F82">
                                  <w:pPr>
                                    <w:pStyle w:val="Textkrper"/>
                                    <w:rPr>
                                      <w:sz w:val="18"/>
                                    </w:rPr>
                                  </w:pPr>
                                  <w:r>
                                    <w:rPr>
                                      <w:sz w:val="18"/>
                                    </w:rPr>
                                    <w:t>minderwertig</w:t>
                                  </w:r>
                                </w:p>
                              </w:tc>
                              <w:tc>
                                <w:tcPr>
                                  <w:tcW w:w="2006" w:type="pct"/>
                                </w:tcPr>
                                <w:p w:rsidR="00EC3F82" w:rsidRDefault="00EC3F82">
                                  <w:pPr>
                                    <w:pStyle w:val="Textkrper"/>
                                    <w:jc w:val="center"/>
                                    <w:rPr>
                                      <w:sz w:val="18"/>
                                    </w:rPr>
                                  </w:pPr>
                                  <w:r>
                                    <w:rPr>
                                      <w:sz w:val="18"/>
                                    </w:rPr>
                                    <w:sym w:font="Symbol" w:char="F02D"/>
                                  </w:r>
                                  <w:r>
                                    <w:rPr>
                                      <w:sz w:val="18"/>
                                    </w:rPr>
                                    <w:t xml:space="preserve"> 1,-</w:t>
                                  </w:r>
                                </w:p>
                              </w:tc>
                              <w:tc>
                                <w:tcPr>
                                  <w:tcW w:w="1528" w:type="pct"/>
                                </w:tcPr>
                                <w:p w:rsidR="00EC3F82" w:rsidRDefault="00EC3F82">
                                  <w:pPr>
                                    <w:pStyle w:val="Textkrper"/>
                                    <w:jc w:val="center"/>
                                    <w:rPr>
                                      <w:sz w:val="18"/>
                                    </w:rPr>
                                  </w:pPr>
                                  <w:r>
                                    <w:rPr>
                                      <w:sz w:val="18"/>
                                    </w:rPr>
                                    <w:t>0,10</w:t>
                                  </w:r>
                                </w:p>
                              </w:tc>
                            </w:tr>
                          </w:tbl>
                          <w:p w:rsidR="00EC3F82" w:rsidRDefault="00EC3F82" w:rsidP="001933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20" o:spid="_x0000_s1196" type="#_x0000_t202" style="position:absolute;left:0;text-align:left;margin-left:195.35pt;margin-top:.6pt;width:260.7pt;height:83.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" o:allowincell="f" stroked="f">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1611"/>
                        <w:gridCol w:w="1685"/>
                        <w:gridCol w:w="1757"/>
                      </w:tblGrid>
                      <w:tr w:rsidR="00EC3F82" w:rsidTr="0019338C">
                        <w:tc>
                          <w:tcPr>
                            <w:tcW w:w="1466" w:type="pct"/>
                          </w:tcPr>
                          <w:p w:rsidR="00EC3F82" w:rsidRDefault="00EC3F82">
                            <w:pPr>
                              <w:pStyle w:val="Textkrper"/>
                              <w:rPr>
                                <w:sz w:val="18"/>
                              </w:rPr>
                            </w:pPr>
                            <w:r>
                              <w:rPr>
                                <w:sz w:val="18"/>
                              </w:rPr>
                              <w:t>Qualitätsgruppen</w:t>
                            </w:r>
                          </w:p>
                        </w:tc>
                        <w:tc>
                          <w:tcPr>
                            <w:tcW w:w="2006" w:type="pct"/>
                          </w:tcPr>
                          <w:p w:rsidR="00EC3F82" w:rsidRDefault="00EC3F82">
                            <w:pPr>
                              <w:pStyle w:val="Textkrper"/>
                              <w:jc w:val="center"/>
                              <w:rPr>
                                <w:sz w:val="18"/>
                              </w:rPr>
                            </w:pPr>
                            <w:r>
                              <w:rPr>
                                <w:sz w:val="18"/>
                              </w:rPr>
                              <w:t xml:space="preserve"> Gewinn in </w:t>
                            </w:r>
                            <w:r>
                              <w:rPr>
                                <w:position w:val="-24"/>
                                <w:sz w:val="18"/>
                              </w:rPr>
                              <w:object w:dxaOrig="400" w:dyaOrig="580">
                                <v:shape id="_x0000_i1071" type="#_x0000_t75" style="width:20.4pt;height:30.1pt" o:ole="" fillcolor="window">
                                  <v:imagedata r:id="rId83" o:title=""/>
                                </v:shape>
                                <o:OLEObject Type="Embed" ProgID="Equation.2" ShapeID="_x0000_i1071" DrawAspect="Content" ObjectID="_1473079447" r:id="rId106"/>
                              </w:object>
                            </w:r>
                          </w:p>
                        </w:tc>
                        <w:tc>
                          <w:tcPr>
                            <w:tcW w:w="1528" w:type="pct"/>
                          </w:tcPr>
                          <w:p w:rsidR="00EC3F82" w:rsidRDefault="00EC3F82">
                            <w:pPr>
                              <w:pStyle w:val="Textkrper"/>
                              <w:rPr>
                                <w:sz w:val="18"/>
                              </w:rPr>
                            </w:pPr>
                            <w:r>
                              <w:rPr>
                                <w:sz w:val="18"/>
                              </w:rPr>
                              <w:t xml:space="preserve">Wahrscheinlichkeit </w:t>
                            </w:r>
                          </w:p>
                        </w:tc>
                      </w:tr>
                      <w:tr w:rsidR="00EC3F82" w:rsidTr="0019338C">
                        <w:tc>
                          <w:tcPr>
                            <w:tcW w:w="1466" w:type="pct"/>
                          </w:tcPr>
                          <w:p w:rsidR="00EC3F82" w:rsidRDefault="00EC3F82">
                            <w:pPr>
                              <w:pStyle w:val="Textkrper"/>
                              <w:rPr>
                                <w:sz w:val="18"/>
                              </w:rPr>
                            </w:pPr>
                            <w:r>
                              <w:rPr>
                                <w:sz w:val="18"/>
                              </w:rPr>
                              <w:t>sehr gut</w:t>
                            </w:r>
                          </w:p>
                        </w:tc>
                        <w:tc>
                          <w:tcPr>
                            <w:tcW w:w="2006" w:type="pct"/>
                          </w:tcPr>
                          <w:p w:rsidR="00EC3F82" w:rsidRDefault="00EC3F82">
                            <w:pPr>
                              <w:pStyle w:val="Textkrper"/>
                              <w:jc w:val="center"/>
                              <w:rPr>
                                <w:sz w:val="18"/>
                              </w:rPr>
                            </w:pPr>
                            <w:r>
                              <w:rPr>
                                <w:sz w:val="18"/>
                              </w:rPr>
                              <w:t xml:space="preserve">     1,49</w:t>
                            </w:r>
                          </w:p>
                        </w:tc>
                        <w:tc>
                          <w:tcPr>
                            <w:tcW w:w="1528" w:type="pct"/>
                          </w:tcPr>
                          <w:p w:rsidR="00EC3F82" w:rsidRDefault="00EC3F82">
                            <w:pPr>
                              <w:pStyle w:val="Textkrper"/>
                              <w:jc w:val="center"/>
                              <w:rPr>
                                <w:sz w:val="18"/>
                              </w:rPr>
                            </w:pPr>
                            <w:r>
                              <w:rPr>
                                <w:sz w:val="18"/>
                              </w:rPr>
                              <w:t>0,85</w:t>
                            </w:r>
                          </w:p>
                        </w:tc>
                      </w:tr>
                      <w:tr w:rsidR="00EC3F82" w:rsidTr="0019338C">
                        <w:tc>
                          <w:tcPr>
                            <w:tcW w:w="1466" w:type="pct"/>
                          </w:tcPr>
                          <w:p w:rsidR="00EC3F82" w:rsidRDefault="00EC3F82">
                            <w:pPr>
                              <w:pStyle w:val="Textkrper"/>
                              <w:rPr>
                                <w:sz w:val="18"/>
                              </w:rPr>
                            </w:pPr>
                            <w:r>
                              <w:rPr>
                                <w:sz w:val="18"/>
                              </w:rPr>
                              <w:t>gut</w:t>
                            </w:r>
                          </w:p>
                        </w:tc>
                        <w:tc>
                          <w:tcPr>
                            <w:tcW w:w="2006" w:type="pct"/>
                          </w:tcPr>
                          <w:p w:rsidR="00EC3F82" w:rsidRDefault="00EC3F82">
                            <w:pPr>
                              <w:pStyle w:val="Textkrper"/>
                              <w:jc w:val="center"/>
                              <w:rPr>
                                <w:sz w:val="18"/>
                              </w:rPr>
                            </w:pPr>
                            <w:r>
                              <w:rPr>
                                <w:sz w:val="18"/>
                              </w:rPr>
                              <w:t xml:space="preserve">      0,49</w:t>
                            </w:r>
                          </w:p>
                        </w:tc>
                        <w:tc>
                          <w:tcPr>
                            <w:tcW w:w="1528" w:type="pct"/>
                          </w:tcPr>
                          <w:p w:rsidR="00EC3F82" w:rsidRDefault="00EC3F82">
                            <w:pPr>
                              <w:pStyle w:val="Textkrper"/>
                              <w:jc w:val="center"/>
                              <w:rPr>
                                <w:sz w:val="18"/>
                              </w:rPr>
                            </w:pPr>
                            <w:r>
                              <w:rPr>
                                <w:sz w:val="18"/>
                              </w:rPr>
                              <w:t>0,05</w:t>
                            </w:r>
                          </w:p>
                        </w:tc>
                      </w:tr>
                      <w:tr w:rsidR="00EC3F82" w:rsidTr="0019338C">
                        <w:tc>
                          <w:tcPr>
                            <w:tcW w:w="1466" w:type="pct"/>
                          </w:tcPr>
                          <w:p w:rsidR="00EC3F82" w:rsidRDefault="00EC3F82">
                            <w:pPr>
                              <w:pStyle w:val="Textkrper"/>
                              <w:rPr>
                                <w:sz w:val="18"/>
                              </w:rPr>
                            </w:pPr>
                            <w:r>
                              <w:rPr>
                                <w:sz w:val="18"/>
                              </w:rPr>
                              <w:t>minderwertig</w:t>
                            </w:r>
                          </w:p>
                        </w:tc>
                        <w:tc>
                          <w:tcPr>
                            <w:tcW w:w="2006" w:type="pct"/>
                          </w:tcPr>
                          <w:p w:rsidR="00EC3F82" w:rsidRDefault="00EC3F82">
                            <w:pPr>
                              <w:pStyle w:val="Textkrper"/>
                              <w:jc w:val="center"/>
                              <w:rPr>
                                <w:sz w:val="18"/>
                              </w:rPr>
                            </w:pPr>
                            <w:r>
                              <w:rPr>
                                <w:sz w:val="18"/>
                              </w:rPr>
                              <w:sym w:font="Symbol" w:char="F02D"/>
                            </w:r>
                            <w:r>
                              <w:rPr>
                                <w:sz w:val="18"/>
                              </w:rPr>
                              <w:t xml:space="preserve"> 1,-</w:t>
                            </w:r>
                          </w:p>
                        </w:tc>
                        <w:tc>
                          <w:tcPr>
                            <w:tcW w:w="1528" w:type="pct"/>
                          </w:tcPr>
                          <w:p w:rsidR="00EC3F82" w:rsidRDefault="00EC3F82">
                            <w:pPr>
                              <w:pStyle w:val="Textkrper"/>
                              <w:jc w:val="center"/>
                              <w:rPr>
                                <w:sz w:val="18"/>
                              </w:rPr>
                            </w:pPr>
                            <w:r>
                              <w:rPr>
                                <w:sz w:val="18"/>
                              </w:rPr>
                              <w:t>0,10</w:t>
                            </w:r>
                          </w:p>
                        </w:tc>
                      </w:tr>
                    </w:tbl>
                    <w:p w:rsidR="00EC3F82" w:rsidRDefault="00EC3F82" w:rsidP="0019338C"/>
                  </w:txbxContent>
                </v:textbox>
                <w10:wrap type="square" side="left"/>
              </v:shape>
            </w:pict>
          </mc:Fallback>
        </mc:AlternateContent>
      </w:r>
      <w:r>
        <w:t>Wenn der Obsthändler den Zulief</w:t>
      </w:r>
      <w:r>
        <w:t>e</w:t>
      </w:r>
      <w:r>
        <w:t xml:space="preserve">rer wechselt, könnte sich auch die Wahrscheinlichkeit der einzelnen Qualitätsgruppen ändern. Bei einer Wahrscheinlichkeitsverteilung wie in der Tabelle angegeben, erhöht sich bei gleichen Preisen der Erwartungswert des Gewinns auf 1,191 Euro pro Kilogramm. </w:t>
      </w:r>
    </w:p>
    <w:p w:rsidR="0019338C" w:rsidRDefault="0019338C" w:rsidP="0019338C">
      <w:pPr>
        <w:ind w:left="426"/>
        <w:rPr>
          <w:position w:val="-24"/>
        </w:rPr>
      </w:pPr>
      <w:r>
        <w:t xml:space="preserve">E(G) = 1,49 </w:t>
      </w:r>
      <w:r>
        <w:rPr>
          <w:position w:val="-24"/>
        </w:rPr>
        <w:object w:dxaOrig="400" w:dyaOrig="580">
          <v:shape id="_x0000_i1065" type="#_x0000_t75" style="width:20.4pt;height:30.1pt" o:ole="" fillcolor="window">
            <v:imagedata r:id="rId83" o:title=""/>
          </v:shape>
          <o:OLEObject Type="Embed" ProgID="Equation.2" ShapeID="_x0000_i1065" DrawAspect="Content" ObjectID="_1473079441" r:id="rId107"/>
        </w:object>
      </w:r>
      <w:r>
        <w:t xml:space="preserve"> </w:t>
      </w:r>
      <w:r>
        <w:sym w:font="Symbol" w:char="F0D7"/>
      </w:r>
      <w:r>
        <w:t xml:space="preserve"> 0,85 + 0,49 </w:t>
      </w:r>
      <w:r>
        <w:rPr>
          <w:position w:val="-24"/>
        </w:rPr>
        <w:object w:dxaOrig="400" w:dyaOrig="580">
          <v:shape id="_x0000_i1066" type="#_x0000_t75" style="width:20.4pt;height:30.1pt" o:ole="" fillcolor="window">
            <v:imagedata r:id="rId83" o:title=""/>
          </v:shape>
          <o:OLEObject Type="Embed" ProgID="Equation.2" ShapeID="_x0000_i1066" DrawAspect="Content" ObjectID="_1473079442" r:id="rId108"/>
        </w:object>
      </w:r>
      <w:r>
        <w:t xml:space="preserve"> </w:t>
      </w:r>
      <w:r>
        <w:sym w:font="Symbol" w:char="F0D7"/>
      </w:r>
      <w:r>
        <w:t xml:space="preserve"> 0, 05 +  (-1 </w:t>
      </w:r>
      <w:r>
        <w:rPr>
          <w:position w:val="-24"/>
        </w:rPr>
        <w:object w:dxaOrig="400" w:dyaOrig="580">
          <v:shape id="_x0000_i1067" type="#_x0000_t75" style="width:20.4pt;height:30.1pt" o:ole="" fillcolor="window">
            <v:imagedata r:id="rId83" o:title=""/>
          </v:shape>
          <o:OLEObject Type="Embed" ProgID="Equation.2" ShapeID="_x0000_i1067" DrawAspect="Content" ObjectID="_1473079443" r:id="rId109"/>
        </w:object>
      </w:r>
      <w:r>
        <w:t xml:space="preserve">) </w:t>
      </w:r>
      <w:r>
        <w:sym w:font="Symbol" w:char="F0D7"/>
      </w:r>
      <w:r>
        <w:t xml:space="preserve"> 0,1 = 1,191 </w:t>
      </w:r>
      <w:r>
        <w:rPr>
          <w:position w:val="-24"/>
        </w:rPr>
        <w:object w:dxaOrig="400" w:dyaOrig="580">
          <v:shape id="_x0000_i1068" type="#_x0000_t75" style="width:20.4pt;height:30.1pt" o:ole="" fillcolor="window">
            <v:imagedata r:id="rId83" o:title=""/>
          </v:shape>
          <o:OLEObject Type="Embed" ProgID="Equation.2" ShapeID="_x0000_i1068" DrawAspect="Content" ObjectID="_1473079444" r:id="rId110"/>
        </w:object>
      </w:r>
    </w:p>
    <w:p w:rsidR="000E5A3D" w:rsidRPr="000E5A3D" w:rsidRDefault="000E5A3D" w:rsidP="000E5A3D"/>
    <w:p w:rsidR="000E5A3D" w:rsidRPr="000E5A3D" w:rsidRDefault="000E5A3D" w:rsidP="0019338C">
      <w:pPr>
        <w:ind w:left="426"/>
      </w:pPr>
    </w:p>
    <w:bookmarkEnd w:id="270"/>
    <w:p w:rsidR="00E95BD3" w:rsidRDefault="00E95BD3">
      <w:pPr>
        <w:spacing w:before="0" w:after="200" w:line="276" w:lineRule="auto"/>
        <w:rPr>
          <w:rFonts w:asciiTheme="majorHAnsi" w:eastAsiaTheme="majorEastAsia" w:hAnsiTheme="majorHAnsi" w:cstheme="majorBidi"/>
          <w:b/>
          <w:bCs/>
          <w:sz w:val="36"/>
          <w:szCs w:val="28"/>
        </w:rPr>
        <w:sectPr w:rsidR="00E95BD3" w:rsidSect="006D679C">
          <w:headerReference w:type="even" r:id="rId111"/>
          <w:headerReference w:type="default" r:id="rId112"/>
          <w:footerReference w:type="even" r:id="rId113"/>
          <w:footerReference w:type="default" r:id="rId114"/>
          <w:pgSz w:w="11906" w:h="16838" w:code="9"/>
          <w:pgMar w:top="1418" w:right="1418" w:bottom="1134" w:left="1418" w:header="709" w:footer="709" w:gutter="0"/>
          <w:cols w:sep="1" w:space="720"/>
          <w:docGrid w:linePitch="360"/>
        </w:sectPr>
      </w:pPr>
    </w:p>
    <w:p w:rsidR="0089706C" w:rsidRDefault="008452C3" w:rsidP="008452C3">
      <w:pPr>
        <w:pStyle w:val="berschrift1"/>
      </w:pPr>
      <w:bookmarkStart w:id="302" w:name="_Toc378674055"/>
      <w:r>
        <w:lastRenderedPageBreak/>
        <w:t>Anhang</w:t>
      </w:r>
      <w:bookmarkEnd w:id="302"/>
    </w:p>
    <w:p w:rsidR="008452C3" w:rsidRDefault="008452C3" w:rsidP="008452C3">
      <w:pPr>
        <w:pStyle w:val="berschrift2"/>
      </w:pPr>
      <w:bookmarkStart w:id="303" w:name="_Toc378674056"/>
      <w:r>
        <w:t>Zur Geschichte der Wahrscheinlichkeitsrechnung</w:t>
      </w:r>
      <w:bookmarkEnd w:id="303"/>
    </w:p>
    <w:p w:rsidR="008452C3" w:rsidRPr="00872AEE" w:rsidRDefault="008452C3" w:rsidP="008452C3">
      <w:pPr>
        <w:rPr>
          <w:rFonts w:cs="Arial"/>
        </w:rPr>
      </w:pPr>
      <w:r w:rsidRPr="00872AEE">
        <w:rPr>
          <w:rFonts w:cs="Arial"/>
          <w:bCs/>
        </w:rPr>
        <w:t>In den Anfängen der Entstehung der Wahrscheinlichkeitsrechnung hatte der Begriff Wahrscheinlic</w:t>
      </w:r>
      <w:r w:rsidRPr="00872AEE">
        <w:rPr>
          <w:rFonts w:cs="Arial"/>
          <w:bCs/>
        </w:rPr>
        <w:t>h</w:t>
      </w:r>
      <w:r w:rsidRPr="00872AEE">
        <w:rPr>
          <w:rFonts w:cs="Arial"/>
          <w:bCs/>
        </w:rPr>
        <w:t xml:space="preserve">keit zahlreiche inhaltliche Aspekte. </w:t>
      </w:r>
      <w:r w:rsidR="006B2EC8">
        <w:rPr>
          <w:rFonts w:cs="Arial"/>
          <w:bCs/>
        </w:rPr>
        <w:t xml:space="preserve">So entwickelte </w:t>
      </w:r>
      <w:r w:rsidRPr="00872AEE">
        <w:rPr>
          <w:rFonts w:cs="Arial"/>
          <w:bCs/>
          <w:i/>
        </w:rPr>
        <w:t>Thomas Bayes</w:t>
      </w:r>
      <w:r w:rsidRPr="00872AEE">
        <w:rPr>
          <w:rFonts w:cs="Arial"/>
        </w:rPr>
        <w:t xml:space="preserve"> (um 1702 - 1761</w:t>
      </w:r>
      <w:r w:rsidRPr="00872AEE">
        <w:rPr>
          <w:rStyle w:val="mw-headline"/>
          <w:rFonts w:cs="Arial"/>
          <w:b/>
        </w:rPr>
        <w:t xml:space="preserve">) </w:t>
      </w:r>
      <w:r w:rsidRPr="00872AEE">
        <w:rPr>
          <w:rFonts w:cs="Arial"/>
        </w:rPr>
        <w:t>englischer M</w:t>
      </w:r>
      <w:r w:rsidRPr="00872AEE">
        <w:rPr>
          <w:rFonts w:cs="Arial"/>
        </w:rPr>
        <w:t>a</w:t>
      </w:r>
      <w:r w:rsidRPr="00872AEE">
        <w:rPr>
          <w:rFonts w:cs="Arial"/>
        </w:rPr>
        <w:t>thematiker und Pfarrer die Idee</w:t>
      </w:r>
      <w:r w:rsidRPr="00872AEE">
        <w:rPr>
          <w:rFonts w:cs="Arial"/>
          <w:bCs/>
        </w:rPr>
        <w:t xml:space="preserve"> der Wahrscheinlichkeiten von Ursachen </w:t>
      </w:r>
      <w:r w:rsidR="006B2EC8">
        <w:rPr>
          <w:rFonts w:cs="Arial"/>
          <w:bCs/>
        </w:rPr>
        <w:t xml:space="preserve">von </w:t>
      </w:r>
      <w:r w:rsidRPr="00872AEE">
        <w:rPr>
          <w:rFonts w:cs="Arial"/>
          <w:bCs/>
        </w:rPr>
        <w:t>beobachteten Ergebni</w:t>
      </w:r>
      <w:r w:rsidRPr="00872AEE">
        <w:rPr>
          <w:rFonts w:cs="Arial"/>
          <w:bCs/>
        </w:rPr>
        <w:t>s</w:t>
      </w:r>
      <w:r w:rsidRPr="00872AEE">
        <w:rPr>
          <w:rFonts w:cs="Arial"/>
          <w:bCs/>
        </w:rPr>
        <w:t>se</w:t>
      </w:r>
      <w:r w:rsidR="006B2EC8">
        <w:rPr>
          <w:rFonts w:cs="Arial"/>
          <w:bCs/>
        </w:rPr>
        <w:t>n, die wir als Typ II der Verwendung von Wahrscheinlichkeiten bezeichnet haben</w:t>
      </w:r>
      <w:r w:rsidRPr="00872AEE">
        <w:rPr>
          <w:rFonts w:cs="Arial"/>
          <w:bCs/>
        </w:rPr>
        <w:t xml:space="preserve">. </w:t>
      </w:r>
      <w:r w:rsidR="006B2EC8">
        <w:rPr>
          <w:rFonts w:cs="Arial"/>
          <w:bCs/>
        </w:rPr>
        <w:t xml:space="preserve">Daraus hat sich die sogenannte </w:t>
      </w:r>
      <w:r w:rsidRPr="006B2EC8">
        <w:rPr>
          <w:rFonts w:cs="Arial"/>
          <w:b/>
        </w:rPr>
        <w:t>Bayes-Statistik</w:t>
      </w:r>
      <w:r w:rsidR="006B2EC8">
        <w:rPr>
          <w:rFonts w:cs="Arial"/>
        </w:rPr>
        <w:t xml:space="preserve"> entwickelt</w:t>
      </w:r>
      <w:r w:rsidRPr="00872AEE">
        <w:rPr>
          <w:rFonts w:cs="Arial"/>
        </w:rPr>
        <w:t xml:space="preserve">, die einen </w:t>
      </w:r>
      <w:r w:rsidRPr="006B2EC8">
        <w:rPr>
          <w:rFonts w:cs="Arial"/>
          <w:b/>
        </w:rPr>
        <w:t>subjektiven Wahrscheinlichkeitsbegriff</w:t>
      </w:r>
      <w:r w:rsidRPr="00872AEE">
        <w:rPr>
          <w:rFonts w:cs="Arial"/>
        </w:rPr>
        <w:t xml:space="preserve"> </w:t>
      </w:r>
      <w:r w:rsidR="006B2EC8">
        <w:rPr>
          <w:rFonts w:cs="Arial"/>
        </w:rPr>
        <w:t>ve</w:t>
      </w:r>
      <w:r w:rsidR="006B2EC8">
        <w:rPr>
          <w:rFonts w:cs="Arial"/>
        </w:rPr>
        <w:t>r</w:t>
      </w:r>
      <w:r w:rsidR="006B2EC8">
        <w:rPr>
          <w:rFonts w:cs="Arial"/>
        </w:rPr>
        <w:t>wendet</w:t>
      </w:r>
      <w:r w:rsidR="00B9042D">
        <w:rPr>
          <w:rFonts w:cs="Arial"/>
        </w:rPr>
        <w:t xml:space="preserve"> und heute zunehmende Berücksichtigung in der Schule findet</w:t>
      </w:r>
      <w:r w:rsidRPr="00872AEE">
        <w:rPr>
          <w:rFonts w:cs="Arial"/>
        </w:rPr>
        <w:t xml:space="preserve">. </w:t>
      </w:r>
    </w:p>
    <w:p w:rsidR="008452C3" w:rsidRPr="00872AEE" w:rsidRDefault="008452C3" w:rsidP="008452C3">
      <w:pPr>
        <w:rPr>
          <w:rFonts w:cs="Arial"/>
        </w:rPr>
      </w:pPr>
      <w:r w:rsidRPr="00872AEE">
        <w:rPr>
          <w:rFonts w:cs="Arial"/>
          <w:i/>
        </w:rPr>
        <w:t xml:space="preserve">Pierre-Simon Laplace </w:t>
      </w:r>
      <w:r w:rsidRPr="00872AEE">
        <w:rPr>
          <w:rFonts w:cs="Arial"/>
        </w:rPr>
        <w:t xml:space="preserve">(1749 – 1827) prägte den so genannten </w:t>
      </w:r>
      <w:r w:rsidRPr="006B2EC8">
        <w:rPr>
          <w:rFonts w:cs="Arial"/>
          <w:b/>
        </w:rPr>
        <w:t>klassischen Wahrscheinlichkeitsbegriff</w:t>
      </w:r>
      <w:r w:rsidRPr="00872AEE">
        <w:rPr>
          <w:rFonts w:cs="Arial"/>
        </w:rPr>
        <w:t>, in dem er die Wahrscheinlichkeit als Verhältnis von Anzahlen bei gleichmöglichen Ereignissen def</w:t>
      </w:r>
      <w:r w:rsidRPr="00872AEE">
        <w:rPr>
          <w:rFonts w:cs="Arial"/>
        </w:rPr>
        <w:t>i</w:t>
      </w:r>
      <w:r w:rsidRPr="00872AEE">
        <w:rPr>
          <w:rFonts w:cs="Arial"/>
        </w:rPr>
        <w:t>nierte.</w:t>
      </w:r>
      <w:r>
        <w:rPr>
          <w:rFonts w:cs="Arial"/>
        </w:rPr>
        <w:t xml:space="preserve"> </w:t>
      </w:r>
      <w:r w:rsidRPr="00872AEE">
        <w:rPr>
          <w:rFonts w:cs="Arial"/>
        </w:rPr>
        <w:t xml:space="preserve">Alle Bemühungen, die „Gleichmöglichkeit“ mathematisch </w:t>
      </w:r>
      <w:r>
        <w:rPr>
          <w:rFonts w:cs="Arial"/>
        </w:rPr>
        <w:t xml:space="preserve">exakt </w:t>
      </w:r>
      <w:r w:rsidRPr="00872AEE">
        <w:rPr>
          <w:rFonts w:cs="Arial"/>
        </w:rPr>
        <w:t>zu erfassen</w:t>
      </w:r>
      <w:r>
        <w:rPr>
          <w:rFonts w:cs="Arial"/>
        </w:rPr>
        <w:t>, sind allerdings</w:t>
      </w:r>
      <w:r w:rsidRPr="00872AEE">
        <w:rPr>
          <w:rFonts w:cs="Arial"/>
        </w:rPr>
        <w:t xml:space="preserve"> </w:t>
      </w:r>
      <w:r>
        <w:rPr>
          <w:rFonts w:cs="Arial"/>
        </w:rPr>
        <w:t>ge</w:t>
      </w:r>
      <w:r w:rsidRPr="00872AEE">
        <w:rPr>
          <w:rFonts w:cs="Arial"/>
        </w:rPr>
        <w:t>scheitert.</w:t>
      </w:r>
      <w:r>
        <w:rPr>
          <w:rFonts w:cs="Arial"/>
        </w:rPr>
        <w:t xml:space="preserve"> </w:t>
      </w:r>
      <w:r w:rsidR="00B9042D">
        <w:rPr>
          <w:rFonts w:cs="Arial"/>
        </w:rPr>
        <w:t xml:space="preserve">Die Laplace-Formel ist ein fester Bestandteil des Mathematikunterrichts. </w:t>
      </w:r>
      <w:r w:rsidRPr="00872AEE">
        <w:rPr>
          <w:rFonts w:cs="Arial"/>
        </w:rPr>
        <w:t xml:space="preserve"> </w:t>
      </w:r>
    </w:p>
    <w:p w:rsidR="008452C3" w:rsidRPr="00872AEE" w:rsidRDefault="008452C3" w:rsidP="008452C3">
      <w:pPr>
        <w:rPr>
          <w:rFonts w:cs="Arial"/>
          <w:bCs/>
        </w:rPr>
      </w:pPr>
      <w:r w:rsidRPr="00872AEE">
        <w:rPr>
          <w:rFonts w:cs="Arial"/>
          <w:bCs/>
          <w:i/>
        </w:rPr>
        <w:t xml:space="preserve">Richard von Mises </w:t>
      </w:r>
      <w:r w:rsidRPr="00872AEE">
        <w:rPr>
          <w:rFonts w:cs="Arial"/>
          <w:bCs/>
        </w:rPr>
        <w:t>(1883-1953) versuchte, die Wahrscheinlichkeit eines Ereignisses als Grenzwert von relat</w:t>
      </w:r>
      <w:r>
        <w:rPr>
          <w:rFonts w:cs="Arial"/>
          <w:bCs/>
        </w:rPr>
        <w:t>iven Häufigkeiten zu definieren</w:t>
      </w:r>
      <w:r w:rsidRPr="00872AEE">
        <w:rPr>
          <w:rFonts w:cs="Arial"/>
          <w:bCs/>
        </w:rPr>
        <w:t xml:space="preserve">. Man spricht in diesem Sinne von </w:t>
      </w:r>
      <w:r w:rsidR="006B2EC8">
        <w:rPr>
          <w:rFonts w:cs="Arial"/>
          <w:bCs/>
        </w:rPr>
        <w:t xml:space="preserve">einem </w:t>
      </w:r>
      <w:r w:rsidRPr="006B2EC8">
        <w:rPr>
          <w:rFonts w:cs="Arial"/>
          <w:b/>
          <w:bCs/>
        </w:rPr>
        <w:t xml:space="preserve">statistischen </w:t>
      </w:r>
      <w:r w:rsidR="00A250D9" w:rsidRPr="00A250D9">
        <w:rPr>
          <w:rFonts w:cs="Arial"/>
          <w:bCs/>
        </w:rPr>
        <w:t>oder auch</w:t>
      </w:r>
      <w:r w:rsidR="00A250D9">
        <w:rPr>
          <w:rFonts w:cs="Arial"/>
          <w:b/>
          <w:bCs/>
        </w:rPr>
        <w:t xml:space="preserve"> frequentistische</w:t>
      </w:r>
      <w:r w:rsidR="00E12D12">
        <w:rPr>
          <w:rFonts w:cs="Arial"/>
          <w:b/>
          <w:bCs/>
        </w:rPr>
        <w:t>n</w:t>
      </w:r>
      <w:r w:rsidR="00A250D9">
        <w:rPr>
          <w:rFonts w:cs="Arial"/>
          <w:b/>
          <w:bCs/>
        </w:rPr>
        <w:t xml:space="preserve"> </w:t>
      </w:r>
      <w:r w:rsidRPr="006B2EC8">
        <w:rPr>
          <w:rFonts w:cs="Arial"/>
          <w:b/>
          <w:bCs/>
        </w:rPr>
        <w:t>Wahrscheinlichkeitsbegriff</w:t>
      </w:r>
      <w:r w:rsidRPr="00872AEE">
        <w:rPr>
          <w:rFonts w:cs="Arial"/>
          <w:bCs/>
        </w:rPr>
        <w:t xml:space="preserve">. Auch dieser Ansatz </w:t>
      </w:r>
      <w:r>
        <w:rPr>
          <w:rFonts w:cs="Arial"/>
          <w:bCs/>
        </w:rPr>
        <w:t xml:space="preserve">zur mathematischen Fundierung </w:t>
      </w:r>
      <w:r w:rsidRPr="00872AEE">
        <w:rPr>
          <w:rFonts w:cs="Arial"/>
          <w:bCs/>
        </w:rPr>
        <w:t>hat sich nicht als haltbar erwiesen</w:t>
      </w:r>
      <w:r>
        <w:rPr>
          <w:rFonts w:cs="Arial"/>
          <w:bCs/>
        </w:rPr>
        <w:t xml:space="preserve">, </w:t>
      </w:r>
      <w:r w:rsidR="00B9042D">
        <w:rPr>
          <w:rFonts w:cs="Arial"/>
          <w:bCs/>
        </w:rPr>
        <w:t>Betrachtungen zur relativen Häufigkeit sind in der Schule unve</w:t>
      </w:r>
      <w:r w:rsidR="00B9042D">
        <w:rPr>
          <w:rFonts w:cs="Arial"/>
          <w:bCs/>
        </w:rPr>
        <w:t>r</w:t>
      </w:r>
      <w:r w:rsidR="00B9042D">
        <w:rPr>
          <w:rFonts w:cs="Arial"/>
          <w:bCs/>
        </w:rPr>
        <w:t>zichtbar</w:t>
      </w:r>
      <w:r w:rsidRPr="00872AEE">
        <w:rPr>
          <w:rFonts w:cs="Arial"/>
          <w:bCs/>
        </w:rPr>
        <w:t>.</w:t>
      </w:r>
      <w:r>
        <w:rPr>
          <w:rFonts w:cs="Arial"/>
          <w:bCs/>
        </w:rPr>
        <w:t xml:space="preserve"> </w:t>
      </w:r>
    </w:p>
    <w:p w:rsidR="00B9042D" w:rsidRDefault="008452C3" w:rsidP="00B9042D">
      <w:pPr>
        <w:rPr>
          <w:rFonts w:cs="Arial"/>
        </w:rPr>
      </w:pPr>
      <w:r w:rsidRPr="00872AEE">
        <w:rPr>
          <w:rFonts w:cs="Arial"/>
          <w:bCs/>
          <w:i/>
        </w:rPr>
        <w:t>Andrej Nikolajewitsch Kolmogorow</w:t>
      </w:r>
      <w:r w:rsidRPr="00872AEE">
        <w:rPr>
          <w:rFonts w:cs="Arial"/>
          <w:i/>
        </w:rPr>
        <w:t xml:space="preserve"> </w:t>
      </w:r>
      <w:r w:rsidRPr="00872AEE">
        <w:rPr>
          <w:rFonts w:cs="Arial"/>
        </w:rPr>
        <w:t>(1903 – 1987) hatte als Erster die Idee, sich völlig von inhaltlichen Vorstellungen und Erklärungen durch andere Begriffe zu lösen und den Begriff Wahrscheinlichkeit als mathematisch nicht definierbaren Grundbegriff au</w:t>
      </w:r>
      <w:r w:rsidR="009B769C">
        <w:rPr>
          <w:rFonts w:cs="Arial"/>
        </w:rPr>
        <w:t>f</w:t>
      </w:r>
      <w:r w:rsidRPr="00872AEE">
        <w:rPr>
          <w:rFonts w:cs="Arial"/>
        </w:rPr>
        <w:t xml:space="preserve">zufassen. Wie andere Grundbegriffe </w:t>
      </w:r>
      <w:r w:rsidR="00B9042D">
        <w:rPr>
          <w:rFonts w:cs="Arial"/>
        </w:rPr>
        <w:t>der Math</w:t>
      </w:r>
      <w:r w:rsidR="00B9042D">
        <w:rPr>
          <w:rFonts w:cs="Arial"/>
        </w:rPr>
        <w:t>e</w:t>
      </w:r>
      <w:r w:rsidR="00B9042D">
        <w:rPr>
          <w:rFonts w:cs="Arial"/>
        </w:rPr>
        <w:t xml:space="preserve">matik </w:t>
      </w:r>
      <w:r w:rsidRPr="00872AEE">
        <w:rPr>
          <w:rFonts w:cs="Arial"/>
        </w:rPr>
        <w:t>(Menge, Zahl</w:t>
      </w:r>
      <w:r w:rsidR="00B9042D">
        <w:rPr>
          <w:rFonts w:cs="Arial"/>
        </w:rPr>
        <w:t>, Punkt</w:t>
      </w:r>
      <w:r w:rsidRPr="00872AEE">
        <w:rPr>
          <w:rFonts w:cs="Arial"/>
        </w:rPr>
        <w:t xml:space="preserve">) legte er den Wahrscheinlichkeitsbegriff axiomatisch fest und schuf damit die so genannte </w:t>
      </w:r>
      <w:r w:rsidRPr="00CF0999">
        <w:rPr>
          <w:rFonts w:cs="Arial"/>
        </w:rPr>
        <w:t>a</w:t>
      </w:r>
      <w:r w:rsidRPr="00CF0999">
        <w:rPr>
          <w:rFonts w:cs="Arial"/>
          <w:bCs/>
        </w:rPr>
        <w:t>xiomatische „Definition“ der Wahrscheinlichkeit</w:t>
      </w:r>
      <w:r>
        <w:rPr>
          <w:rFonts w:cs="Arial"/>
          <w:bCs/>
        </w:rPr>
        <w:t xml:space="preserve">; man spricht dabei von einem </w:t>
      </w:r>
      <w:r w:rsidRPr="00B9042D">
        <w:rPr>
          <w:rFonts w:cs="Arial"/>
          <w:b/>
          <w:bCs/>
        </w:rPr>
        <w:t>ax</w:t>
      </w:r>
      <w:r w:rsidRPr="00B9042D">
        <w:rPr>
          <w:rFonts w:cs="Arial"/>
          <w:b/>
          <w:bCs/>
        </w:rPr>
        <w:t>i</w:t>
      </w:r>
      <w:r w:rsidRPr="00B9042D">
        <w:rPr>
          <w:rFonts w:cs="Arial"/>
          <w:b/>
          <w:bCs/>
        </w:rPr>
        <w:t>omatischen Wahrscheinlichkeitsbegriff</w:t>
      </w:r>
      <w:r w:rsidRPr="00872AEE">
        <w:rPr>
          <w:rFonts w:cs="Arial"/>
          <w:bCs/>
        </w:rPr>
        <w:t xml:space="preserve">. </w:t>
      </w:r>
      <w:r>
        <w:rPr>
          <w:rFonts w:cs="Arial"/>
          <w:bCs/>
        </w:rPr>
        <w:t>Eine mathematische Grundlage dieses Zugangs ist die The</w:t>
      </w:r>
      <w:r>
        <w:rPr>
          <w:rFonts w:cs="Arial"/>
          <w:bCs/>
        </w:rPr>
        <w:t>o</w:t>
      </w:r>
      <w:r>
        <w:rPr>
          <w:rFonts w:cs="Arial"/>
          <w:bCs/>
        </w:rPr>
        <w:t>rie messbarer Mengen.</w:t>
      </w:r>
      <w:r w:rsidR="00B9042D">
        <w:rPr>
          <w:rFonts w:cs="Arial"/>
          <w:bCs/>
        </w:rPr>
        <w:t xml:space="preserve"> D</w:t>
      </w:r>
      <w:r w:rsidR="00B9042D">
        <w:rPr>
          <w:rFonts w:cs="Arial"/>
        </w:rPr>
        <w:t>ie axiomatische Festlegung des Wahrscheinlichkeitsbegriffs ist in der Schule höchstens als exemplarisches Wissen in der Sekundarstufe II anzusehen.</w:t>
      </w:r>
    </w:p>
    <w:p w:rsidR="008452C3" w:rsidRDefault="008452C3" w:rsidP="008452C3">
      <w:pPr>
        <w:spacing w:before="240"/>
        <w:rPr>
          <w:rFonts w:cs="Arial"/>
        </w:rPr>
      </w:pPr>
      <w:r w:rsidRPr="00C62C71">
        <w:rPr>
          <w:rFonts w:cs="Arial"/>
        </w:rPr>
        <w:t>Während also in den Anfängen der Entwicklung der Wahrscheinlichkeitsrechnung der Wahrschei</w:t>
      </w:r>
      <w:r w:rsidRPr="00C62C71">
        <w:rPr>
          <w:rFonts w:cs="Arial"/>
        </w:rPr>
        <w:t>n</w:t>
      </w:r>
      <w:r w:rsidRPr="00C62C71">
        <w:rPr>
          <w:rFonts w:cs="Arial"/>
        </w:rPr>
        <w:t xml:space="preserve">lichkeitsbegriff </w:t>
      </w:r>
      <w:r>
        <w:rPr>
          <w:rFonts w:cs="Arial"/>
        </w:rPr>
        <w:t>noch eine Vielzahl inhaltlicher Aspekte besaß, wird er heute in der mathematischen Theorie ledig</w:t>
      </w:r>
      <w:r w:rsidR="009B769C">
        <w:rPr>
          <w:rFonts w:cs="Arial"/>
        </w:rPr>
        <w:t>lich</w:t>
      </w:r>
      <w:r>
        <w:rPr>
          <w:rFonts w:cs="Arial"/>
        </w:rPr>
        <w:t xml:space="preserve"> auf einen formalen Aspekt reduziert. Was eine Wahrscheinlichkeit </w:t>
      </w:r>
      <w:r w:rsidR="00B9042D">
        <w:rPr>
          <w:rFonts w:cs="Arial"/>
        </w:rPr>
        <w:t xml:space="preserve">inhaltlich </w:t>
      </w:r>
      <w:r>
        <w:rPr>
          <w:rFonts w:cs="Arial"/>
        </w:rPr>
        <w:t>bede</w:t>
      </w:r>
      <w:r>
        <w:rPr>
          <w:rFonts w:cs="Arial"/>
        </w:rPr>
        <w:t>u</w:t>
      </w:r>
      <w:r>
        <w:rPr>
          <w:rFonts w:cs="Arial"/>
        </w:rPr>
        <w:t>tet, kann mit mathematischen Begriffen nicht erklärt werden.</w:t>
      </w:r>
    </w:p>
    <w:p w:rsidR="00A250D9" w:rsidRDefault="00A250D9" w:rsidP="00A250D9">
      <w:pPr>
        <w:rPr>
          <w:rFonts w:cs="Arial"/>
        </w:rPr>
      </w:pPr>
      <w:r>
        <w:rPr>
          <w:rFonts w:cs="Arial"/>
        </w:rPr>
        <w:t>In der Schule ist es nicht sinnvoll von verschiedenen Wahrscheinlichkeitsbegriffen zu sprechen, wie es teilweise in der didaktischen Literatur und Schullehrbüchern der Fall ist. Es wird damit der Ei</w:t>
      </w:r>
      <w:r>
        <w:rPr>
          <w:rFonts w:cs="Arial"/>
        </w:rPr>
        <w:t>n</w:t>
      </w:r>
      <w:r>
        <w:rPr>
          <w:rFonts w:cs="Arial"/>
        </w:rPr>
        <w:t>druck erweckt, dass es verschiedene Wahrscheinlichkeitsbegriffe in der Mathematik gibt, was nicht zutrifft. Alle grundlegenden mathematischen Begriffe wie etwa Natürliche  Zahl, Bruch oder Variable haben sehr viele inhaltliche Aspekte, die nicht extra bezeichnet werden. Eine Aneignung dieser A</w:t>
      </w:r>
      <w:r>
        <w:rPr>
          <w:rFonts w:cs="Arial"/>
        </w:rPr>
        <w:t>s</w:t>
      </w:r>
      <w:r>
        <w:rPr>
          <w:rFonts w:cs="Arial"/>
        </w:rPr>
        <w:t xml:space="preserve">pekte erfolgt durch die häufige Verwendung des Begriffs in unterschiedlichen Zusammenhängen. </w:t>
      </w:r>
    </w:p>
    <w:p w:rsidR="00236F54" w:rsidRPr="006525D2" w:rsidRDefault="00236F54" w:rsidP="00A250D9">
      <w:pPr>
        <w:rPr>
          <w:rFonts w:cs="Arial"/>
        </w:rPr>
      </w:pPr>
      <w:r>
        <w:rPr>
          <w:rFonts w:cs="Arial"/>
        </w:rPr>
        <w:t xml:space="preserve">Die hinter den Bezeichnungen stehenden Bedeutungen können viel deutlicher durch eine explizite Beschreibung zum Ausdruck gebracht werden. </w:t>
      </w:r>
      <w:r w:rsidR="00364CDA">
        <w:rPr>
          <w:rFonts w:cs="Arial"/>
        </w:rPr>
        <w:t>Mit der Bezeichnung „klassischer Wahrscheinlic</w:t>
      </w:r>
      <w:r w:rsidR="00364CDA">
        <w:rPr>
          <w:rFonts w:cs="Arial"/>
        </w:rPr>
        <w:t>h</w:t>
      </w:r>
      <w:r w:rsidR="00364CDA">
        <w:rPr>
          <w:rFonts w:cs="Arial"/>
        </w:rPr>
        <w:t xml:space="preserve">keitsbegriff“ ist gemeint, dass der Sonderfall der Gleichwahrscheinlichkeit aller möglichen Ergebnisse vorliegt und somit dann auch Berechnungen mithilfe der Laplace-Formel angestellt werden können. </w:t>
      </w:r>
      <w:r w:rsidR="00A250D9">
        <w:rPr>
          <w:rFonts w:cs="Arial"/>
        </w:rPr>
        <w:t xml:space="preserve">Hinter </w:t>
      </w:r>
      <w:r>
        <w:rPr>
          <w:rFonts w:cs="Arial"/>
        </w:rPr>
        <w:t>der Bezeichnung „frequentistischer Wahrscheinlichkeitsbegriff“ verbergen sich u</w:t>
      </w:r>
      <w:r>
        <w:rPr>
          <w:rFonts w:cs="Arial"/>
        </w:rPr>
        <w:t>m</w:t>
      </w:r>
      <w:r>
        <w:rPr>
          <w:rFonts w:cs="Arial"/>
        </w:rPr>
        <w:t>fangreiche Betrachtungen zum Verhältnis von Wahrscheinlichkeit und relativer Häufigkeit (s. S.).</w:t>
      </w:r>
    </w:p>
    <w:p w:rsidR="00B9042D" w:rsidRDefault="00B9042D" w:rsidP="008452C3">
      <w:pPr>
        <w:spacing w:before="240"/>
        <w:rPr>
          <w:rFonts w:cs="Arial"/>
        </w:rPr>
      </w:pPr>
    </w:p>
    <w:p w:rsidR="00236F54" w:rsidRDefault="00236F54">
      <w:pPr>
        <w:spacing w:before="0" w:after="200" w:line="276" w:lineRule="auto"/>
        <w:rPr>
          <w:rFonts w:asciiTheme="majorHAnsi" w:eastAsiaTheme="majorEastAsia" w:hAnsiTheme="majorHAnsi" w:cstheme="majorBidi"/>
          <w:b/>
          <w:bCs/>
          <w:sz w:val="32"/>
          <w:szCs w:val="26"/>
        </w:rPr>
      </w:pPr>
      <w:r>
        <w:br w:type="page"/>
      </w:r>
    </w:p>
    <w:p w:rsidR="006B2EC8" w:rsidRDefault="006B2EC8" w:rsidP="006B2EC8">
      <w:pPr>
        <w:pStyle w:val="berschrift2"/>
      </w:pPr>
      <w:bookmarkStart w:id="304" w:name="_Toc378674057"/>
      <w:r>
        <w:lastRenderedPageBreak/>
        <w:t>Methoden zum Lösen kombinatorischer Aufgaben</w:t>
      </w:r>
      <w:bookmarkEnd w:id="304"/>
    </w:p>
    <w:p w:rsidR="006B2EC8" w:rsidRDefault="006B2EC8" w:rsidP="006B2EC8">
      <w:pPr>
        <w:pStyle w:val="berschrift3"/>
      </w:pPr>
      <w:bookmarkStart w:id="305" w:name="_Toc378674058"/>
      <w:r>
        <w:t>Zur Rolle der Kombinatorik</w:t>
      </w:r>
      <w:bookmarkEnd w:id="305"/>
    </w:p>
    <w:p w:rsidR="006B2EC8" w:rsidRDefault="006B2EC8" w:rsidP="006B2EC8">
      <w:r>
        <w:t>Das Lösen kombinatorischer Aufgaben wird in der Schule oft noch als ein Bestandteil des Stochasti</w:t>
      </w:r>
      <w:r>
        <w:t>k</w:t>
      </w:r>
      <w:r>
        <w:t>lehrgangs angesehen. Dies führt dann oft dazu, dass weniger Zeit für Elemente der Wahrscheinlic</w:t>
      </w:r>
      <w:r>
        <w:t>h</w:t>
      </w:r>
      <w:r>
        <w:t>keitsrechnung und Statistik zur Verfügung stehen. Diese Situation entspricht weder der Stellung der Kombinatorik als Wissenschaft noch den aktuellen Orientierungen in zentralen Plänen.</w:t>
      </w:r>
    </w:p>
    <w:p w:rsidR="006B2EC8" w:rsidRDefault="006B2EC8" w:rsidP="006B2EC8">
      <w:r w:rsidRPr="00E95BD3">
        <w:t xml:space="preserve">Die Kombinatorik </w:t>
      </w:r>
      <w:r>
        <w:t xml:space="preserve">ist kein Bestandteil der Wissenschaftsdisziplin </w:t>
      </w:r>
      <w:r w:rsidRPr="00E95BD3">
        <w:t>Stochastik. Im Rahmen der Wah</w:t>
      </w:r>
      <w:r w:rsidRPr="00E95BD3">
        <w:t>r</w:t>
      </w:r>
      <w:r w:rsidRPr="00E95BD3">
        <w:t xml:space="preserve">scheinlichkeitsrechnung hat die Kombinatorik die Funktion einer Hilfsdisziplin, indem sie geeignete Abzählverfahren zur Berechnung von Wahrscheinlichkeiten bereitstellt. </w:t>
      </w:r>
    </w:p>
    <w:p w:rsidR="006B2EC8" w:rsidRPr="00E95BD3" w:rsidRDefault="006B2EC8" w:rsidP="006B2EC8">
      <w:r>
        <w:t xml:space="preserve">In den aktuellen Bildungsstandards für die Primarstufe und den mittleren Schulabschluss wird das Lösen kombinatorischer Aufgaben in die Leitidee Zahl eingeordnet. </w:t>
      </w:r>
    </w:p>
    <w:p w:rsidR="006B2EC8" w:rsidRDefault="006B2EC8" w:rsidP="006B2EC8">
      <w:r>
        <w:t>Die Kombinatorik auch eine eigenständige Bedeutung. Es gibt zum einen eine Reihe von Alltagspro</w:t>
      </w:r>
      <w:r>
        <w:t>b</w:t>
      </w:r>
      <w:r>
        <w:t>lemen, die kombinatorische Fähigkeiten erfordern. Darüber hinaus lassen sich Beiträge zu folgenden Zielen leisten:</w:t>
      </w:r>
    </w:p>
    <w:p w:rsidR="006B2EC8" w:rsidRDefault="006B2EC8" w:rsidP="00F7546F">
      <w:pPr>
        <w:pStyle w:val="Listenabsatz"/>
        <w:numPr>
          <w:ilvl w:val="0"/>
          <w:numId w:val="52"/>
        </w:numPr>
      </w:pPr>
      <w:r>
        <w:t>Entwicklung geistiger Beweglichkeit</w:t>
      </w:r>
    </w:p>
    <w:p w:rsidR="006B2EC8" w:rsidRDefault="006B2EC8" w:rsidP="00F7546F">
      <w:pPr>
        <w:pStyle w:val="Listenabsatz"/>
        <w:numPr>
          <w:ilvl w:val="0"/>
          <w:numId w:val="52"/>
        </w:numPr>
      </w:pPr>
      <w:r>
        <w:t>Festigung des Rechnens mit natürlichen Zahlen</w:t>
      </w:r>
    </w:p>
    <w:p w:rsidR="006B2EC8" w:rsidRDefault="006B2EC8" w:rsidP="00F7546F">
      <w:pPr>
        <w:pStyle w:val="Listenabsatz"/>
        <w:numPr>
          <w:ilvl w:val="0"/>
          <w:numId w:val="52"/>
        </w:numPr>
      </w:pPr>
      <w:r>
        <w:t>Entwicklung von Vorstellungen über mögliche Größenordnungen bei kombinatorischen Pro</w:t>
      </w:r>
      <w:r>
        <w:t>b</w:t>
      </w:r>
      <w:r>
        <w:t>lemstellungen.</w:t>
      </w:r>
    </w:p>
    <w:p w:rsidR="006B2EC8" w:rsidRDefault="006B2EC8" w:rsidP="006B2EC8">
      <w:r>
        <w:t>Die Mehrzahl der kombinatorischen Aufgaben in den Schullehrbüchern sind Sach- bzw. Anwe</w:t>
      </w:r>
      <w:r>
        <w:t>n</w:t>
      </w:r>
      <w:r>
        <w:t>dungsaufgaben. Eine nähere Betrachtung zeigt jedoch, dass viele Aufgabenstellungen lebensfremd oder praxisirrelevant sind. Bei der Berechnung der Anzahlen werden häufig reale Voraussetzungen oder Einschränkungen nicht beachtet. Es ist allerdings bei tatsächlichen Anwendungen oft schwierig, alle Bedingungen zu berücksichtigen und die Aufgabenstellung eindeutig zu interpretieren. Man sol</w:t>
      </w:r>
      <w:r>
        <w:t>l</w:t>
      </w:r>
      <w:r>
        <w:t>te deshalb bei der Einführung der Lösungsmethoden und Rechenregeln zunächst bewusst auf Praxis-nähe verzichten und formale, eindeutige Sachverhaltsvorgaben verwenden, die durchaus auch rei</w:t>
      </w:r>
      <w:r>
        <w:t>z</w:t>
      </w:r>
      <w:r>
        <w:t>voll sein können, wenn man sie geschickt einbettet. Bei der Bearbeitung der übrigen Aufgabenste</w:t>
      </w:r>
      <w:r>
        <w:t>l</w:t>
      </w:r>
      <w:r>
        <w:t>lungen ist in der Regel eine Diskussion des realen Sachverhaltes erforderlich, um dem Anspruch der Lebensnähe Genüge zu tun.</w:t>
      </w:r>
    </w:p>
    <w:p w:rsidR="006B2EC8" w:rsidRDefault="006B2EC8" w:rsidP="006B2EC8">
      <w:r>
        <w:t>Kombinatorische Aufgaben wirken in der Regel auf Kinder in der Primarstufe sehr anregend. Wenn die Kinder die Chance zum eigenständigen Lösen bekommen, sind sehr unterschiedliche Vorgehen</w:t>
      </w:r>
      <w:r>
        <w:t>s</w:t>
      </w:r>
      <w:r>
        <w:t xml:space="preserve">weisen zu beobachten. Dies betrifft genau so die Darstellung des Lösungsweges. Deshalb sollten nach der Formulierung der Fragestellung die Schüler Möglichkeiten und Darstellungsformen selbst suchen und anschließend ihre Lösungswege vorstellen. </w:t>
      </w:r>
    </w:p>
    <w:p w:rsidR="006B2EC8" w:rsidRDefault="006B2EC8" w:rsidP="006B2EC8">
      <w:pPr>
        <w:pStyle w:val="berschrift3"/>
      </w:pPr>
      <w:bookmarkStart w:id="306" w:name="_Toc378674059"/>
      <w:r>
        <w:t>Mögliche Vorgehensweisen</w:t>
      </w:r>
      <w:bookmarkEnd w:id="306"/>
    </w:p>
    <w:p w:rsidR="006B2EC8" w:rsidRDefault="006B2EC8" w:rsidP="006B2EC8">
      <w:pPr>
        <w:pStyle w:val="berschrift5"/>
      </w:pPr>
      <w:r>
        <w:t>Systematisches Probieren</w:t>
      </w:r>
    </w:p>
    <w:p w:rsidR="006B2EC8" w:rsidRPr="00BD0461" w:rsidRDefault="006B2EC8" w:rsidP="006B2EC8">
      <w:r w:rsidRPr="00BD0461">
        <w:t>In einfachen Fällen kann man alle Möglichkeiten durch ein geeignetes systematisches Vorgehen und Aufschreiben ermitteln. Systematisches Probieren kann die Verwendung von Zählregeln vorbereiten.</w:t>
      </w:r>
    </w:p>
    <w:p w:rsidR="006B2EC8" w:rsidRPr="00BD0461" w:rsidRDefault="006B2EC8" w:rsidP="006B2EC8">
      <w:pPr>
        <w:rPr>
          <w:i/>
        </w:rPr>
      </w:pPr>
      <w:r w:rsidRPr="00BD0461">
        <w:rPr>
          <w:i/>
        </w:rPr>
        <w:t>Beispiel:</w:t>
      </w:r>
    </w:p>
    <w:p w:rsidR="006B2EC8" w:rsidRPr="00BD0461" w:rsidRDefault="006B2EC8" w:rsidP="006B2EC8">
      <w:pPr>
        <w:spacing w:before="0"/>
        <w:ind w:left="426"/>
      </w:pPr>
      <w:r w:rsidRPr="00BD0461">
        <w:t>Wie viel Möglichkeiten gibt es, drei gleichgroße aber verschiedene Bücher nebeneinander ins Regal zu stellen?</w:t>
      </w:r>
    </w:p>
    <w:p w:rsidR="006B2EC8" w:rsidRPr="00BD0461" w:rsidRDefault="006B2EC8" w:rsidP="006B2EC8">
      <w:pPr>
        <w:spacing w:before="0"/>
        <w:ind w:left="426"/>
      </w:pPr>
      <w:r w:rsidRPr="00BD0461">
        <w:t>Werden die Bücher mit A, B, C bezeichnet, erhält man nach dem Prinzip: Festhalten eines B</w:t>
      </w:r>
      <w:r w:rsidRPr="00BD0461">
        <w:t>u</w:t>
      </w:r>
      <w:r w:rsidRPr="00BD0461">
        <w:t>ches</w:t>
      </w:r>
      <w:r>
        <w:t xml:space="preserve"> auf dem ersten Platz</w:t>
      </w:r>
      <w:r w:rsidRPr="00BD0461">
        <w:t xml:space="preserve">, Variation der Plätze der beiden übrigen, die sechs Möglichkeiten </w:t>
      </w:r>
    </w:p>
    <w:p w:rsidR="006B2EC8" w:rsidRDefault="006B2EC8" w:rsidP="006B2EC8">
      <w:pPr>
        <w:jc w:val="center"/>
        <w:rPr>
          <w:lang w:val="en-US"/>
        </w:rPr>
      </w:pPr>
      <w:r w:rsidRPr="00047DE1">
        <w:rPr>
          <w:b/>
          <w:lang w:val="en-US"/>
        </w:rPr>
        <w:t>A</w:t>
      </w:r>
      <w:r w:rsidRPr="00BD0461">
        <w:rPr>
          <w:lang w:val="en-US"/>
        </w:rPr>
        <w:t xml:space="preserve"> B C</w:t>
      </w:r>
      <w:r w:rsidRPr="00894ED2">
        <w:rPr>
          <w:lang w:val="en-US"/>
        </w:rPr>
        <w:t xml:space="preserve"> </w:t>
      </w:r>
      <w:r>
        <w:rPr>
          <w:lang w:val="en-US"/>
        </w:rPr>
        <w:tab/>
      </w:r>
      <w:r w:rsidRPr="00047DE1">
        <w:rPr>
          <w:b/>
          <w:lang w:val="en-US"/>
        </w:rPr>
        <w:t>A</w:t>
      </w:r>
      <w:r w:rsidRPr="00BD0461">
        <w:rPr>
          <w:lang w:val="en-US"/>
        </w:rPr>
        <w:t xml:space="preserve"> C B</w:t>
      </w:r>
      <w:r>
        <w:rPr>
          <w:lang w:val="en-US"/>
        </w:rPr>
        <w:tab/>
      </w:r>
      <w:r w:rsidRPr="00047DE1">
        <w:rPr>
          <w:b/>
          <w:lang w:val="en-US"/>
        </w:rPr>
        <w:t>B</w:t>
      </w:r>
      <w:r w:rsidRPr="00BD0461">
        <w:rPr>
          <w:lang w:val="en-US"/>
        </w:rPr>
        <w:t xml:space="preserve"> C A</w:t>
      </w:r>
      <w:r>
        <w:rPr>
          <w:lang w:val="en-US"/>
        </w:rPr>
        <w:tab/>
      </w:r>
      <w:r w:rsidRPr="00047DE1">
        <w:rPr>
          <w:b/>
          <w:lang w:val="en-US"/>
        </w:rPr>
        <w:t>B</w:t>
      </w:r>
      <w:r>
        <w:rPr>
          <w:lang w:val="en-US"/>
        </w:rPr>
        <w:t xml:space="preserve"> A C</w:t>
      </w:r>
      <w:r>
        <w:rPr>
          <w:lang w:val="en-US"/>
        </w:rPr>
        <w:tab/>
      </w:r>
      <w:r w:rsidRPr="00047DE1">
        <w:rPr>
          <w:b/>
          <w:lang w:val="en-US"/>
        </w:rPr>
        <w:t>C</w:t>
      </w:r>
      <w:r w:rsidRPr="00BD0461">
        <w:rPr>
          <w:lang w:val="en-US"/>
        </w:rPr>
        <w:t xml:space="preserve"> A B</w:t>
      </w:r>
      <w:r>
        <w:rPr>
          <w:lang w:val="en-US"/>
        </w:rPr>
        <w:tab/>
      </w:r>
      <w:r w:rsidRPr="00047DE1">
        <w:rPr>
          <w:b/>
          <w:lang w:val="en-US"/>
        </w:rPr>
        <w:t>C</w:t>
      </w:r>
      <w:r w:rsidRPr="00BD0461">
        <w:rPr>
          <w:lang w:val="en-US"/>
        </w:rPr>
        <w:t xml:space="preserve"> B A</w:t>
      </w:r>
    </w:p>
    <w:p w:rsidR="006B2EC8" w:rsidRDefault="006B2EC8" w:rsidP="006B2EC8">
      <w:pPr>
        <w:ind w:left="426"/>
      </w:pPr>
      <w:r w:rsidRPr="00047DE1">
        <w:lastRenderedPageBreak/>
        <w:t>Es sind aber auch andere</w:t>
      </w:r>
      <w:r>
        <w:t xml:space="preserve"> Überlegungen und Darstellungen möglich. So kann man das Buch A nacheinander auf die Plätze 1, 2 und 3 Stellen und dann jeweils die anderen beiden Bücher ei</w:t>
      </w:r>
      <w:r>
        <w:t>n</w:t>
      </w:r>
      <w:r>
        <w:t>ordnen. Dies führt zu folgender Lösung:</w:t>
      </w:r>
    </w:p>
    <w:p w:rsidR="006B2EC8" w:rsidRPr="00983C8F" w:rsidRDefault="006B2EC8" w:rsidP="006B2EC8">
      <w:pPr>
        <w:jc w:val="center"/>
        <w:rPr>
          <w:b/>
        </w:rPr>
      </w:pPr>
      <w:r w:rsidRPr="00983C8F">
        <w:rPr>
          <w:b/>
        </w:rPr>
        <w:t>A</w:t>
      </w:r>
      <w:r w:rsidRPr="00983C8F">
        <w:t xml:space="preserve"> B C</w:t>
      </w:r>
      <w:r w:rsidRPr="00983C8F">
        <w:tab/>
      </w:r>
      <w:r w:rsidRPr="00B23E15">
        <w:rPr>
          <w:b/>
        </w:rPr>
        <w:t>A</w:t>
      </w:r>
      <w:r w:rsidRPr="00983C8F">
        <w:t xml:space="preserve"> C B</w:t>
      </w:r>
      <w:r w:rsidRPr="00983C8F">
        <w:tab/>
        <w:t xml:space="preserve">B </w:t>
      </w:r>
      <w:r w:rsidRPr="00983C8F">
        <w:rPr>
          <w:b/>
        </w:rPr>
        <w:t>A</w:t>
      </w:r>
      <w:r w:rsidRPr="00983C8F">
        <w:t xml:space="preserve"> C</w:t>
      </w:r>
      <w:r w:rsidRPr="00983C8F">
        <w:tab/>
        <w:t xml:space="preserve">C </w:t>
      </w:r>
      <w:r w:rsidRPr="00983C8F">
        <w:rPr>
          <w:b/>
        </w:rPr>
        <w:t>A</w:t>
      </w:r>
      <w:r w:rsidRPr="00983C8F">
        <w:t xml:space="preserve"> B</w:t>
      </w:r>
      <w:r w:rsidRPr="00983C8F">
        <w:tab/>
        <w:t xml:space="preserve">B C </w:t>
      </w:r>
      <w:r w:rsidRPr="00983C8F">
        <w:rPr>
          <w:b/>
        </w:rPr>
        <w:t>A</w:t>
      </w:r>
      <w:r w:rsidRPr="00983C8F">
        <w:tab/>
        <w:t xml:space="preserve">C B </w:t>
      </w:r>
      <w:r w:rsidRPr="00983C8F">
        <w:rPr>
          <w:b/>
        </w:rPr>
        <w:t>A</w:t>
      </w:r>
    </w:p>
    <w:p w:rsidR="006B2EC8" w:rsidRPr="000E5A3D" w:rsidRDefault="006B2EC8" w:rsidP="006B2EC8">
      <w:pPr>
        <w:pStyle w:val="berschrift5"/>
      </w:pPr>
      <w:r w:rsidRPr="006F73D2">
        <w:t>Verwenden</w:t>
      </w:r>
      <w:r w:rsidRPr="000E5A3D">
        <w:t xml:space="preserve"> von </w:t>
      </w:r>
      <w:r w:rsidRPr="006F73D2">
        <w:t>kombinatorischen</w:t>
      </w:r>
      <w:r w:rsidRPr="000E5A3D">
        <w:t xml:space="preserve"> </w:t>
      </w:r>
      <w:r w:rsidRPr="006F73D2">
        <w:t>Baumdiagrammen</w:t>
      </w:r>
    </w:p>
    <w:p w:rsidR="006B2EC8" w:rsidRDefault="006B2EC8" w:rsidP="006B2EC8">
      <w:r w:rsidRPr="00047DE1">
        <w:t>Bereits beim systematischen Probieren ist das Verwenden von</w:t>
      </w:r>
      <w:r>
        <w:t xml:space="preserve"> kombinatorischen Baumdiagrammen möglich. Baumdiagramme bereiten weiterhin die Anwendung von Zählregeln und ebenso die Pfadr</w:t>
      </w:r>
      <w:r>
        <w:t>e</w:t>
      </w:r>
      <w:r>
        <w:t xml:space="preserve">geln und die damit verbundenen Baumdiagramme der Wahrscheinlichkeitsrechnung vor. </w:t>
      </w:r>
    </w:p>
    <w:p w:rsidR="006B2EC8" w:rsidRPr="00047DE1" w:rsidRDefault="006B2EC8" w:rsidP="006B2EC8">
      <w:r>
        <w:t>Baumdiagramme sind in der Kombinatorik allerdings nur einsetzbar, wenn die Gesamtzahl der Mö</w:t>
      </w:r>
      <w:r>
        <w:t>g</w:t>
      </w:r>
      <w:r>
        <w:t>lichkeiten gering ist.</w:t>
      </w:r>
    </w:p>
    <w:p w:rsidR="006B2EC8" w:rsidRDefault="006B2EC8" w:rsidP="006B2EC8">
      <w:r>
        <w:t>Für das Aufstellen von Baumdiagrammen können bereits Gedanken der Prozessbetrachtung verwe</w:t>
      </w:r>
      <w:r>
        <w:t>n</w:t>
      </w:r>
      <w:r>
        <w:t>det werden. Dazu kann überlegt werden, welche Entscheidungsprozesse nacheinander ablaufen, um eine Möglichkeit zu erzeugen. In einigen Fällen sind unterschiedliche Folgen von Entscheidungspr</w:t>
      </w:r>
      <w:r>
        <w:t>o</w:t>
      </w:r>
      <w:r>
        <w:t>zessen möglich. Ein Baumdiagramm kann von rechts nach links oder von oben nach unten gezeichnet werden.</w:t>
      </w:r>
    </w:p>
    <w:p w:rsidR="006B2EC8" w:rsidRPr="00BD0461" w:rsidRDefault="006B2EC8" w:rsidP="006B2EC8">
      <w:pPr>
        <w:rPr>
          <w:i/>
        </w:rPr>
      </w:pPr>
      <w:r w:rsidRPr="00BD0461">
        <w:rPr>
          <w:i/>
        </w:rPr>
        <w:t>Beispiel:</w:t>
      </w:r>
    </w:p>
    <w:p w:rsidR="006B2EC8" w:rsidRDefault="006B2EC8" w:rsidP="006B2EC8">
      <w:pPr>
        <w:spacing w:before="0"/>
        <w:ind w:left="426"/>
      </w:pPr>
      <w:r w:rsidRPr="00BD0461">
        <w:t>Wie viel Möglichkeiten gibt es, drei gleichgroße aber verschiedene Bücher nebeneinander ins Regal zu stellen?</w:t>
      </w:r>
    </w:p>
    <w:p w:rsidR="006B2EC8" w:rsidRDefault="006B2EC8" w:rsidP="006B2EC8">
      <w:pPr>
        <w:spacing w:after="120"/>
        <w:ind w:left="426"/>
      </w:pPr>
      <w:r>
        <w:t>1. Variante: Es wird von den Büchern ausgegangen, sie werden schrittweise ins Regal gestellt.</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520"/>
        <w:gridCol w:w="1908"/>
        <w:gridCol w:w="2061"/>
      </w:tblGrid>
      <w:tr w:rsidR="006B2EC8" w:rsidTr="00046725">
        <w:tc>
          <w:tcPr>
            <w:tcW w:w="2265" w:type="dxa"/>
          </w:tcPr>
          <w:p w:rsidR="006B2EC8" w:rsidRDefault="006B2EC8" w:rsidP="00046725">
            <w:pPr>
              <w:tabs>
                <w:tab w:val="left" w:pos="1134"/>
              </w:tabs>
              <w:spacing w:before="0"/>
              <w:jc w:val="center"/>
            </w:pPr>
            <w:r>
              <w:tab/>
              <w:t>Vorgänge:</w:t>
            </w:r>
          </w:p>
        </w:tc>
        <w:tc>
          <w:tcPr>
            <w:tcW w:w="2520" w:type="dxa"/>
          </w:tcPr>
          <w:p w:rsidR="006B2EC8" w:rsidRDefault="006B2EC8" w:rsidP="00046725">
            <w:pPr>
              <w:tabs>
                <w:tab w:val="left" w:pos="1134"/>
              </w:tabs>
              <w:spacing w:before="0"/>
              <w:jc w:val="center"/>
            </w:pPr>
            <w:r>
              <w:t xml:space="preserve">Buch 1 ins Regal </w:t>
            </w:r>
          </w:p>
          <w:p w:rsidR="006B2EC8" w:rsidRDefault="006B2EC8" w:rsidP="00046725">
            <w:pPr>
              <w:spacing w:before="0"/>
              <w:jc w:val="center"/>
            </w:pPr>
            <w:r>
              <w:t>stellen</w:t>
            </w:r>
          </w:p>
        </w:tc>
        <w:tc>
          <w:tcPr>
            <w:tcW w:w="1908" w:type="dxa"/>
          </w:tcPr>
          <w:p w:rsidR="006B2EC8" w:rsidRDefault="006B2EC8" w:rsidP="00046725">
            <w:pPr>
              <w:tabs>
                <w:tab w:val="left" w:pos="1877"/>
              </w:tabs>
              <w:spacing w:before="0"/>
              <w:jc w:val="center"/>
            </w:pPr>
            <w:r>
              <w:t>Buch 2 ins Regal stellen</w:t>
            </w:r>
          </w:p>
        </w:tc>
        <w:tc>
          <w:tcPr>
            <w:tcW w:w="2061" w:type="dxa"/>
          </w:tcPr>
          <w:p w:rsidR="006B2EC8" w:rsidRDefault="006B2EC8" w:rsidP="00046725">
            <w:pPr>
              <w:spacing w:before="0"/>
              <w:jc w:val="center"/>
            </w:pPr>
            <w:r>
              <w:t>Buch 3 ins Regal stellen</w:t>
            </w:r>
          </w:p>
        </w:tc>
      </w:tr>
      <w:tr w:rsidR="006B2EC8" w:rsidTr="00046725">
        <w:tc>
          <w:tcPr>
            <w:tcW w:w="2265" w:type="dxa"/>
          </w:tcPr>
          <w:p w:rsidR="006B2EC8" w:rsidRDefault="006B2EC8" w:rsidP="00046725">
            <w:pPr>
              <w:tabs>
                <w:tab w:val="left" w:pos="1912"/>
              </w:tabs>
              <w:spacing w:after="120"/>
              <w:rPr>
                <w:noProof/>
                <w:lang w:eastAsia="de-DE"/>
              </w:rPr>
            </w:pPr>
            <w:r>
              <w:rPr>
                <w:noProof/>
                <w:lang w:eastAsia="de-DE"/>
              </w:rPr>
              <mc:AlternateContent>
                <mc:Choice Requires="wpg">
                  <w:drawing>
                    <wp:anchor distT="0" distB="0" distL="114300" distR="114300" simplePos="0" relativeHeight="251884544" behindDoc="0" locked="0" layoutInCell="1" allowOverlap="1" wp14:anchorId="4B69BCFB" wp14:editId="3283CBB7">
                      <wp:simplePos x="0" y="0"/>
                      <wp:positionH relativeFrom="column">
                        <wp:posOffset>808803</wp:posOffset>
                      </wp:positionH>
                      <wp:positionV relativeFrom="paragraph">
                        <wp:posOffset>304165</wp:posOffset>
                      </wp:positionV>
                      <wp:extent cx="1000125" cy="1298575"/>
                      <wp:effectExtent l="0" t="0" r="28575" b="34925"/>
                      <wp:wrapNone/>
                      <wp:docPr id="2" name="Gruppieren 2"/>
                      <wp:cNvGraphicFramePr/>
                      <a:graphic xmlns:a="http://schemas.openxmlformats.org/drawingml/2006/main">
                        <a:graphicData uri="http://schemas.microsoft.com/office/word/2010/wordprocessingGroup">
                          <wpg:wgp>
                            <wpg:cNvGrpSpPr/>
                            <wpg:grpSpPr>
                              <a:xfrm>
                                <a:off x="0" y="0"/>
                                <a:ext cx="1000125" cy="1298575"/>
                                <a:chOff x="0" y="0"/>
                                <a:chExt cx="1000700" cy="1298607"/>
                              </a:xfrm>
                            </wpg:grpSpPr>
                            <wps:wsp>
                              <wps:cNvPr id="3" name="Gerade Verbindung 3"/>
                              <wps:cNvCnPr/>
                              <wps:spPr>
                                <a:xfrm flipV="1">
                                  <a:off x="4137" y="0"/>
                                  <a:ext cx="988695" cy="657872"/>
                                </a:xfrm>
                                <a:prstGeom prst="line">
                                  <a:avLst/>
                                </a:prstGeom>
                              </wps:spPr>
                              <wps:style>
                                <a:lnRef idx="1">
                                  <a:schemeClr val="dk1"/>
                                </a:lnRef>
                                <a:fillRef idx="0">
                                  <a:schemeClr val="dk1"/>
                                </a:fillRef>
                                <a:effectRef idx="0">
                                  <a:schemeClr val="dk1"/>
                                </a:effectRef>
                                <a:fontRef idx="minor">
                                  <a:schemeClr val="tx1"/>
                                </a:fontRef>
                              </wps:style>
                              <wps:bodyPr/>
                            </wps:wsp>
                            <wps:wsp>
                              <wps:cNvPr id="4" name="Gerade Verbindung 4"/>
                              <wps:cNvCnPr/>
                              <wps:spPr>
                                <a:xfrm>
                                  <a:off x="0" y="666147"/>
                                  <a:ext cx="1000700" cy="632460"/>
                                </a:xfrm>
                                <a:prstGeom prst="line">
                                  <a:avLst/>
                                </a:prstGeom>
                              </wps:spPr>
                              <wps:style>
                                <a:lnRef idx="1">
                                  <a:schemeClr val="dk1"/>
                                </a:lnRef>
                                <a:fillRef idx="0">
                                  <a:schemeClr val="dk1"/>
                                </a:fillRef>
                                <a:effectRef idx="0">
                                  <a:schemeClr val="dk1"/>
                                </a:effectRef>
                                <a:fontRef idx="minor">
                                  <a:schemeClr val="tx1"/>
                                </a:fontRef>
                              </wps:style>
                              <wps:bodyPr/>
                            </wps:wsp>
                            <wps:wsp>
                              <wps:cNvPr id="5" name="Gerade Verbindung 5"/>
                              <wps:cNvCnPr/>
                              <wps:spPr>
                                <a:xfrm flipV="1">
                                  <a:off x="12413" y="653734"/>
                                  <a:ext cx="984738" cy="1241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2" o:spid="_x0000_s1026" style="position:absolute;margin-left:63.7pt;margin-top:23.95pt;width:78.75pt;height:102.25pt;z-index:251884544" coordsize="10007,1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">
                      <v:line id="Gerade Verbindung 3" o:spid="_x0000_s1027" style="position:absolute;flip:y;visibility:visible;mso-wrap-style:square" from="41,0" to="9928,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h28sIAAADaAAAADwAAAGRycy9kb3ducmV2LnhtbESPS4sCMRCE7wv+h9CCtzWjwi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h28sIAAADaAAAADwAAAAAAAAAAAAAA&#10;AAChAgAAZHJzL2Rvd25yZXYueG1sUEsFBgAAAAAEAAQA+QAAAJADAAAAAA==&#10;" strokecolor="black [3040]"/>
                      <v:line id="Gerade Verbindung 4" o:spid="_x0000_s1028" style="position:absolute;visibility:visible;mso-wrap-style:square" from="0,6661" to="10007,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k+sEAAADaAAAADwAAAGRycy9kb3ducmV2LnhtbESPT2sCMRTE74LfITyht5rVtqKrUUSU&#10;lnry3/2xee4ubl7WJGr67ZtCweMwM79hZotoGnEn52vLCgb9DARxYXXNpYLjYfM6BuEDssbGMin4&#10;IQ+Lebczw1zbB+/ovg+lSBD2OSqoQmhzKX1RkUHfty1x8s7WGQxJulJqh48EN40cZtlIGqw5LVTY&#10;0qqi4rK/mUQZnK5Gfl4mePp2W7d+G8WPeFXqpReXUxCBYniG/9tfWsE7/F1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CT6wQAAANoAAAAPAAAAAAAAAAAAAAAA&#10;AKECAABkcnMvZG93bnJldi54bWxQSwUGAAAAAAQABAD5AAAAjwMAAAAA&#10;" strokecolor="black [3040]"/>
                      <v:line id="Gerade Verbindung 5" o:spid="_x0000_s1029" style="position:absolute;flip:y;visibility:visible;mso-wrap-style:square" from="124,6537" to="997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1LHcIAAADaAAAADwAAAGRycy9kb3ducmV2LnhtbESPS4sCMRCE7wv+h9CCtzWj4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1LHcIAAADaAAAADwAAAAAAAAAAAAAA&#10;AAChAgAAZHJzL2Rvd25yZXYueG1sUEsFBgAAAAAEAAQA+QAAAJADAAAAAA==&#10;" strokecolor="black [3040]"/>
                    </v:group>
                  </w:pict>
                </mc:Fallback>
              </mc:AlternateContent>
            </w: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81472" behindDoc="0" locked="0" layoutInCell="1" allowOverlap="1" wp14:anchorId="052AFFDB" wp14:editId="5DA615E6">
                      <wp:simplePos x="0" y="0"/>
                      <wp:positionH relativeFrom="column">
                        <wp:posOffset>855980</wp:posOffset>
                      </wp:positionH>
                      <wp:positionV relativeFrom="paragraph">
                        <wp:posOffset>34290</wp:posOffset>
                      </wp:positionV>
                      <wp:extent cx="1038225" cy="305435"/>
                      <wp:effectExtent l="0" t="0" r="28575" b="37465"/>
                      <wp:wrapNone/>
                      <wp:docPr id="6" name="Gruppieren 6"/>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7" name="Gerade Verbindung 7"/>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Gerade Verbindung 23"/>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67.4pt;margin-top:2.7pt;width:81.75pt;height:24.05pt;z-index:251881472;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">
                      <v:line id="Gerade Verbindung 7"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line id="Gerade Verbindung 23"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group>
                  </w:pict>
                </mc:Fallback>
              </mc:AlternateContent>
            </w:r>
            <w:r>
              <w:tab/>
              <w:t>Platz 1</w:t>
            </w:r>
          </w:p>
        </w:tc>
        <w:tc>
          <w:tcPr>
            <w:tcW w:w="1908" w:type="dxa"/>
          </w:tcPr>
          <w:p w:rsidR="006B2EC8" w:rsidRDefault="006B2EC8" w:rsidP="00046725">
            <w:pPr>
              <w:spacing w:after="120"/>
              <w:jc w:val="center"/>
            </w:pPr>
            <w:r>
              <w:rPr>
                <w:noProof/>
                <w:lang w:eastAsia="de-DE"/>
              </w:rPr>
              <mc:AlternateContent>
                <mc:Choice Requires="wpg">
                  <w:drawing>
                    <wp:anchor distT="0" distB="0" distL="114300" distR="114300" simplePos="0" relativeHeight="251883520" behindDoc="0" locked="0" layoutInCell="1" allowOverlap="1" wp14:anchorId="47A3123D" wp14:editId="55FF8766">
                      <wp:simplePos x="0" y="0"/>
                      <wp:positionH relativeFrom="column">
                        <wp:posOffset>796635</wp:posOffset>
                      </wp:positionH>
                      <wp:positionV relativeFrom="paragraph">
                        <wp:posOffset>174867</wp:posOffset>
                      </wp:positionV>
                      <wp:extent cx="781872" cy="1604697"/>
                      <wp:effectExtent l="0" t="0" r="18415" b="33655"/>
                      <wp:wrapNone/>
                      <wp:docPr id="43" name="Gruppieren 43"/>
                      <wp:cNvGraphicFramePr/>
                      <a:graphic xmlns:a="http://schemas.openxmlformats.org/drawingml/2006/main">
                        <a:graphicData uri="http://schemas.microsoft.com/office/word/2010/wordprocessingGroup">
                          <wpg:wgp>
                            <wpg:cNvGrpSpPr/>
                            <wpg:grpSpPr>
                              <a:xfrm>
                                <a:off x="0" y="0"/>
                                <a:ext cx="781872" cy="1604697"/>
                                <a:chOff x="0" y="0"/>
                                <a:chExt cx="781872" cy="1604697"/>
                              </a:xfrm>
                            </wpg:grpSpPr>
                            <wps:wsp>
                              <wps:cNvPr id="66" name="Gerade Verbindung 66"/>
                              <wps:cNvCnPr/>
                              <wps:spPr>
                                <a:xfrm flipV="1">
                                  <a:off x="0" y="0"/>
                                  <a:ext cx="761310" cy="3176"/>
                                </a:xfrm>
                                <a:prstGeom prst="line">
                                  <a:avLst/>
                                </a:prstGeom>
                              </wps:spPr>
                              <wps:style>
                                <a:lnRef idx="1">
                                  <a:schemeClr val="dk1"/>
                                </a:lnRef>
                                <a:fillRef idx="0">
                                  <a:schemeClr val="dk1"/>
                                </a:fillRef>
                                <a:effectRef idx="0">
                                  <a:schemeClr val="dk1"/>
                                </a:effectRef>
                                <a:fontRef idx="minor">
                                  <a:schemeClr val="tx1"/>
                                </a:fontRef>
                              </wps:style>
                              <wps:bodyPr/>
                            </wps:wsp>
                            <wps:wsp>
                              <wps:cNvPr id="35" name="Gerade Verbindung 35"/>
                              <wps:cNvCnPr/>
                              <wps:spPr>
                                <a:xfrm flipV="1">
                                  <a:off x="15857" y="322419"/>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Gerade Verbindung 36"/>
                              <wps:cNvCnPr/>
                              <wps:spPr>
                                <a:xfrm flipV="1">
                                  <a:off x="15857" y="639552"/>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37" name="Gerade Verbindung 37"/>
                              <wps:cNvCnPr/>
                              <wps:spPr>
                                <a:xfrm flipV="1">
                                  <a:off x="5286" y="961970"/>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38" name="Gerade Verbindung 38"/>
                              <wps:cNvCnPr/>
                              <wps:spPr>
                                <a:xfrm flipV="1">
                                  <a:off x="21142" y="1263246"/>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39" name="Gerade Verbindung 39"/>
                              <wps:cNvCnPr/>
                              <wps:spPr>
                                <a:xfrm flipV="1">
                                  <a:off x="15857" y="1601522"/>
                                  <a:ext cx="760730" cy="31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43" o:spid="_x0000_s1026" style="position:absolute;margin-left:62.75pt;margin-top:13.75pt;width:61.55pt;height:126.35pt;z-index:251883520" coordsize="7818,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">
                      <v:line id="Gerade Verbindung 66" o:spid="_x0000_s1027" style="position:absolute;flip:y;visibility:visible;mso-wrap-style:square" from="0,0" to="76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lpPcMAAADbAAAADwAAAGRycy9kb3ducmV2LnhtbESPT4vCMBTE7wt+h/AEb2vqHqpUo4gg&#10;LLu4aNWDt0fz+gebl9JEW7/9RhA8DjPzG2ax6k0t7tS6yrKCyTgCQZxZXXGh4HTcfs5AOI+ssbZM&#10;Ch7kYLUcfCww0bbjA91TX4gAYZeggtL7JpHSZSUZdGPbEAcvt61BH2RbSN1iF+Cmll9RFEuDFYeF&#10;EhvalJRd05tRkLtbs7mctc+nP7vDLv8t/rDbKzUa9us5CE+9f4df7W+tII7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ZaT3DAAAA2wAAAA8AAAAAAAAAAAAA&#10;AAAAoQIAAGRycy9kb3ducmV2LnhtbFBLBQYAAAAABAAEAPkAAACRAwAAAAA=&#10;" strokecolor="black [3040]"/>
                      <v:line id="Gerade Verbindung 35" o:spid="_x0000_s1028" style="position:absolute;flip:y;visibility:visible;mso-wrap-style:square" from="158,3224" to="7765,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v:line id="Gerade Verbindung 36" o:spid="_x0000_s1029" style="position:absolute;flip:y;visibility:visible;mso-wrap-style:square" from="158,6395" to="7765,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pGIMMAAADbAAAADwAAAGRycy9kb3ducmV2LnhtbESPS4sCMRCE7wv+h9CCtzWjgi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qRiDDAAAA2wAAAA8AAAAAAAAAAAAA&#10;AAAAoQIAAGRycy9kb3ducmV2LnhtbFBLBQYAAAAABAAEAPkAAACRAwAAAAA=&#10;" strokecolor="black [3040]"/>
                      <v:line id="Gerade Verbindung 37" o:spid="_x0000_s1030" style="position:absolute;flip:y;visibility:visible;mso-wrap-style:square" from="52,9619" to="7660,9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ju8UAAADbAAAADwAAAGRycy9kb3ducmV2LnhtbESPT2vCQBTE74LfYXlCb2bTF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bju8UAAADbAAAADwAAAAAAAAAA&#10;AAAAAAChAgAAZHJzL2Rvd25yZXYueG1sUEsFBgAAAAAEAAQA+QAAAJMDAAAAAA==&#10;" strokecolor="black [3040]"/>
                      <v:line id="Gerade Verbindung 38" o:spid="_x0000_s1031" style="position:absolute;flip:y;visibility:visible;mso-wrap-style:square" from="211,12632" to="7818,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3yb8AAADbAAAADwAAAGRycy9kb3ducmV2LnhtbERPy4rCMBTdC/5DuII7TR3B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fl3yb8AAADbAAAADwAAAAAAAAAAAAAAAACh&#10;AgAAZHJzL2Rvd25yZXYueG1sUEsFBgAAAAAEAAQA+QAAAI0DAAAAAA==&#10;" strokecolor="black [3040]"/>
                      <v:line id="Gerade Verbindung 39" o:spid="_x0000_s1032" style="position:absolute;flip:y;visibility:visible;mso-wrap-style:square" from="158,16015" to="7765,16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SUsUAAADbAAAADwAAAGRycy9kb3ducmV2LnhtbESPT2vCQBTE7wW/w/KE3pqNLVS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XSUsUAAADbAAAADwAAAAAAAAAA&#10;AAAAAAChAgAAZHJzL2Rvd25yZXYueG1sUEsFBgAAAAAEAAQA+QAAAJMDAAAAAA==&#10;" strokecolor="black [3040]"/>
                    </v:group>
                  </w:pict>
                </mc:Fallback>
              </mc:AlternateContent>
            </w:r>
            <w:r>
              <w:t>Platz 2</w:t>
            </w:r>
          </w:p>
        </w:tc>
        <w:tc>
          <w:tcPr>
            <w:tcW w:w="2061" w:type="dxa"/>
          </w:tcPr>
          <w:p w:rsidR="006B2EC8" w:rsidRDefault="006B2EC8" w:rsidP="00046725">
            <w:pPr>
              <w:spacing w:after="120"/>
              <w:jc w:val="center"/>
            </w:pPr>
            <w:r>
              <w:t>Platz 3</w:t>
            </w:r>
          </w:p>
        </w:tc>
      </w:tr>
      <w:tr w:rsidR="006B2EC8" w:rsidTr="00046725">
        <w:tc>
          <w:tcPr>
            <w:tcW w:w="2265" w:type="dxa"/>
          </w:tcPr>
          <w:p w:rsidR="006B2EC8" w:rsidRDefault="006B2EC8" w:rsidP="00046725">
            <w:pPr>
              <w:tabs>
                <w:tab w:val="left" w:pos="1912"/>
              </w:tabs>
              <w:spacing w:after="120"/>
            </w:pPr>
          </w:p>
        </w:tc>
        <w:tc>
          <w:tcPr>
            <w:tcW w:w="2520" w:type="dxa"/>
            <w:vMerge/>
          </w:tcPr>
          <w:p w:rsidR="006B2EC8" w:rsidRDefault="006B2EC8" w:rsidP="00046725">
            <w:pPr>
              <w:spacing w:after="120"/>
            </w:pPr>
          </w:p>
        </w:tc>
        <w:tc>
          <w:tcPr>
            <w:tcW w:w="1908" w:type="dxa"/>
          </w:tcPr>
          <w:p w:rsidR="006B2EC8" w:rsidRDefault="006B2EC8" w:rsidP="00046725">
            <w:pPr>
              <w:spacing w:after="120"/>
              <w:jc w:val="center"/>
            </w:pPr>
            <w:r>
              <w:t>Platz 3</w:t>
            </w:r>
          </w:p>
        </w:tc>
        <w:tc>
          <w:tcPr>
            <w:tcW w:w="2061" w:type="dxa"/>
          </w:tcPr>
          <w:p w:rsidR="006B2EC8" w:rsidRDefault="006B2EC8" w:rsidP="00046725">
            <w:pPr>
              <w:spacing w:after="120"/>
              <w:jc w:val="center"/>
            </w:pPr>
            <w:r>
              <w:t>Platz 2</w:t>
            </w:r>
          </w:p>
        </w:tc>
      </w:tr>
      <w:tr w:rsidR="006B2EC8" w:rsidTr="00046725">
        <w:tc>
          <w:tcPr>
            <w:tcW w:w="2265" w:type="dxa"/>
          </w:tcPr>
          <w:p w:rsidR="006B2EC8" w:rsidRDefault="006B2EC8" w:rsidP="00046725">
            <w:pPr>
              <w:tabs>
                <w:tab w:val="left" w:pos="1912"/>
              </w:tabs>
              <w:spacing w:after="120"/>
              <w:rPr>
                <w:noProof/>
                <w:lang w:eastAsia="de-DE"/>
              </w:rPr>
            </w:pP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82496" behindDoc="0" locked="0" layoutInCell="1" allowOverlap="1" wp14:anchorId="46FA3AB5" wp14:editId="08AB05C1">
                      <wp:simplePos x="0" y="0"/>
                      <wp:positionH relativeFrom="column">
                        <wp:posOffset>869315</wp:posOffset>
                      </wp:positionH>
                      <wp:positionV relativeFrom="paragraph">
                        <wp:posOffset>24765</wp:posOffset>
                      </wp:positionV>
                      <wp:extent cx="1038225" cy="305435"/>
                      <wp:effectExtent l="0" t="0" r="28575" b="37465"/>
                      <wp:wrapNone/>
                      <wp:docPr id="67" name="Gruppieren 67"/>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68" name="Gerade Verbindung 68"/>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69" name="Gerade Verbindung 69"/>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67" o:spid="_x0000_s1026" style="position:absolute;margin-left:68.45pt;margin-top:1.95pt;width:81.75pt;height:24.05pt;z-index:251882496;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">
                      <v:line id="Gerade Verbindung 68"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Y1MEAAADbAAAADwAAAGRycy9kb3ducmV2LnhtbERPy2rCQBTdF/yH4QrumkldpBIzShEE&#10;USxq66K7S+bmQTN3QmZM4t87C8Hl4byz9Wga0VPnassKPqIYBHFudc2lgt+f7fsChPPIGhvLpOBO&#10;DtaryVuGqbYDn6m/+FKEEHYpKqi8b1MpXV6RQRfZljhwhe0M+gC7UuoOhxBuGjmP40QarDk0VNjS&#10;pqL8/3IzCgp3azd/V+2Lz/3xfCwO5TcOJ6Vm0/FrCcLT6F/ip3unFSRhbPgSfo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SljUwQAAANsAAAAPAAAAAAAAAAAAAAAA&#10;AKECAABkcnMvZG93bnJldi54bWxQSwUGAAAAAAQABAD5AAAAjwMAAAAA&#10;" strokecolor="black [3040]"/>
                      <v:line id="Gerade Verbindung 69"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nMEAAADbAAAADwAAAGRycy9kb3ducmV2LnhtbESPQWsCMRSE70L/Q3gFb5pVcdGtUUqx&#10;KPWkrffH5nV3cfOyJqnGf98IgsdhZr5hFqtoWnEh5xvLCkbDDARxaXXDlYKf78/BDIQPyBpby6Tg&#10;Rh5Wy5feAgttr7ynyyFUIkHYF6igDqErpPRlTQb90HbEyfu1zmBI0lVSO7wmuGnlOMtyabDhtFBj&#10;Rx81lafDn0mU0fFs5OY0x+OX27n1JI/TeFaq/xrf30AEiuEZfrS3WkE+h/u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OFecwQAAANsAAAAPAAAAAAAAAAAAAAAA&#10;AKECAABkcnMvZG93bnJldi54bWxQSwUGAAAAAAQABAD5AAAAjwMAAAAA&#10;" strokecolor="black [3040]"/>
                    </v:group>
                  </w:pict>
                </mc:Fallback>
              </mc:AlternateContent>
            </w:r>
            <w:r>
              <w:rPr>
                <w:noProof/>
                <w:lang w:eastAsia="de-DE"/>
              </w:rPr>
              <w:t xml:space="preserve"> </w:t>
            </w:r>
            <w:r>
              <w:tab/>
              <w:t>Platz 2</w:t>
            </w:r>
          </w:p>
        </w:tc>
        <w:tc>
          <w:tcPr>
            <w:tcW w:w="1908" w:type="dxa"/>
          </w:tcPr>
          <w:p w:rsidR="006B2EC8" w:rsidRDefault="006B2EC8" w:rsidP="00046725">
            <w:pPr>
              <w:spacing w:after="120"/>
              <w:jc w:val="center"/>
            </w:pPr>
            <w:r>
              <w:t>Platz 1</w:t>
            </w:r>
          </w:p>
        </w:tc>
        <w:tc>
          <w:tcPr>
            <w:tcW w:w="2061" w:type="dxa"/>
          </w:tcPr>
          <w:p w:rsidR="006B2EC8" w:rsidRDefault="006B2EC8" w:rsidP="00046725">
            <w:pPr>
              <w:spacing w:after="120"/>
              <w:jc w:val="center"/>
            </w:pPr>
            <w:r>
              <w:t>Platz 3</w:t>
            </w:r>
          </w:p>
        </w:tc>
      </w:tr>
      <w:tr w:rsidR="006B2EC8" w:rsidTr="00046725">
        <w:tc>
          <w:tcPr>
            <w:tcW w:w="2265" w:type="dxa"/>
          </w:tcPr>
          <w:p w:rsidR="006B2EC8" w:rsidRDefault="006B2EC8" w:rsidP="00046725">
            <w:pPr>
              <w:tabs>
                <w:tab w:val="left" w:pos="1912"/>
              </w:tabs>
              <w:spacing w:after="120"/>
            </w:pPr>
          </w:p>
        </w:tc>
        <w:tc>
          <w:tcPr>
            <w:tcW w:w="2520" w:type="dxa"/>
            <w:vMerge/>
          </w:tcPr>
          <w:p w:rsidR="006B2EC8" w:rsidRDefault="006B2EC8" w:rsidP="00046725">
            <w:pPr>
              <w:spacing w:after="120"/>
            </w:pPr>
          </w:p>
        </w:tc>
        <w:tc>
          <w:tcPr>
            <w:tcW w:w="1908" w:type="dxa"/>
          </w:tcPr>
          <w:p w:rsidR="006B2EC8" w:rsidRDefault="006B2EC8" w:rsidP="00046725">
            <w:pPr>
              <w:spacing w:after="120"/>
              <w:jc w:val="center"/>
            </w:pPr>
            <w:r>
              <w:t>Platz 3</w:t>
            </w:r>
          </w:p>
        </w:tc>
        <w:tc>
          <w:tcPr>
            <w:tcW w:w="2061" w:type="dxa"/>
          </w:tcPr>
          <w:p w:rsidR="006B2EC8" w:rsidRDefault="006B2EC8" w:rsidP="00046725">
            <w:pPr>
              <w:spacing w:after="120"/>
              <w:jc w:val="center"/>
            </w:pPr>
            <w:r>
              <w:t>Platz 1</w:t>
            </w:r>
          </w:p>
        </w:tc>
      </w:tr>
      <w:tr w:rsidR="006B2EC8" w:rsidTr="00046725">
        <w:tc>
          <w:tcPr>
            <w:tcW w:w="2265" w:type="dxa"/>
          </w:tcPr>
          <w:p w:rsidR="006B2EC8" w:rsidRDefault="006B2EC8" w:rsidP="00046725">
            <w:pPr>
              <w:tabs>
                <w:tab w:val="left" w:pos="1912"/>
              </w:tabs>
              <w:spacing w:after="120"/>
              <w:rPr>
                <w:noProof/>
                <w:lang w:eastAsia="de-DE"/>
              </w:rPr>
            </w:pP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80448" behindDoc="0" locked="0" layoutInCell="1" allowOverlap="1" wp14:anchorId="240861FB" wp14:editId="70A39BBE">
                      <wp:simplePos x="0" y="0"/>
                      <wp:positionH relativeFrom="column">
                        <wp:posOffset>865505</wp:posOffset>
                      </wp:positionH>
                      <wp:positionV relativeFrom="paragraph">
                        <wp:posOffset>32385</wp:posOffset>
                      </wp:positionV>
                      <wp:extent cx="1038225" cy="305435"/>
                      <wp:effectExtent l="0" t="0" r="28575" b="37465"/>
                      <wp:wrapNone/>
                      <wp:docPr id="70" name="Gruppieren 70"/>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71" name="Gerade Verbindung 71"/>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Gerade Verbindung 72"/>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70" o:spid="_x0000_s1026" style="position:absolute;margin-left:68.15pt;margin-top:2.55pt;width:81.75pt;height:24.05pt;z-index:251880448;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">
                      <v:line id="Gerade Verbindung 71"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nlMMAAADbAAAADwAAAGRycy9kb3ducmV2LnhtbESPS4vCQBCE74L/YWjBm07iQZfoGEQQ&#10;ZBcXnwdvTabzwExPyIwm++93FoQ9FlX1FbVKe1OLF7WusqwgnkYgiDOrKy4UXC+7yQcI55E11pZJ&#10;wQ85SNfDwQoTbTs+0evsCxEg7BJUUHrfJFK6rCSDbmob4uDltjXog2wLqVvsAtzUchZFc2mw4rBQ&#10;YkPbkrLH+WkU5O7ZbO837fPF5+F0yL+Kb+yOSo1H/WYJwlPv/8Pv9l4rWMTw9yX8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pZ5TDAAAA2wAAAA8AAAAAAAAAAAAA&#10;AAAAoQIAAGRycy9kb3ducmV2LnhtbFBLBQYAAAAABAAEAPkAAACRAwAAAAA=&#10;" strokecolor="black [3040]"/>
                      <v:line id="Gerade Verbindung 72"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TMMMAAADbAAAADwAAAGRycy9kb3ducmV2LnhtbESPT2sCMRTE74V+h/AK3jSrpVa3ZqWU&#10;ikVP9c/9sXndXXbzsiZR02/fCEKPw8z8hlkso+nEhZxvLCsYjzIQxKXVDVcKDvvVcAbCB2SNnWVS&#10;8EselsXjwwJzba/8TZddqESCsM9RQR1Cn0vpy5oM+pHtiZP3Y53BkKSrpHZ4TXDTyUmWTaXBhtNC&#10;jT191FS2u7NJlPHxZOS6neNx47bu83kaX+JJqcFTfH8DESiG//C9/aUVvE7g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FUzDDAAAA2wAAAA8AAAAAAAAAAAAA&#10;AAAAoQIAAGRycy9kb3ducmV2LnhtbFBLBQYAAAAABAAEAPkAAACRAwAAAAA=&#10;" strokecolor="black [3040]"/>
                    </v:group>
                  </w:pict>
                </mc:Fallback>
              </mc:AlternateContent>
            </w:r>
            <w:r>
              <w:tab/>
              <w:t>Platz 3</w:t>
            </w:r>
          </w:p>
        </w:tc>
        <w:tc>
          <w:tcPr>
            <w:tcW w:w="1908" w:type="dxa"/>
          </w:tcPr>
          <w:p w:rsidR="006B2EC8" w:rsidRDefault="006B2EC8" w:rsidP="00046725">
            <w:pPr>
              <w:spacing w:after="120"/>
              <w:jc w:val="center"/>
            </w:pPr>
            <w:r>
              <w:t>Platz 1</w:t>
            </w:r>
          </w:p>
        </w:tc>
        <w:tc>
          <w:tcPr>
            <w:tcW w:w="2061" w:type="dxa"/>
          </w:tcPr>
          <w:p w:rsidR="006B2EC8" w:rsidRDefault="006B2EC8" w:rsidP="00046725">
            <w:pPr>
              <w:spacing w:after="120"/>
              <w:jc w:val="center"/>
            </w:pPr>
            <w:r>
              <w:t>Platz 2</w:t>
            </w:r>
          </w:p>
        </w:tc>
      </w:tr>
      <w:tr w:rsidR="006B2EC8" w:rsidTr="00046725">
        <w:tc>
          <w:tcPr>
            <w:tcW w:w="2265" w:type="dxa"/>
          </w:tcPr>
          <w:p w:rsidR="006B2EC8" w:rsidRDefault="006B2EC8" w:rsidP="00046725">
            <w:pPr>
              <w:spacing w:before="0"/>
            </w:pPr>
          </w:p>
        </w:tc>
        <w:tc>
          <w:tcPr>
            <w:tcW w:w="2520" w:type="dxa"/>
            <w:vMerge/>
          </w:tcPr>
          <w:p w:rsidR="006B2EC8" w:rsidRDefault="006B2EC8" w:rsidP="00046725">
            <w:pPr>
              <w:spacing w:before="0"/>
            </w:pPr>
          </w:p>
        </w:tc>
        <w:tc>
          <w:tcPr>
            <w:tcW w:w="1908" w:type="dxa"/>
          </w:tcPr>
          <w:p w:rsidR="006B2EC8" w:rsidRDefault="006B2EC8" w:rsidP="00046725">
            <w:pPr>
              <w:tabs>
                <w:tab w:val="left" w:pos="1310"/>
                <w:tab w:val="left" w:pos="1877"/>
              </w:tabs>
              <w:spacing w:after="120"/>
              <w:jc w:val="center"/>
            </w:pPr>
            <w:r>
              <w:t>Platz 2</w:t>
            </w:r>
          </w:p>
        </w:tc>
        <w:tc>
          <w:tcPr>
            <w:tcW w:w="2061" w:type="dxa"/>
          </w:tcPr>
          <w:p w:rsidR="006B2EC8" w:rsidRDefault="006B2EC8" w:rsidP="00046725">
            <w:pPr>
              <w:spacing w:after="120"/>
              <w:jc w:val="center"/>
            </w:pPr>
            <w:r>
              <w:t>Platz 1</w:t>
            </w:r>
          </w:p>
        </w:tc>
      </w:tr>
    </w:tbl>
    <w:p w:rsidR="006B2EC8" w:rsidRDefault="006B2EC8" w:rsidP="006B2EC8">
      <w:pPr>
        <w:spacing w:after="120"/>
        <w:ind w:left="426"/>
      </w:pPr>
      <w:r>
        <w:t>2. Variante: Es wird von den Plätzen ausgegangen, sie werden schrittweise mit Büchern belegt.</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520"/>
        <w:gridCol w:w="1908"/>
        <w:gridCol w:w="1920"/>
      </w:tblGrid>
      <w:tr w:rsidR="006B2EC8" w:rsidTr="00046725">
        <w:tc>
          <w:tcPr>
            <w:tcW w:w="2265" w:type="dxa"/>
          </w:tcPr>
          <w:p w:rsidR="006B2EC8" w:rsidRDefault="006B2EC8" w:rsidP="00046725">
            <w:pPr>
              <w:tabs>
                <w:tab w:val="left" w:pos="1134"/>
              </w:tabs>
              <w:spacing w:before="0"/>
              <w:jc w:val="center"/>
            </w:pPr>
            <w:r>
              <w:tab/>
              <w:t>Vorgänge:</w:t>
            </w:r>
          </w:p>
        </w:tc>
        <w:tc>
          <w:tcPr>
            <w:tcW w:w="2520" w:type="dxa"/>
          </w:tcPr>
          <w:p w:rsidR="006B2EC8" w:rsidRDefault="006B2EC8" w:rsidP="00046725">
            <w:pPr>
              <w:tabs>
                <w:tab w:val="left" w:pos="1134"/>
              </w:tabs>
              <w:spacing w:before="0"/>
              <w:jc w:val="center"/>
            </w:pPr>
            <w:r>
              <w:t xml:space="preserve">Platz 1 im Regal </w:t>
            </w:r>
          </w:p>
          <w:p w:rsidR="006B2EC8" w:rsidRDefault="006B2EC8" w:rsidP="00046725">
            <w:pPr>
              <w:spacing w:before="0"/>
              <w:jc w:val="center"/>
            </w:pPr>
            <w:r>
              <w:t>belegen</w:t>
            </w:r>
          </w:p>
        </w:tc>
        <w:tc>
          <w:tcPr>
            <w:tcW w:w="1908" w:type="dxa"/>
          </w:tcPr>
          <w:p w:rsidR="006B2EC8" w:rsidRDefault="006B2EC8" w:rsidP="00046725">
            <w:pPr>
              <w:tabs>
                <w:tab w:val="left" w:pos="1877"/>
              </w:tabs>
              <w:spacing w:before="0"/>
              <w:jc w:val="center"/>
            </w:pPr>
            <w:r>
              <w:t>Platz 2 im Regal</w:t>
            </w:r>
          </w:p>
          <w:p w:rsidR="006B2EC8" w:rsidRDefault="006B2EC8" w:rsidP="00046725">
            <w:pPr>
              <w:tabs>
                <w:tab w:val="left" w:pos="1877"/>
              </w:tabs>
              <w:spacing w:before="0"/>
              <w:jc w:val="center"/>
            </w:pPr>
            <w:r>
              <w:t xml:space="preserve">belegen </w:t>
            </w:r>
          </w:p>
        </w:tc>
        <w:tc>
          <w:tcPr>
            <w:tcW w:w="1920" w:type="dxa"/>
          </w:tcPr>
          <w:p w:rsidR="006B2EC8" w:rsidRDefault="006B2EC8" w:rsidP="00046725">
            <w:pPr>
              <w:spacing w:before="0"/>
              <w:jc w:val="center"/>
            </w:pPr>
            <w:r>
              <w:t>Platz 3 im Regal</w:t>
            </w:r>
          </w:p>
          <w:p w:rsidR="006B2EC8" w:rsidRDefault="006B2EC8" w:rsidP="00046725">
            <w:pPr>
              <w:spacing w:before="0"/>
              <w:jc w:val="center"/>
            </w:pPr>
            <w:r>
              <w:t xml:space="preserve">belegen </w:t>
            </w:r>
          </w:p>
        </w:tc>
      </w:tr>
      <w:tr w:rsidR="006B2EC8" w:rsidTr="00046725">
        <w:tc>
          <w:tcPr>
            <w:tcW w:w="2265" w:type="dxa"/>
          </w:tcPr>
          <w:p w:rsidR="006B2EC8" w:rsidRDefault="006B2EC8" w:rsidP="00046725">
            <w:pPr>
              <w:tabs>
                <w:tab w:val="left" w:pos="1912"/>
              </w:tabs>
              <w:spacing w:after="120"/>
              <w:rPr>
                <w:noProof/>
                <w:lang w:eastAsia="de-DE"/>
              </w:rPr>
            </w:pPr>
            <w:r>
              <w:rPr>
                <w:noProof/>
                <w:lang w:eastAsia="de-DE"/>
              </w:rPr>
              <mc:AlternateContent>
                <mc:Choice Requires="wpg">
                  <w:drawing>
                    <wp:anchor distT="0" distB="0" distL="114300" distR="114300" simplePos="0" relativeHeight="251888640" behindDoc="0" locked="0" layoutInCell="1" allowOverlap="1" wp14:anchorId="4F9AC5C1" wp14:editId="7FA14F02">
                      <wp:simplePos x="0" y="0"/>
                      <wp:positionH relativeFrom="column">
                        <wp:posOffset>835271</wp:posOffset>
                      </wp:positionH>
                      <wp:positionV relativeFrom="paragraph">
                        <wp:posOffset>299309</wp:posOffset>
                      </wp:positionV>
                      <wp:extent cx="1000125" cy="1298575"/>
                      <wp:effectExtent l="0" t="0" r="28575" b="34925"/>
                      <wp:wrapNone/>
                      <wp:docPr id="73" name="Gruppieren 73"/>
                      <wp:cNvGraphicFramePr/>
                      <a:graphic xmlns:a="http://schemas.openxmlformats.org/drawingml/2006/main">
                        <a:graphicData uri="http://schemas.microsoft.com/office/word/2010/wordprocessingGroup">
                          <wpg:wgp>
                            <wpg:cNvGrpSpPr/>
                            <wpg:grpSpPr>
                              <a:xfrm>
                                <a:off x="0" y="0"/>
                                <a:ext cx="1000125" cy="1298575"/>
                                <a:chOff x="0" y="0"/>
                                <a:chExt cx="1000700" cy="1298607"/>
                              </a:xfrm>
                            </wpg:grpSpPr>
                            <wps:wsp>
                              <wps:cNvPr id="74" name="Gerade Verbindung 74"/>
                              <wps:cNvCnPr/>
                              <wps:spPr>
                                <a:xfrm flipV="1">
                                  <a:off x="4137" y="0"/>
                                  <a:ext cx="988695" cy="657872"/>
                                </a:xfrm>
                                <a:prstGeom prst="line">
                                  <a:avLst/>
                                </a:prstGeom>
                              </wps:spPr>
                              <wps:style>
                                <a:lnRef idx="1">
                                  <a:schemeClr val="dk1"/>
                                </a:lnRef>
                                <a:fillRef idx="0">
                                  <a:schemeClr val="dk1"/>
                                </a:fillRef>
                                <a:effectRef idx="0">
                                  <a:schemeClr val="dk1"/>
                                </a:effectRef>
                                <a:fontRef idx="minor">
                                  <a:schemeClr val="tx1"/>
                                </a:fontRef>
                              </wps:style>
                              <wps:bodyPr/>
                            </wps:wsp>
                            <wps:wsp>
                              <wps:cNvPr id="75" name="Gerade Verbindung 75"/>
                              <wps:cNvCnPr/>
                              <wps:spPr>
                                <a:xfrm>
                                  <a:off x="0" y="666147"/>
                                  <a:ext cx="1000700" cy="632460"/>
                                </a:xfrm>
                                <a:prstGeom prst="line">
                                  <a:avLst/>
                                </a:prstGeom>
                              </wps:spPr>
                              <wps:style>
                                <a:lnRef idx="1">
                                  <a:schemeClr val="dk1"/>
                                </a:lnRef>
                                <a:fillRef idx="0">
                                  <a:schemeClr val="dk1"/>
                                </a:fillRef>
                                <a:effectRef idx="0">
                                  <a:schemeClr val="dk1"/>
                                </a:effectRef>
                                <a:fontRef idx="minor">
                                  <a:schemeClr val="tx1"/>
                                </a:fontRef>
                              </wps:style>
                              <wps:bodyPr/>
                            </wps:wsp>
                            <wps:wsp>
                              <wps:cNvPr id="76" name="Gerade Verbindung 76"/>
                              <wps:cNvCnPr/>
                              <wps:spPr>
                                <a:xfrm flipV="1">
                                  <a:off x="12413" y="653734"/>
                                  <a:ext cx="984738" cy="1241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73" o:spid="_x0000_s1026" style="position:absolute;margin-left:65.75pt;margin-top:23.55pt;width:78.75pt;height:102.25pt;z-index:251888640" coordsize="10007,1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">
                      <v:line id="Gerade Verbindung 74" o:spid="_x0000_s1027" style="position:absolute;flip:y;visibility:visible;mso-wrap-style:square" from="41,0" to="9928,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EDMUAAADbAAAADwAAAGRycy9kb3ducmV2LnhtbESPT2vCQBTE74LfYXlCb2bTUmpJs0oR&#10;CmJJ0agHb4/syx+afRuya5J++25B6HGYmd8w6WYyrRiod41lBY9RDIK4sLrhSsH59LF8BeE8ssbW&#10;Min4IQeb9XyWYqLtyEcacl+JAGGXoILa+y6R0hU1GXSR7YiDV9reoA+yr6TucQxw08qnOH6RBhsO&#10;CzV2tK2p+M5vRkHpbt32etG+XO2zY1Z+Vl84HpR6WEzvbyA8Tf4/fG/vtILVM/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7EDMUAAADbAAAADwAAAAAAAAAA&#10;AAAAAAChAgAAZHJzL2Rvd25yZXYueG1sUEsFBgAAAAAEAAQA+QAAAJMDAAAAAA==&#10;" strokecolor="black [3040]"/>
                      <v:line id="Gerade Verbindung 75" o:spid="_x0000_s1028" style="position:absolute;visibility:visible;mso-wrap-style:square" from="0,6661" to="10007,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LRMIAAADbAAAADwAAAGRycy9kb3ducmV2LnhtbESPT2sCMRTE70K/Q3gFb5q1otWtUYoo&#10;lXqqf+6Pzevu4uZlTaKm394UBI/DzPyGmS2iacSVnK8tKxj0MxDEhdU1lwoO+3VvAsIHZI2NZVLw&#10;Rx4W85fODHNtb/xD110oRYKwz1FBFUKbS+mLigz6vm2Jk/drncGQpCuldnhLcNPItywbS4M1p4UK&#10;W1pWVJx2F5Mog+PZyK/TFI/fbutWw3EcxbNS3df4+QEiUAzP8KO90QreR/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zLRMIAAADbAAAADwAAAAAAAAAAAAAA&#10;AAChAgAAZHJzL2Rvd25yZXYueG1sUEsFBgAAAAAEAAQA+QAAAJADAAAAAA==&#10;" strokecolor="black [3040]"/>
                      <v:line id="Gerade Verbindung 76" o:spid="_x0000_s1029" style="position:absolute;flip:y;visibility:visible;mso-wrap-style:square" from="124,6537" to="997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4MQAAADbAAAADwAAAGRycy9kb3ducmV2LnhtbESPT2vCQBTE7wW/w/IEb3VjD7HEbESE&#10;QqmkqK0Hb4/syx/Mvg3Z1cRv7xaEHoeZ+Q2TrkfTihv1rrGsYDGPQBAXVjdcKfj9+Xh9B+E8ssbW&#10;Mim4k4N1NnlJMdF24APdjr4SAcIuQQW1910ipStqMujmtiMOXml7gz7IvpK6xyHATSvfoiiWBhsO&#10;CzV2tK2puByvRkHprt32fNK+XH7lh7zcVd847JWaTcfNCoSn0f+Hn+1PrWAZw9+X8ANk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P/gxAAAANsAAAAPAAAAAAAAAAAA&#10;AAAAAKECAABkcnMvZG93bnJldi54bWxQSwUGAAAAAAQABAD5AAAAkgMAAAAA&#10;" strokecolor="black [3040]"/>
                    </v:group>
                  </w:pict>
                </mc:Fallback>
              </mc:AlternateContent>
            </w: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86592" behindDoc="0" locked="0" layoutInCell="1" allowOverlap="1" wp14:anchorId="6A60EE05" wp14:editId="23981E0B">
                      <wp:simplePos x="0" y="0"/>
                      <wp:positionH relativeFrom="column">
                        <wp:posOffset>855980</wp:posOffset>
                      </wp:positionH>
                      <wp:positionV relativeFrom="paragraph">
                        <wp:posOffset>34290</wp:posOffset>
                      </wp:positionV>
                      <wp:extent cx="1038225" cy="305435"/>
                      <wp:effectExtent l="0" t="0" r="28575" b="37465"/>
                      <wp:wrapNone/>
                      <wp:docPr id="77" name="Gruppieren 77"/>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79" name="Gerade Verbindung 79"/>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80" name="Gerade Verbindung 80"/>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77" o:spid="_x0000_s1026" style="position:absolute;margin-left:67.4pt;margin-top:2.7pt;width:81.75pt;height:24.05pt;z-index:251886592;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">
                      <v:line id="Gerade Verbindung 79"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rksMAAADbAAAADwAAAGRycy9kb3ducmV2LnhtbESPS4sCMRCE7wv+h9CCtzWjB11Ho4gg&#10;iOKyvg7emknPAyedYRKd8d9vBMFjUVVfUbNFa0rxoNoVlhUM+hEI4sTqgjMF59P6+weE88gaS8uk&#10;4EkOFvPO1wxjbRs+0OPoMxEg7GJUkHtfxVK6JCeDrm8r4uCltjbog6wzqWtsAtyUchhFI2mw4LCQ&#10;Y0WrnJLb8W4UpO5era4X7dPxdn/Yp7vsF5s/pXrddjkF4an1n/C7vdEKxhN4fQ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fa5LDAAAA2wAAAA8AAAAAAAAAAAAA&#10;AAAAoQIAAGRycy9kb3ducmV2LnhtbFBLBQYAAAAABAAEAPkAAACRAwAAAAA=&#10;" strokecolor="black [3040]"/>
                      <v:line id="Gerade Verbindung 80"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4Y+8IAAADbAAAADwAAAGRycy9kb3ducmV2LnhtbESPwW7CMAyG75P2DpGRuI0UpiHWEdCE&#10;NoHYCTbuVmPaisYpSQbh7ecD0o7W7/+zv/kyu05dKMTWs4HxqABFXHnbcm3g5/vzaQYqJmSLnWcy&#10;cKMIy8XjwxxL66+8o8s+1UogHEs00KTUl1rHqiGHceR7YsmOPjhMMoZa24BXgbtOT4piqh22LBca&#10;7GnVUHXa/zqhjA9np9enVzxsw1f4eJ7ml3w2ZjjI72+gEuX0v3xvb6yBm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4Y+8IAAADbAAAADwAAAAAAAAAAAAAA&#10;AAChAgAAZHJzL2Rvd25yZXYueG1sUEsFBgAAAAAEAAQA+QAAAJADAAAAAA==&#10;" strokecolor="black [3040]"/>
                    </v:group>
                  </w:pict>
                </mc:Fallback>
              </mc:AlternateContent>
            </w:r>
            <w:r>
              <w:tab/>
              <w:t>Buch 1</w:t>
            </w:r>
          </w:p>
        </w:tc>
        <w:tc>
          <w:tcPr>
            <w:tcW w:w="1908" w:type="dxa"/>
          </w:tcPr>
          <w:p w:rsidR="006B2EC8" w:rsidRDefault="006B2EC8" w:rsidP="00046725">
            <w:pPr>
              <w:spacing w:after="120"/>
              <w:jc w:val="center"/>
            </w:pPr>
            <w:r>
              <w:rPr>
                <w:noProof/>
                <w:lang w:eastAsia="de-DE"/>
              </w:rPr>
              <mc:AlternateContent>
                <mc:Choice Requires="wpg">
                  <w:drawing>
                    <wp:anchor distT="0" distB="0" distL="114300" distR="114300" simplePos="0" relativeHeight="251889664" behindDoc="0" locked="0" layoutInCell="1" allowOverlap="1" wp14:anchorId="1DC558E0" wp14:editId="36EF4ACA">
                      <wp:simplePos x="0" y="0"/>
                      <wp:positionH relativeFrom="column">
                        <wp:posOffset>754351</wp:posOffset>
                      </wp:positionH>
                      <wp:positionV relativeFrom="paragraph">
                        <wp:posOffset>173762</wp:posOffset>
                      </wp:positionV>
                      <wp:extent cx="771301" cy="1615268"/>
                      <wp:effectExtent l="0" t="0" r="29210" b="42545"/>
                      <wp:wrapNone/>
                      <wp:docPr id="44" name="Gruppieren 44"/>
                      <wp:cNvGraphicFramePr/>
                      <a:graphic xmlns:a="http://schemas.openxmlformats.org/drawingml/2006/main">
                        <a:graphicData uri="http://schemas.microsoft.com/office/word/2010/wordprocessingGroup">
                          <wpg:wgp>
                            <wpg:cNvGrpSpPr/>
                            <wpg:grpSpPr>
                              <a:xfrm>
                                <a:off x="0" y="0"/>
                                <a:ext cx="771301" cy="1615268"/>
                                <a:chOff x="0" y="0"/>
                                <a:chExt cx="771301" cy="1615268"/>
                              </a:xfrm>
                            </wpg:grpSpPr>
                            <wps:wsp>
                              <wps:cNvPr id="32" name="Gerade Verbindung 32"/>
                              <wps:cNvCnPr/>
                              <wps:spPr>
                                <a:xfrm flipV="1">
                                  <a:off x="0" y="0"/>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33" name="Gerade Verbindung 33"/>
                              <wps:cNvCnPr/>
                              <wps:spPr>
                                <a:xfrm flipV="1">
                                  <a:off x="10571" y="327704"/>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34" name="Gerade Verbindung 34"/>
                              <wps:cNvCnPr/>
                              <wps:spPr>
                                <a:xfrm flipV="1">
                                  <a:off x="0" y="644837"/>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Gerade Verbindung 40"/>
                              <wps:cNvCnPr/>
                              <wps:spPr>
                                <a:xfrm flipV="1">
                                  <a:off x="5285" y="967256"/>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41" name="Gerade Verbindung 41"/>
                              <wps:cNvCnPr/>
                              <wps:spPr>
                                <a:xfrm flipV="1">
                                  <a:off x="5285" y="1284389"/>
                                  <a:ext cx="760730" cy="3175"/>
                                </a:xfrm>
                                <a:prstGeom prst="line">
                                  <a:avLst/>
                                </a:prstGeom>
                              </wps:spPr>
                              <wps:style>
                                <a:lnRef idx="1">
                                  <a:schemeClr val="dk1"/>
                                </a:lnRef>
                                <a:fillRef idx="0">
                                  <a:schemeClr val="dk1"/>
                                </a:fillRef>
                                <a:effectRef idx="0">
                                  <a:schemeClr val="dk1"/>
                                </a:effectRef>
                                <a:fontRef idx="minor">
                                  <a:schemeClr val="tx1"/>
                                </a:fontRef>
                              </wps:style>
                              <wps:bodyPr/>
                            </wps:wsp>
                            <wps:wsp>
                              <wps:cNvPr id="42" name="Gerade Verbindung 42"/>
                              <wps:cNvCnPr/>
                              <wps:spPr>
                                <a:xfrm flipV="1">
                                  <a:off x="10571" y="1612093"/>
                                  <a:ext cx="760730" cy="31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44" o:spid="_x0000_s1026" style="position:absolute;margin-left:59.4pt;margin-top:13.7pt;width:60.75pt;height:127.2pt;z-index:251889664" coordsize="7713,1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">
                      <v:line id="Gerade Verbindung 32" o:spid="_x0000_s1027" style="position:absolute;flip:y;visibility:visible;mso-wrap-style:square" from="0,0" to="76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FAI8UAAADbAAAADwAAAGRycy9kb3ducmV2LnhtbESPS2vDMBCE74H8B7GB3hK5KTT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FAI8UAAADbAAAADwAAAAAAAAAA&#10;AAAAAAChAgAAZHJzL2Rvd25yZXYueG1sUEsFBgAAAAAEAAQA+QAAAJMDAAAAAA==&#10;" strokecolor="black [3040]"/>
                      <v:line id="Gerade Verbindung 33" o:spid="_x0000_s1028" style="position:absolute;flip:y;visibility:visible;mso-wrap-style:square" from="105,3277" to="7713,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3luMMAAADbAAAADwAAAGRycy9kb3ducmV2LnhtbESPS4sCMRCE7wv+h9CCtzWjgr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d5bjDAAAA2wAAAA8AAAAAAAAAAAAA&#10;AAAAoQIAAGRycy9kb3ducmV2LnhtbFBLBQYAAAAABAAEAPkAAACRAwAAAAA=&#10;" strokecolor="black [3040]"/>
                      <v:line id="Gerade Verbindung 34" o:spid="_x0000_s1029" style="position:absolute;flip:y;visibility:visible;mso-wrap-style:square" from="0,6448" to="7607,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R9zMUAAADbAAAADwAAAGRycy9kb3ducmV2LnhtbESPT2vCQBTE7wW/w/KE3pqNbdG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R9zMUAAADbAAAADwAAAAAAAAAA&#10;AAAAAAChAgAAZHJzL2Rvd25yZXYueG1sUEsFBgAAAAAEAAQA+QAAAJMDAAAAAA==&#10;" strokecolor="black [3040]"/>
                      <v:line id="Gerade Verbindung 40" o:spid="_x0000_s1030" style="position:absolute;flip:y;visibility:visible;mso-wrap-style:square" from="52,9672" to="7660,9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Isr8AAADbAAAADwAAAGRycy9kb3ducmV2LnhtbERPy4rCMBTdC/5DuII7TR3E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kIsr8AAADbAAAADwAAAAAAAAAAAAAAAACh&#10;AgAAZHJzL2Rvd25yZXYueG1sUEsFBgAAAAAEAAQA+QAAAI0DAAAAAA==&#10;" strokecolor="black [3040]"/>
                      <v:line id="Gerade Verbindung 41" o:spid="_x0000_s1031" style="position:absolute;flip:y;visibility:visible;mso-wrap-style:square" from="52,12843" to="7660,1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WtKcUAAADbAAAADwAAAGRycy9kb3ducmV2LnhtbESPT2vCQBTE74LfYXmF3szGU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WtKcUAAADbAAAADwAAAAAAAAAA&#10;AAAAAAChAgAAZHJzL2Rvd25yZXYueG1sUEsFBgAAAAAEAAQA+QAAAJMDAAAAAA==&#10;" strokecolor="black [3040]"/>
                      <v:line id="Gerade Verbindung 42" o:spid="_x0000_s1032" style="position:absolute;flip:y;visibility:visible;mso-wrap-style:square" from="105,16120" to="7713,16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zXsUAAADbAAAADwAAAGRycy9kb3ducmV2LnhtbESPS2vDMBCE74H8B7GB3hK5oTT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zXsUAAADbAAAADwAAAAAAAAAA&#10;AAAAAAChAgAAZHJzL2Rvd25yZXYueG1sUEsFBgAAAAAEAAQA+QAAAJMDAAAAAA==&#10;" strokecolor="black [3040]"/>
                    </v:group>
                  </w:pict>
                </mc:Fallback>
              </mc:AlternateContent>
            </w:r>
            <w:r>
              <w:t>Buch 2</w:t>
            </w:r>
          </w:p>
        </w:tc>
        <w:tc>
          <w:tcPr>
            <w:tcW w:w="1920" w:type="dxa"/>
          </w:tcPr>
          <w:p w:rsidR="006B2EC8" w:rsidRDefault="006B2EC8" w:rsidP="00046725">
            <w:pPr>
              <w:spacing w:after="120"/>
              <w:jc w:val="center"/>
            </w:pPr>
            <w:r>
              <w:t>Buch 3</w:t>
            </w:r>
          </w:p>
        </w:tc>
      </w:tr>
      <w:tr w:rsidR="006B2EC8" w:rsidTr="00046725">
        <w:tc>
          <w:tcPr>
            <w:tcW w:w="2265" w:type="dxa"/>
          </w:tcPr>
          <w:p w:rsidR="006B2EC8" w:rsidRDefault="006B2EC8" w:rsidP="00046725">
            <w:pPr>
              <w:tabs>
                <w:tab w:val="left" w:pos="1912"/>
              </w:tabs>
              <w:spacing w:after="120"/>
            </w:pPr>
          </w:p>
        </w:tc>
        <w:tc>
          <w:tcPr>
            <w:tcW w:w="2520" w:type="dxa"/>
            <w:vMerge/>
          </w:tcPr>
          <w:p w:rsidR="006B2EC8" w:rsidRDefault="006B2EC8" w:rsidP="00046725">
            <w:pPr>
              <w:spacing w:after="120"/>
            </w:pPr>
          </w:p>
        </w:tc>
        <w:tc>
          <w:tcPr>
            <w:tcW w:w="1908" w:type="dxa"/>
          </w:tcPr>
          <w:p w:rsidR="006B2EC8" w:rsidRDefault="006B2EC8" w:rsidP="00046725">
            <w:pPr>
              <w:spacing w:after="120"/>
              <w:jc w:val="center"/>
            </w:pPr>
            <w:r>
              <w:t>Buch 3</w:t>
            </w:r>
          </w:p>
        </w:tc>
        <w:tc>
          <w:tcPr>
            <w:tcW w:w="1920" w:type="dxa"/>
          </w:tcPr>
          <w:p w:rsidR="006B2EC8" w:rsidRDefault="006B2EC8" w:rsidP="00046725">
            <w:pPr>
              <w:spacing w:after="120"/>
              <w:jc w:val="center"/>
            </w:pPr>
            <w:r>
              <w:t>Buch 2</w:t>
            </w:r>
          </w:p>
        </w:tc>
      </w:tr>
      <w:tr w:rsidR="006B2EC8" w:rsidTr="00046725">
        <w:tc>
          <w:tcPr>
            <w:tcW w:w="2265" w:type="dxa"/>
          </w:tcPr>
          <w:p w:rsidR="006B2EC8" w:rsidRDefault="006B2EC8" w:rsidP="00046725">
            <w:pPr>
              <w:tabs>
                <w:tab w:val="left" w:pos="1912"/>
              </w:tabs>
              <w:spacing w:after="120"/>
              <w:rPr>
                <w:noProof/>
                <w:lang w:eastAsia="de-DE"/>
              </w:rPr>
            </w:pP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87616" behindDoc="0" locked="0" layoutInCell="1" allowOverlap="1" wp14:anchorId="1514F0D1" wp14:editId="5F6735B3">
                      <wp:simplePos x="0" y="0"/>
                      <wp:positionH relativeFrom="column">
                        <wp:posOffset>864235</wp:posOffset>
                      </wp:positionH>
                      <wp:positionV relativeFrom="paragraph">
                        <wp:posOffset>41910</wp:posOffset>
                      </wp:positionV>
                      <wp:extent cx="1038225" cy="305435"/>
                      <wp:effectExtent l="0" t="0" r="28575" b="37465"/>
                      <wp:wrapNone/>
                      <wp:docPr id="83" name="Gruppieren 83"/>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84" name="Gerade Verbindung 84"/>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85" name="Gerade Verbindung 85"/>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83" o:spid="_x0000_s1026" style="position:absolute;margin-left:68.05pt;margin-top:3.3pt;width:81.75pt;height:24.05pt;z-index:251887616;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">
                      <v:line id="Gerade Verbindung 84"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u0K8UAAADbAAAADwAAAGRycy9kb3ducmV2LnhtbESPT2vCQBTE7wW/w/IEb81GKVaiqxRB&#10;kEqkSduDt0f25Q/Nvg3Z1cRv7xYKPQ4z8xtmsxtNK27Uu8aygnkUgyAurG64UvD1eXhegXAeWWNr&#10;mRTcycFuO3naYKLtwBndcl+JAGGXoILa+y6R0hU1GXSR7YiDV9reoA+yr6TucQhw08pFHC+lwYbD&#10;Qo0d7WsqfvKrUVC6a7e/fGtfvr6nWVqeqjMOH0rNpuPbGoSn0f+H/9pHrWD1Ar9fw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u0K8UAAADbAAAADwAAAAAAAAAA&#10;AAAAAAChAgAAZHJzL2Rvd25yZXYueG1sUEsFBgAAAAAEAAQA+QAAAJMDAAAAAA==&#10;" strokecolor="black [3040]"/>
                      <v:line id="Gerade Verbindung 85"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7Y8IAAADbAAAADwAAAGRycy9kb3ducmV2LnhtbESPT2sCMRTE74LfITyhN81ui6KrUURa&#10;WtqT/+6PzXN3cfOym6SafvumUPA4zMxvmNUmmlbcyPnGsoJ8koEgLq1uuFJwOr6N5yB8QNbYWiYF&#10;P+Rhsx4OVlhoe+c93Q6hEgnCvkAFdQhdIaUvazLoJ7YjTt7FOoMhSVdJ7fCe4KaVz1k2kwYbTgs1&#10;drSrqbwevk2i5OfeyPfrAs+f7su9vsziNPZKPY3idgkiUAyP8H/7QyuYT+HvS/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m7Y8IAAADbAAAADwAAAAAAAAAAAAAA&#10;AAChAgAAZHJzL2Rvd25yZXYueG1sUEsFBgAAAAAEAAQA+QAAAJADAAAAAA==&#10;" strokecolor="black [3040]"/>
                    </v:group>
                  </w:pict>
                </mc:Fallback>
              </mc:AlternateContent>
            </w:r>
            <w:r>
              <w:rPr>
                <w:noProof/>
                <w:lang w:eastAsia="de-DE"/>
              </w:rPr>
              <w:t xml:space="preserve"> </w:t>
            </w:r>
            <w:r>
              <w:tab/>
              <w:t>Buch 2</w:t>
            </w:r>
          </w:p>
        </w:tc>
        <w:tc>
          <w:tcPr>
            <w:tcW w:w="1908" w:type="dxa"/>
          </w:tcPr>
          <w:p w:rsidR="006B2EC8" w:rsidRDefault="006B2EC8" w:rsidP="00046725">
            <w:pPr>
              <w:spacing w:after="120"/>
              <w:jc w:val="center"/>
            </w:pPr>
            <w:r>
              <w:t>Buch 1</w:t>
            </w:r>
          </w:p>
        </w:tc>
        <w:tc>
          <w:tcPr>
            <w:tcW w:w="1920" w:type="dxa"/>
          </w:tcPr>
          <w:p w:rsidR="006B2EC8" w:rsidRDefault="006B2EC8" w:rsidP="00046725">
            <w:pPr>
              <w:spacing w:after="120"/>
              <w:jc w:val="center"/>
            </w:pPr>
            <w:r>
              <w:t>Buch 3</w:t>
            </w:r>
          </w:p>
        </w:tc>
      </w:tr>
      <w:tr w:rsidR="006B2EC8" w:rsidTr="00046725">
        <w:tc>
          <w:tcPr>
            <w:tcW w:w="2265" w:type="dxa"/>
          </w:tcPr>
          <w:p w:rsidR="006B2EC8" w:rsidRDefault="006B2EC8" w:rsidP="00046725">
            <w:pPr>
              <w:tabs>
                <w:tab w:val="left" w:pos="1912"/>
              </w:tabs>
              <w:spacing w:after="120"/>
            </w:pPr>
          </w:p>
        </w:tc>
        <w:tc>
          <w:tcPr>
            <w:tcW w:w="2520" w:type="dxa"/>
            <w:vMerge/>
          </w:tcPr>
          <w:p w:rsidR="006B2EC8" w:rsidRDefault="006B2EC8" w:rsidP="00046725">
            <w:pPr>
              <w:spacing w:after="120"/>
            </w:pPr>
          </w:p>
        </w:tc>
        <w:tc>
          <w:tcPr>
            <w:tcW w:w="1908" w:type="dxa"/>
          </w:tcPr>
          <w:p w:rsidR="006B2EC8" w:rsidRDefault="006B2EC8" w:rsidP="00046725">
            <w:pPr>
              <w:spacing w:after="120"/>
              <w:jc w:val="center"/>
            </w:pPr>
            <w:r>
              <w:t>Buch 3</w:t>
            </w:r>
          </w:p>
        </w:tc>
        <w:tc>
          <w:tcPr>
            <w:tcW w:w="1920" w:type="dxa"/>
          </w:tcPr>
          <w:p w:rsidR="006B2EC8" w:rsidRDefault="006B2EC8" w:rsidP="00046725">
            <w:pPr>
              <w:spacing w:after="120"/>
              <w:jc w:val="center"/>
            </w:pPr>
            <w:r>
              <w:t>Buch 1</w:t>
            </w:r>
          </w:p>
        </w:tc>
      </w:tr>
      <w:tr w:rsidR="006B2EC8" w:rsidTr="00046725">
        <w:tc>
          <w:tcPr>
            <w:tcW w:w="2265" w:type="dxa"/>
          </w:tcPr>
          <w:p w:rsidR="006B2EC8" w:rsidRDefault="006B2EC8" w:rsidP="00046725">
            <w:pPr>
              <w:tabs>
                <w:tab w:val="left" w:pos="1912"/>
              </w:tabs>
              <w:spacing w:after="120"/>
              <w:rPr>
                <w:noProof/>
                <w:lang w:eastAsia="de-DE"/>
              </w:rPr>
            </w:pP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85568" behindDoc="0" locked="0" layoutInCell="1" allowOverlap="1" wp14:anchorId="15840193" wp14:editId="043D2D50">
                      <wp:simplePos x="0" y="0"/>
                      <wp:positionH relativeFrom="column">
                        <wp:posOffset>866140</wp:posOffset>
                      </wp:positionH>
                      <wp:positionV relativeFrom="paragraph">
                        <wp:posOffset>38735</wp:posOffset>
                      </wp:positionV>
                      <wp:extent cx="1038225" cy="305435"/>
                      <wp:effectExtent l="0" t="0" r="28575" b="37465"/>
                      <wp:wrapNone/>
                      <wp:docPr id="89" name="Gruppieren 89"/>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90" name="Gerade Verbindung 90"/>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Gerade Verbindung 91"/>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89" o:spid="_x0000_s1026" style="position:absolute;margin-left:68.2pt;margin-top:3.05pt;width:81.75pt;height:24.05pt;z-index:251885568;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">
                      <v:line id="Gerade Verbindung 90"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k9b8AAADbAAAADwAAAGRycy9kb3ducmV2LnhtbERPy4rCMBTdC/5DuII7TZ2FjtUoIgiD&#10;ooyvhbtLc/vA5qY00da/NwvB5eG858vWlOJJtSssKxgNIxDEidUFZwou583gF4TzyBpLy6TgRQ6W&#10;i25njrG2DR/pefKZCCHsYlSQe1/FUrokJ4NuaCviwKW2NugDrDOpa2xCuCnlTxSNpcGCQ0OOFa1z&#10;Su6nh1GQuke1vl21Tyfb/XGf7rIDNv9K9XvtagbCU+u/4o/7TyuYhvXhS/g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ekk9b8AAADbAAAADwAAAAAAAAAAAAAAAACh&#10;AgAAZHJzL2Rvd25yZXYueG1sUEsFBgAAAAAEAAQA+QAAAI0DAAAAAA==&#10;" strokecolor="black [3040]"/>
                      <v:line id="Gerade Verbindung 91"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srvcMAAADbAAAADwAAAGRycy9kb3ducmV2LnhtbESPzWrDMBCE74W+g9hCb4nsloTGtRJC&#10;aGhITs3PfbG2trG1ciQlUd8+KhR6HGbmG6ZcRNOLKznfWlaQjzMQxJXVLdcKjof16A2ED8gae8uk&#10;4Ic8LOaPDyUW2t74i677UIsEYV+ggiaEoZDSVw0Z9GM7ECfv2zqDIUlXS+3wluCmly9ZNpUGW04L&#10;DQ60aqjq9heTKPnpbORnN8PT1u3cx+s0TuJZqeenuHwHESiG//Bfe6MVzHL4/Z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bK73DAAAA2wAAAA8AAAAAAAAAAAAA&#10;AAAAoQIAAGRycy9kb3ducmV2LnhtbFBLBQYAAAAABAAEAPkAAACRAwAAAAA=&#10;" strokecolor="black [3040]"/>
                    </v:group>
                  </w:pict>
                </mc:Fallback>
              </mc:AlternateContent>
            </w:r>
            <w:r>
              <w:tab/>
              <w:t>Buch 3</w:t>
            </w:r>
          </w:p>
        </w:tc>
        <w:tc>
          <w:tcPr>
            <w:tcW w:w="1908" w:type="dxa"/>
          </w:tcPr>
          <w:p w:rsidR="006B2EC8" w:rsidRDefault="006B2EC8" w:rsidP="00046725">
            <w:pPr>
              <w:spacing w:after="120"/>
              <w:jc w:val="center"/>
            </w:pPr>
            <w:r>
              <w:t>Buch 1</w:t>
            </w:r>
          </w:p>
        </w:tc>
        <w:tc>
          <w:tcPr>
            <w:tcW w:w="1920" w:type="dxa"/>
          </w:tcPr>
          <w:p w:rsidR="006B2EC8" w:rsidRDefault="006B2EC8" w:rsidP="00046725">
            <w:pPr>
              <w:spacing w:after="120"/>
              <w:jc w:val="center"/>
            </w:pPr>
            <w:r>
              <w:t>Buch 2</w:t>
            </w:r>
          </w:p>
        </w:tc>
      </w:tr>
      <w:tr w:rsidR="006B2EC8" w:rsidTr="00046725">
        <w:tc>
          <w:tcPr>
            <w:tcW w:w="2265" w:type="dxa"/>
          </w:tcPr>
          <w:p w:rsidR="006B2EC8" w:rsidRDefault="006B2EC8" w:rsidP="00046725">
            <w:pPr>
              <w:spacing w:before="0"/>
            </w:pPr>
          </w:p>
        </w:tc>
        <w:tc>
          <w:tcPr>
            <w:tcW w:w="2520" w:type="dxa"/>
            <w:vMerge/>
          </w:tcPr>
          <w:p w:rsidR="006B2EC8" w:rsidRDefault="006B2EC8" w:rsidP="00046725">
            <w:pPr>
              <w:spacing w:before="0"/>
            </w:pPr>
          </w:p>
        </w:tc>
        <w:tc>
          <w:tcPr>
            <w:tcW w:w="1908" w:type="dxa"/>
          </w:tcPr>
          <w:p w:rsidR="006B2EC8" w:rsidRDefault="006B2EC8" w:rsidP="00046725">
            <w:pPr>
              <w:tabs>
                <w:tab w:val="left" w:pos="1310"/>
                <w:tab w:val="left" w:pos="1877"/>
              </w:tabs>
              <w:spacing w:after="120"/>
              <w:jc w:val="center"/>
            </w:pPr>
            <w:r>
              <w:t>Buch 2</w:t>
            </w:r>
          </w:p>
        </w:tc>
        <w:tc>
          <w:tcPr>
            <w:tcW w:w="1920" w:type="dxa"/>
          </w:tcPr>
          <w:p w:rsidR="006B2EC8" w:rsidRDefault="006B2EC8" w:rsidP="00046725">
            <w:pPr>
              <w:spacing w:after="120"/>
              <w:jc w:val="center"/>
            </w:pPr>
            <w:r>
              <w:t>Buch 1</w:t>
            </w:r>
          </w:p>
        </w:tc>
      </w:tr>
    </w:tbl>
    <w:p w:rsidR="006B2EC8" w:rsidRDefault="006B2EC8" w:rsidP="006B2EC8">
      <w:pPr>
        <w:pStyle w:val="berschrift5"/>
      </w:pPr>
      <w:r>
        <w:lastRenderedPageBreak/>
        <w:t>Verwenden von Zählregeln</w:t>
      </w:r>
    </w:p>
    <w:p w:rsidR="006B2EC8" w:rsidRDefault="006B2EC8" w:rsidP="006B2EC8">
      <w:pPr>
        <w:rPr>
          <w:rFonts w:asciiTheme="minorHAnsi" w:hAnsiTheme="minorHAnsi" w:cs="Arial"/>
        </w:rPr>
      </w:pPr>
      <w:r w:rsidRPr="00013F94">
        <w:rPr>
          <w:rFonts w:asciiTheme="minorHAnsi" w:hAnsiTheme="minorHAnsi" w:cs="Arial"/>
        </w:rPr>
        <w:t xml:space="preserve">Mit Hilfe der </w:t>
      </w:r>
      <w:r w:rsidRPr="00013F94">
        <w:rPr>
          <w:rFonts w:asciiTheme="minorHAnsi" w:hAnsiTheme="minorHAnsi" w:cs="Arial"/>
          <w:i/>
        </w:rPr>
        <w:t>Zählregeln</w:t>
      </w:r>
      <w:r w:rsidRPr="00013F94">
        <w:rPr>
          <w:rFonts w:asciiTheme="minorHAnsi" w:hAnsiTheme="minorHAnsi" w:cs="Arial"/>
        </w:rPr>
        <w:t xml:space="preserve">, auch </w:t>
      </w:r>
      <w:r w:rsidRPr="00013F94">
        <w:rPr>
          <w:rFonts w:asciiTheme="minorHAnsi" w:hAnsiTheme="minorHAnsi" w:cs="Arial"/>
          <w:i/>
        </w:rPr>
        <w:t xml:space="preserve">Zählprinzipien </w:t>
      </w:r>
      <w:r w:rsidRPr="00013F94">
        <w:rPr>
          <w:rFonts w:asciiTheme="minorHAnsi" w:hAnsiTheme="minorHAnsi" w:cs="Arial"/>
        </w:rPr>
        <w:t>genannt, lassen sich kom</w:t>
      </w:r>
      <w:r w:rsidRPr="00013F94">
        <w:rPr>
          <w:rFonts w:asciiTheme="minorHAnsi" w:hAnsiTheme="minorHAnsi" w:cs="Arial"/>
        </w:rPr>
        <w:softHyphen/>
        <w:t>binatorische Auf</w:t>
      </w:r>
      <w:r w:rsidRPr="00013F94">
        <w:rPr>
          <w:rFonts w:asciiTheme="minorHAnsi" w:hAnsiTheme="minorHAnsi" w:cs="Arial"/>
        </w:rPr>
        <w:softHyphen/>
        <w:t>gaben lösen, ohne ein Begriffs- oder Formelsystem zu benö</w:t>
      </w:r>
      <w:r w:rsidRPr="00013F94">
        <w:rPr>
          <w:rFonts w:asciiTheme="minorHAnsi" w:hAnsiTheme="minorHAnsi" w:cs="Arial"/>
        </w:rPr>
        <w:softHyphen/>
        <w:t>ti</w:t>
      </w:r>
      <w:r w:rsidRPr="00013F94">
        <w:rPr>
          <w:rFonts w:asciiTheme="minorHAnsi" w:hAnsiTheme="minorHAnsi" w:cs="Arial"/>
        </w:rPr>
        <w:softHyphen/>
        <w:t>gen. Die Überlegungen bleiben sehr nahe am Sac</w:t>
      </w:r>
      <w:r w:rsidRPr="00013F94">
        <w:rPr>
          <w:rFonts w:asciiTheme="minorHAnsi" w:hAnsiTheme="minorHAnsi" w:cs="Arial"/>
        </w:rPr>
        <w:t>h</w:t>
      </w:r>
      <w:r w:rsidRPr="00013F94">
        <w:rPr>
          <w:rFonts w:asciiTheme="minorHAnsi" w:hAnsiTheme="minorHAnsi" w:cs="Arial"/>
        </w:rPr>
        <w:t>verhalt, eine Verallgemei</w:t>
      </w:r>
      <w:r w:rsidRPr="00013F94">
        <w:rPr>
          <w:rFonts w:asciiTheme="minorHAnsi" w:hAnsiTheme="minorHAnsi" w:cs="Arial"/>
        </w:rPr>
        <w:softHyphen/>
        <w:t>ne</w:t>
      </w:r>
      <w:r w:rsidRPr="00013F94">
        <w:rPr>
          <w:rFonts w:asciiTheme="minorHAnsi" w:hAnsiTheme="minorHAnsi" w:cs="Arial"/>
        </w:rPr>
        <w:softHyphen/>
        <w:t>rung oder Typisierung der Aufgaben ist nicht erforder</w:t>
      </w:r>
      <w:r w:rsidRPr="00013F94">
        <w:rPr>
          <w:rFonts w:asciiTheme="minorHAnsi" w:hAnsiTheme="minorHAnsi" w:cs="Arial"/>
        </w:rPr>
        <w:softHyphen/>
        <w:t>lich. In der Schul</w:t>
      </w:r>
      <w:r w:rsidRPr="00013F94">
        <w:rPr>
          <w:rFonts w:asciiTheme="minorHAnsi" w:hAnsiTheme="minorHAnsi" w:cs="Arial"/>
        </w:rPr>
        <w:softHyphen/>
        <w:t xml:space="preserve">praxis hat sich dieser Weg als der effektivste herausgestellt. </w:t>
      </w:r>
    </w:p>
    <w:p w:rsidR="006B2EC8" w:rsidRPr="00013F94" w:rsidRDefault="006B2EC8" w:rsidP="006B2EC8">
      <w:pPr>
        <w:rPr>
          <w:rFonts w:asciiTheme="minorHAnsi" w:hAnsiTheme="minorHAnsi" w:cs="Arial"/>
        </w:rPr>
      </w:pPr>
      <w:r w:rsidRPr="00013F94">
        <w:rPr>
          <w:rFonts w:asciiTheme="minorHAnsi" w:hAnsiTheme="minorHAnsi" w:cs="Arial"/>
        </w:rPr>
        <w:t xml:space="preserve">Es gibt mehrere Zählregeln. Die </w:t>
      </w:r>
      <w:r w:rsidRPr="00013F94">
        <w:rPr>
          <w:rFonts w:asciiTheme="minorHAnsi" w:hAnsiTheme="minorHAnsi" w:cs="Arial"/>
          <w:b/>
        </w:rPr>
        <w:t>Produktregel</w:t>
      </w:r>
      <w:r w:rsidRPr="00013F94">
        <w:rPr>
          <w:rFonts w:asciiTheme="minorHAnsi" w:hAnsiTheme="minorHAnsi" w:cs="Arial"/>
          <w:i/>
        </w:rPr>
        <w:t xml:space="preserve"> </w:t>
      </w:r>
      <w:r w:rsidRPr="00013F94">
        <w:rPr>
          <w:rFonts w:asciiTheme="minorHAnsi" w:hAnsiTheme="minorHAnsi" w:cs="Arial"/>
        </w:rPr>
        <w:t>ist dabei die wich</w:t>
      </w:r>
      <w:r w:rsidRPr="00013F94">
        <w:rPr>
          <w:rFonts w:asciiTheme="minorHAnsi" w:hAnsiTheme="minorHAnsi" w:cs="Arial"/>
        </w:rPr>
        <w:softHyphen/>
        <w:t>tigste, da sie am häufigsten auftritt und Grundlage der anderen Regeln ist. Sie kann in folgender Weise formuliert werden:</w:t>
      </w:r>
    </w:p>
    <w:p w:rsidR="006B2EC8" w:rsidRPr="00013F94" w:rsidRDefault="006B2EC8" w:rsidP="006B2EC8">
      <w:pPr>
        <w:pBdr>
          <w:top w:val="single" w:sz="4" w:space="1" w:color="auto"/>
          <w:left w:val="single" w:sz="4" w:space="4" w:color="auto"/>
          <w:bottom w:val="single" w:sz="4" w:space="1" w:color="auto"/>
          <w:right w:val="single" w:sz="4" w:space="4" w:color="auto"/>
        </w:pBdr>
        <w:rPr>
          <w:rFonts w:asciiTheme="minorHAnsi" w:hAnsiTheme="minorHAnsi" w:cs="Arial"/>
        </w:rPr>
      </w:pPr>
      <w:r w:rsidRPr="00013F94">
        <w:rPr>
          <w:rFonts w:asciiTheme="minorHAnsi" w:hAnsiTheme="minorHAnsi" w:cs="Arial"/>
        </w:rPr>
        <w:t xml:space="preserve">Kann zur Erzeugung eines möglichen Ergebnisses eine Folge von </w:t>
      </w:r>
      <w:r>
        <w:rPr>
          <w:rFonts w:asciiTheme="minorHAnsi" w:hAnsiTheme="minorHAnsi" w:cs="Arial"/>
        </w:rPr>
        <w:t xml:space="preserve">Handlungen </w:t>
      </w:r>
      <w:r w:rsidRPr="00013F94">
        <w:rPr>
          <w:rFonts w:asciiTheme="minorHAnsi" w:hAnsiTheme="minorHAnsi" w:cs="Arial"/>
        </w:rPr>
        <w:t xml:space="preserve">angegeben werden, die nacheinander </w:t>
      </w:r>
      <w:r>
        <w:rPr>
          <w:rFonts w:asciiTheme="minorHAnsi" w:hAnsiTheme="minorHAnsi" w:cs="Arial"/>
        </w:rPr>
        <w:t xml:space="preserve">ausgeführt </w:t>
      </w:r>
      <w:r w:rsidRPr="00013F94">
        <w:rPr>
          <w:rFonts w:asciiTheme="minorHAnsi" w:hAnsiTheme="minorHAnsi" w:cs="Arial"/>
        </w:rPr>
        <w:t>werden müssen und die voneinander unabhängig sind, so ist die Gesam</w:t>
      </w:r>
      <w:r w:rsidRPr="00013F94">
        <w:rPr>
          <w:rFonts w:asciiTheme="minorHAnsi" w:hAnsiTheme="minorHAnsi" w:cs="Arial"/>
        </w:rPr>
        <w:t>t</w:t>
      </w:r>
      <w:r w:rsidRPr="00013F94">
        <w:rPr>
          <w:rFonts w:asciiTheme="minorHAnsi" w:hAnsiTheme="minorHAnsi" w:cs="Arial"/>
        </w:rPr>
        <w:t xml:space="preserve">zahl aller möglichen Ergebnisse gleich dem Produkt der Anzahl </w:t>
      </w:r>
      <w:r>
        <w:rPr>
          <w:rFonts w:asciiTheme="minorHAnsi" w:hAnsiTheme="minorHAnsi" w:cs="Arial"/>
        </w:rPr>
        <w:t xml:space="preserve">der möglichen Ergebnisse </w:t>
      </w:r>
      <w:r w:rsidRPr="00013F94">
        <w:rPr>
          <w:rFonts w:asciiTheme="minorHAnsi" w:hAnsiTheme="minorHAnsi" w:cs="Arial"/>
        </w:rPr>
        <w:t>bei jeder</w:t>
      </w:r>
      <w:r>
        <w:rPr>
          <w:rFonts w:asciiTheme="minorHAnsi" w:hAnsiTheme="minorHAnsi" w:cs="Arial"/>
        </w:rPr>
        <w:t xml:space="preserve"> Handlung</w:t>
      </w:r>
      <w:r w:rsidRPr="00013F94">
        <w:rPr>
          <w:rFonts w:asciiTheme="minorHAnsi" w:hAnsiTheme="minorHAnsi" w:cs="Arial"/>
        </w:rPr>
        <w:t>.</w:t>
      </w:r>
      <w:r>
        <w:rPr>
          <w:rFonts w:asciiTheme="minorHAnsi" w:hAnsiTheme="minorHAnsi" w:cs="Arial"/>
        </w:rPr>
        <w:t xml:space="preserve"> Es dürfen keine Mehrfachzählungen vorkommen.</w:t>
      </w:r>
    </w:p>
    <w:p w:rsidR="006B2EC8" w:rsidRPr="00013F94" w:rsidRDefault="006B2EC8" w:rsidP="006B2EC8">
      <w:pPr>
        <w:rPr>
          <w:rFonts w:asciiTheme="minorHAnsi" w:hAnsiTheme="minorHAnsi" w:cs="Arial"/>
        </w:rPr>
      </w:pPr>
      <w:r w:rsidRPr="00013F94">
        <w:rPr>
          <w:rFonts w:asciiTheme="minorHAnsi" w:hAnsiTheme="minorHAnsi" w:cs="Arial"/>
        </w:rPr>
        <w:t xml:space="preserve">Zur Anwendung der Produktregel sollte </w:t>
      </w:r>
      <w:r>
        <w:rPr>
          <w:rFonts w:asciiTheme="minorHAnsi" w:hAnsiTheme="minorHAnsi" w:cs="Arial"/>
        </w:rPr>
        <w:t xml:space="preserve">ein Schüler </w:t>
      </w:r>
      <w:r w:rsidRPr="00013F94">
        <w:rPr>
          <w:rFonts w:asciiTheme="minorHAnsi" w:hAnsiTheme="minorHAnsi" w:cs="Arial"/>
        </w:rPr>
        <w:t>in folgenden Schritten vorge</w:t>
      </w:r>
      <w:r>
        <w:rPr>
          <w:rFonts w:asciiTheme="minorHAnsi" w:hAnsiTheme="minorHAnsi" w:cs="Arial"/>
        </w:rPr>
        <w:t>hen</w:t>
      </w:r>
      <w:r w:rsidRPr="00013F94">
        <w:rPr>
          <w:rFonts w:asciiTheme="minorHAnsi" w:hAnsiTheme="minorHAnsi" w:cs="Arial"/>
        </w:rPr>
        <w:t xml:space="preserve">: </w:t>
      </w:r>
    </w:p>
    <w:p w:rsidR="006B2EC8" w:rsidRPr="00013F94" w:rsidRDefault="006B2EC8" w:rsidP="00F7546F">
      <w:pPr>
        <w:numPr>
          <w:ilvl w:val="0"/>
          <w:numId w:val="53"/>
        </w:numPr>
        <w:ind w:left="901" w:hanging="544"/>
        <w:rPr>
          <w:rFonts w:asciiTheme="minorHAnsi" w:hAnsiTheme="minorHAnsi" w:cs="Arial"/>
        </w:rPr>
      </w:pPr>
      <w:r w:rsidRPr="00013F94">
        <w:rPr>
          <w:rFonts w:asciiTheme="minorHAnsi" w:hAnsiTheme="minorHAnsi" w:cs="Arial"/>
        </w:rPr>
        <w:t>Ich stelle mir vor, dass eine der Möglichkeiten verwirklicht werden soll.</w:t>
      </w:r>
    </w:p>
    <w:p w:rsidR="006B2EC8" w:rsidRPr="00013F94" w:rsidRDefault="006B2EC8" w:rsidP="00F7546F">
      <w:pPr>
        <w:numPr>
          <w:ilvl w:val="0"/>
          <w:numId w:val="53"/>
        </w:numPr>
        <w:ind w:left="901" w:hanging="544"/>
        <w:rPr>
          <w:rFonts w:asciiTheme="minorHAnsi" w:hAnsiTheme="minorHAnsi" w:cs="Arial"/>
        </w:rPr>
      </w:pPr>
      <w:r w:rsidRPr="00013F94">
        <w:rPr>
          <w:rFonts w:asciiTheme="minorHAnsi" w:hAnsiTheme="minorHAnsi" w:cs="Arial"/>
        </w:rPr>
        <w:t xml:space="preserve">Ich überlege, welche </w:t>
      </w:r>
      <w:r>
        <w:rPr>
          <w:rFonts w:asciiTheme="minorHAnsi" w:hAnsiTheme="minorHAnsi" w:cs="Arial"/>
        </w:rPr>
        <w:t xml:space="preserve">Handlungen </w:t>
      </w:r>
      <w:r w:rsidRPr="00013F94">
        <w:rPr>
          <w:rFonts w:asciiTheme="minorHAnsi" w:hAnsiTheme="minorHAnsi" w:cs="Arial"/>
        </w:rPr>
        <w:t xml:space="preserve">zur Verwirklichung einer Möglichkeit nacheinander </w:t>
      </w:r>
      <w:r>
        <w:rPr>
          <w:rFonts w:asciiTheme="minorHAnsi" w:hAnsiTheme="minorHAnsi" w:cs="Arial"/>
        </w:rPr>
        <w:t>au</w:t>
      </w:r>
      <w:r>
        <w:rPr>
          <w:rFonts w:asciiTheme="minorHAnsi" w:hAnsiTheme="minorHAnsi" w:cs="Arial"/>
        </w:rPr>
        <w:t>s</w:t>
      </w:r>
      <w:r>
        <w:rPr>
          <w:rFonts w:asciiTheme="minorHAnsi" w:hAnsiTheme="minorHAnsi" w:cs="Arial"/>
        </w:rPr>
        <w:t xml:space="preserve">geführt </w:t>
      </w:r>
      <w:r w:rsidRPr="00013F94">
        <w:rPr>
          <w:rFonts w:asciiTheme="minorHAnsi" w:hAnsiTheme="minorHAnsi" w:cs="Arial"/>
        </w:rPr>
        <w:t>werden müssen.</w:t>
      </w:r>
    </w:p>
    <w:p w:rsidR="006B2EC8" w:rsidRPr="00013F94" w:rsidRDefault="006B2EC8" w:rsidP="00F7546F">
      <w:pPr>
        <w:numPr>
          <w:ilvl w:val="0"/>
          <w:numId w:val="53"/>
        </w:numPr>
        <w:ind w:left="901" w:hanging="544"/>
        <w:rPr>
          <w:rFonts w:asciiTheme="minorHAnsi" w:hAnsiTheme="minorHAnsi" w:cs="Arial"/>
        </w:rPr>
      </w:pPr>
      <w:r w:rsidRPr="00013F94">
        <w:rPr>
          <w:rFonts w:asciiTheme="minorHAnsi" w:hAnsiTheme="minorHAnsi" w:cs="Arial"/>
        </w:rPr>
        <w:t xml:space="preserve">Ich überprüfe, ob die </w:t>
      </w:r>
      <w:r>
        <w:rPr>
          <w:rFonts w:asciiTheme="minorHAnsi" w:hAnsiTheme="minorHAnsi" w:cs="Arial"/>
        </w:rPr>
        <w:t>M</w:t>
      </w:r>
      <w:r w:rsidRPr="00013F94">
        <w:rPr>
          <w:rFonts w:asciiTheme="minorHAnsi" w:hAnsiTheme="minorHAnsi" w:cs="Arial"/>
        </w:rPr>
        <w:t xml:space="preserve">öglichkeiten </w:t>
      </w:r>
      <w:r>
        <w:rPr>
          <w:rFonts w:asciiTheme="minorHAnsi" w:hAnsiTheme="minorHAnsi" w:cs="Arial"/>
        </w:rPr>
        <w:t xml:space="preserve">bei </w:t>
      </w:r>
      <w:r w:rsidRPr="00013F94">
        <w:rPr>
          <w:rFonts w:asciiTheme="minorHAnsi" w:hAnsiTheme="minorHAnsi" w:cs="Arial"/>
        </w:rPr>
        <w:t xml:space="preserve">einer </w:t>
      </w:r>
      <w:r>
        <w:rPr>
          <w:rFonts w:asciiTheme="minorHAnsi" w:hAnsiTheme="minorHAnsi" w:cs="Arial"/>
        </w:rPr>
        <w:t xml:space="preserve">Handlung in Abhängigkeit vom Ergebnis </w:t>
      </w:r>
      <w:r w:rsidRPr="00013F94">
        <w:rPr>
          <w:rFonts w:asciiTheme="minorHAnsi" w:hAnsiTheme="minorHAnsi" w:cs="Arial"/>
        </w:rPr>
        <w:t xml:space="preserve">der vorherigen </w:t>
      </w:r>
      <w:r>
        <w:rPr>
          <w:rFonts w:asciiTheme="minorHAnsi" w:hAnsiTheme="minorHAnsi" w:cs="Arial"/>
        </w:rPr>
        <w:t>Handlung unterschiedlich sind</w:t>
      </w:r>
      <w:r w:rsidRPr="00013F94">
        <w:rPr>
          <w:rFonts w:asciiTheme="minorHAnsi" w:hAnsiTheme="minorHAnsi" w:cs="Arial"/>
        </w:rPr>
        <w:t>.</w:t>
      </w:r>
    </w:p>
    <w:p w:rsidR="006B2EC8" w:rsidRPr="00013F94" w:rsidRDefault="006B2EC8" w:rsidP="00F7546F">
      <w:pPr>
        <w:numPr>
          <w:ilvl w:val="0"/>
          <w:numId w:val="53"/>
        </w:numPr>
        <w:ind w:left="901" w:hanging="544"/>
        <w:rPr>
          <w:rFonts w:asciiTheme="minorHAnsi" w:hAnsiTheme="minorHAnsi" w:cs="Arial"/>
        </w:rPr>
      </w:pPr>
      <w:r w:rsidRPr="00013F94">
        <w:rPr>
          <w:rFonts w:asciiTheme="minorHAnsi" w:hAnsiTheme="minorHAnsi" w:cs="Arial"/>
        </w:rPr>
        <w:t xml:space="preserve">Ich bestimme die Anzahl der </w:t>
      </w:r>
      <w:r>
        <w:rPr>
          <w:rFonts w:asciiTheme="minorHAnsi" w:hAnsiTheme="minorHAnsi" w:cs="Arial"/>
        </w:rPr>
        <w:t xml:space="preserve">möglichen Ergebnisse </w:t>
      </w:r>
      <w:r w:rsidRPr="00013F94">
        <w:rPr>
          <w:rFonts w:asciiTheme="minorHAnsi" w:hAnsiTheme="minorHAnsi" w:cs="Arial"/>
        </w:rPr>
        <w:t>bei jeder einzelnen</w:t>
      </w:r>
      <w:r>
        <w:rPr>
          <w:rFonts w:asciiTheme="minorHAnsi" w:hAnsiTheme="minorHAnsi" w:cs="Arial"/>
        </w:rPr>
        <w:t xml:space="preserve"> Handlung</w:t>
      </w:r>
      <w:r w:rsidRPr="00013F94">
        <w:rPr>
          <w:rFonts w:asciiTheme="minorHAnsi" w:hAnsiTheme="minorHAnsi" w:cs="Arial"/>
        </w:rPr>
        <w:t>.</w:t>
      </w:r>
    </w:p>
    <w:p w:rsidR="006B2EC8" w:rsidRPr="00013F94" w:rsidRDefault="006B2EC8" w:rsidP="00F7546F">
      <w:pPr>
        <w:numPr>
          <w:ilvl w:val="0"/>
          <w:numId w:val="53"/>
        </w:numPr>
        <w:ind w:left="901" w:hanging="544"/>
        <w:rPr>
          <w:rFonts w:asciiTheme="minorHAnsi" w:hAnsiTheme="minorHAnsi" w:cs="Arial"/>
        </w:rPr>
      </w:pPr>
      <w:r w:rsidRPr="00013F94">
        <w:rPr>
          <w:rFonts w:asciiTheme="minorHAnsi" w:hAnsiTheme="minorHAnsi" w:cs="Arial"/>
        </w:rPr>
        <w:t>Ich berechne das Produkt der ermittelten Anzahlen und erhalte die Gesamtzahl der Mö</w:t>
      </w:r>
      <w:r w:rsidRPr="00013F94">
        <w:rPr>
          <w:rFonts w:asciiTheme="minorHAnsi" w:hAnsiTheme="minorHAnsi" w:cs="Arial"/>
        </w:rPr>
        <w:t>g</w:t>
      </w:r>
      <w:r w:rsidRPr="00013F94">
        <w:rPr>
          <w:rFonts w:asciiTheme="minorHAnsi" w:hAnsiTheme="minorHAnsi" w:cs="Arial"/>
        </w:rPr>
        <w:t>lichkeiten.</w:t>
      </w:r>
    </w:p>
    <w:p w:rsidR="006B2EC8" w:rsidRDefault="006B2EC8" w:rsidP="006B2EC8">
      <w:pPr>
        <w:rPr>
          <w:rFonts w:asciiTheme="minorHAnsi" w:hAnsiTheme="minorHAnsi" w:cs="Arial"/>
        </w:rPr>
      </w:pPr>
      <w:r w:rsidRPr="00013F94">
        <w:rPr>
          <w:rFonts w:asciiTheme="minorHAnsi" w:hAnsiTheme="minorHAnsi" w:cs="Arial"/>
        </w:rPr>
        <w:t xml:space="preserve">Bis zur sicheren Beherrschung der </w:t>
      </w:r>
      <w:r w:rsidR="00EC3F82" w:rsidRPr="00013F94">
        <w:rPr>
          <w:rFonts w:asciiTheme="minorHAnsi" w:hAnsiTheme="minorHAnsi" w:cs="Arial"/>
        </w:rPr>
        <w:t>Produkt</w:t>
      </w:r>
      <w:r w:rsidR="00EC3F82" w:rsidRPr="00013F94">
        <w:rPr>
          <w:rFonts w:asciiTheme="minorHAnsi" w:hAnsiTheme="minorHAnsi" w:cs="Arial"/>
        </w:rPr>
        <w:softHyphen/>
        <w:t>regel</w:t>
      </w:r>
      <w:r w:rsidRPr="00013F94">
        <w:rPr>
          <w:rFonts w:asciiTheme="minorHAnsi" w:hAnsiTheme="minorHAnsi" w:cs="Arial"/>
        </w:rPr>
        <w:t xml:space="preserve"> </w:t>
      </w:r>
      <w:r>
        <w:rPr>
          <w:rFonts w:asciiTheme="minorHAnsi" w:hAnsiTheme="minorHAnsi" w:cs="Arial"/>
        </w:rPr>
        <w:t xml:space="preserve">sollte </w:t>
      </w:r>
      <w:r w:rsidRPr="00013F94">
        <w:rPr>
          <w:rFonts w:asciiTheme="minorHAnsi" w:hAnsiTheme="minorHAnsi" w:cs="Arial"/>
        </w:rPr>
        <w:t>zu</w:t>
      </w:r>
      <w:r w:rsidRPr="00013F94">
        <w:rPr>
          <w:rFonts w:asciiTheme="minorHAnsi" w:hAnsiTheme="minorHAnsi" w:cs="Arial"/>
        </w:rPr>
        <w:softHyphen/>
        <w:t>mindest andeutungs</w:t>
      </w:r>
      <w:r w:rsidRPr="00013F94">
        <w:rPr>
          <w:rFonts w:asciiTheme="minorHAnsi" w:hAnsiTheme="minorHAnsi" w:cs="Arial"/>
        </w:rPr>
        <w:softHyphen/>
        <w:t xml:space="preserve">weise </w:t>
      </w:r>
      <w:r>
        <w:rPr>
          <w:rFonts w:asciiTheme="minorHAnsi" w:hAnsiTheme="minorHAnsi" w:cs="Arial"/>
        </w:rPr>
        <w:t xml:space="preserve">stet ein </w:t>
      </w:r>
      <w:r w:rsidRPr="00013F94">
        <w:rPr>
          <w:rFonts w:asciiTheme="minorHAnsi" w:hAnsiTheme="minorHAnsi" w:cs="Arial"/>
        </w:rPr>
        <w:t>Baum</w:t>
      </w:r>
      <w:r w:rsidRPr="00013F94">
        <w:rPr>
          <w:rFonts w:asciiTheme="minorHAnsi" w:hAnsiTheme="minorHAnsi" w:cs="Arial"/>
        </w:rPr>
        <w:softHyphen/>
        <w:t>diagramm verwendet wer</w:t>
      </w:r>
      <w:r w:rsidRPr="00013F94">
        <w:rPr>
          <w:rFonts w:asciiTheme="minorHAnsi" w:hAnsiTheme="minorHAnsi" w:cs="Arial"/>
        </w:rPr>
        <w:softHyphen/>
        <w:t xml:space="preserve">den. </w:t>
      </w:r>
      <w:r>
        <w:rPr>
          <w:rFonts w:asciiTheme="minorHAnsi" w:hAnsiTheme="minorHAnsi" w:cs="Arial"/>
        </w:rPr>
        <w:t>Anschließend sollte stets eine Tabelle erstellt werden.</w:t>
      </w:r>
    </w:p>
    <w:p w:rsidR="006B2EC8" w:rsidRDefault="006B2EC8" w:rsidP="006B2EC8">
      <w:r>
        <w:t>Bei einer tabellarischen Darstellung sind zwei unterschiedliche Anordnungen möglich, die den beiden Möglichkeiten der Darstellung von Baumdiagrammen entsprechen.</w:t>
      </w:r>
    </w:p>
    <w:p w:rsidR="006B2EC8" w:rsidRPr="00013F94" w:rsidRDefault="006B2EC8" w:rsidP="006B2EC8">
      <w:pPr>
        <w:rPr>
          <w:i/>
        </w:rPr>
      </w:pPr>
      <w:r w:rsidRPr="00013F94">
        <w:rPr>
          <w:i/>
        </w:rPr>
        <w:t>Beispiel:</w:t>
      </w:r>
    </w:p>
    <w:p w:rsidR="006B2EC8" w:rsidRDefault="006B2EC8" w:rsidP="006B2EC8">
      <w:pPr>
        <w:ind w:left="426"/>
      </w:pPr>
      <w:r>
        <w:t xml:space="preserve">Eva hat Geburtstag. Sie will eine Hose und ein T-Shirt anziehen und hat zwei Hosen und drei T-Shirts zur Auswahl, die alle zueinander passen. </w:t>
      </w:r>
      <w:r>
        <w:br/>
        <w:t>Wie viele Möglichkeiten der Zusammenstellung hat sie?</w:t>
      </w:r>
    </w:p>
    <w:tbl>
      <w:tblPr>
        <w:tblStyle w:val="Tabellenraster"/>
        <w:tblpPr w:leftFromText="141" w:rightFromText="141" w:vertAnchor="text" w:horzAnchor="page" w:tblpX="3937" w:tblpY="2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732"/>
      </w:tblGrid>
      <w:tr w:rsidR="006B2EC8" w:rsidTr="00046725">
        <w:tc>
          <w:tcPr>
            <w:tcW w:w="2371" w:type="dxa"/>
          </w:tcPr>
          <w:p w:rsidR="006B2EC8" w:rsidRDefault="006B2EC8" w:rsidP="00046725">
            <w:pPr>
              <w:jc w:val="center"/>
            </w:pPr>
            <w:r>
              <w:t>Anziehen einer Hose</w:t>
            </w:r>
          </w:p>
        </w:tc>
        <w:tc>
          <w:tcPr>
            <w:tcW w:w="2732" w:type="dxa"/>
          </w:tcPr>
          <w:p w:rsidR="006B2EC8" w:rsidRDefault="006B2EC8" w:rsidP="00046725">
            <w:pPr>
              <w:jc w:val="center"/>
            </w:pPr>
            <w:r>
              <w:t>Anziehen eines T-Shirts</w:t>
            </w:r>
          </w:p>
        </w:tc>
      </w:tr>
      <w:tr w:rsidR="006B2EC8" w:rsidTr="00046725">
        <w:tc>
          <w:tcPr>
            <w:tcW w:w="2371" w:type="dxa"/>
          </w:tcPr>
          <w:p w:rsidR="006B2EC8" w:rsidRDefault="006B2EC8" w:rsidP="00046725">
            <w:pPr>
              <w:jc w:val="center"/>
            </w:pPr>
            <w:r>
              <w:rPr>
                <w:noProof/>
                <w:lang w:eastAsia="de-DE"/>
              </w:rPr>
              <mc:AlternateContent>
                <mc:Choice Requires="wpg">
                  <w:drawing>
                    <wp:anchor distT="0" distB="0" distL="114300" distR="114300" simplePos="0" relativeHeight="251891712" behindDoc="0" locked="0" layoutInCell="1" allowOverlap="1" wp14:anchorId="39FFFF6C" wp14:editId="2CF6B644">
                      <wp:simplePos x="0" y="0"/>
                      <wp:positionH relativeFrom="column">
                        <wp:posOffset>914456</wp:posOffset>
                      </wp:positionH>
                      <wp:positionV relativeFrom="paragraph">
                        <wp:posOffset>178435</wp:posOffset>
                      </wp:positionV>
                      <wp:extent cx="1089025" cy="479425"/>
                      <wp:effectExtent l="0" t="0" r="15875" b="34925"/>
                      <wp:wrapNone/>
                      <wp:docPr id="50" name="Gruppieren 50"/>
                      <wp:cNvGraphicFramePr/>
                      <a:graphic xmlns:a="http://schemas.openxmlformats.org/drawingml/2006/main">
                        <a:graphicData uri="http://schemas.microsoft.com/office/word/2010/wordprocessingGroup">
                          <wpg:wgp>
                            <wpg:cNvGrpSpPr/>
                            <wpg:grpSpPr>
                              <a:xfrm>
                                <a:off x="0" y="0"/>
                                <a:ext cx="1089025" cy="479425"/>
                                <a:chOff x="0" y="0"/>
                                <a:chExt cx="1089025" cy="479425"/>
                              </a:xfrm>
                            </wpg:grpSpPr>
                            <wps:wsp>
                              <wps:cNvPr id="47" name="Gerade Verbindung 47"/>
                              <wps:cNvCnPr/>
                              <wps:spPr>
                                <a:xfrm flipV="1">
                                  <a:off x="9525" y="0"/>
                                  <a:ext cx="1069975" cy="238124"/>
                                </a:xfrm>
                                <a:prstGeom prst="line">
                                  <a:avLst/>
                                </a:prstGeom>
                              </wps:spPr>
                              <wps:style>
                                <a:lnRef idx="1">
                                  <a:schemeClr val="dk1"/>
                                </a:lnRef>
                                <a:fillRef idx="0">
                                  <a:schemeClr val="dk1"/>
                                </a:fillRef>
                                <a:effectRef idx="0">
                                  <a:schemeClr val="dk1"/>
                                </a:effectRef>
                                <a:fontRef idx="minor">
                                  <a:schemeClr val="tx1"/>
                                </a:fontRef>
                              </wps:style>
                              <wps:bodyPr/>
                            </wps:wsp>
                            <wps:wsp>
                              <wps:cNvPr id="48" name="Gerade Verbindung 48"/>
                              <wps:cNvCnPr/>
                              <wps:spPr>
                                <a:xfrm flipV="1">
                                  <a:off x="19050" y="231775"/>
                                  <a:ext cx="106934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Gerade Verbindung 49"/>
                              <wps:cNvCnPr/>
                              <wps:spPr>
                                <a:xfrm>
                                  <a:off x="0" y="241300"/>
                                  <a:ext cx="1089025" cy="2381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50" o:spid="_x0000_s1026" style="position:absolute;margin-left:1in;margin-top:14.05pt;width:85.75pt;height:37.75pt;z-index:251891712" coordsize="10890,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">
                      <v:line id="Gerade Verbindung 47" o:spid="_x0000_s1027" style="position:absolute;flip:y;visibility:visible;mso-wrap-style:square" from="95,0" to="10795,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QxsUAAADbAAAADwAAAGRycy9kb3ducmV2LnhtbESPT2vCQBTE74LfYXlCb2bTU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QxsUAAADbAAAADwAAAAAAAAAA&#10;AAAAAAChAgAAZHJzL2Rvd25yZXYueG1sUEsFBgAAAAAEAAQA+QAAAJMDAAAAAA==&#10;" strokecolor="black [3040]"/>
                      <v:line id="Gerade Verbindung 48" o:spid="_x0000_s1028" style="position:absolute;flip:y;visibility:visible;mso-wrap-style:square" from="190,2317" to="10883,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8EtL8AAADbAAAADwAAAGRycy9kb3ducmV2LnhtbERPy4rCMBTdC/5DuII7TR3E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8EtL8AAADbAAAADwAAAAAAAAAAAAAAAACh&#10;AgAAZHJzL2Rvd25yZXYueG1sUEsFBgAAAAAEAAQA+QAAAI0DAAAAAA==&#10;" strokecolor="black [3040]"/>
                      <v:line id="Gerade Verbindung 49" o:spid="_x0000_s1029" style="position:absolute;visibility:visible;mso-wrap-style:square" from="0,2413" to="10890,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group>
                  </w:pict>
                </mc:Fallback>
              </mc:AlternateContent>
            </w:r>
          </w:p>
        </w:tc>
        <w:tc>
          <w:tcPr>
            <w:tcW w:w="2732" w:type="dxa"/>
          </w:tcPr>
          <w:p w:rsidR="006B2EC8" w:rsidRDefault="006B2EC8" w:rsidP="00046725">
            <w:pPr>
              <w:jc w:val="center"/>
            </w:pPr>
            <w:r>
              <w:t>T-Shirt 1</w:t>
            </w:r>
          </w:p>
        </w:tc>
      </w:tr>
      <w:tr w:rsidR="006B2EC8" w:rsidTr="00046725">
        <w:tc>
          <w:tcPr>
            <w:tcW w:w="2371" w:type="dxa"/>
          </w:tcPr>
          <w:p w:rsidR="006B2EC8" w:rsidRDefault="006B2EC8" w:rsidP="00046725">
            <w:pPr>
              <w:jc w:val="center"/>
            </w:pPr>
            <w:r>
              <w:rPr>
                <w:noProof/>
                <w:lang w:eastAsia="de-DE"/>
              </w:rPr>
              <mc:AlternateContent>
                <mc:Choice Requires="wpg">
                  <w:drawing>
                    <wp:anchor distT="0" distB="0" distL="114300" distR="114300" simplePos="0" relativeHeight="251890688" behindDoc="0" locked="0" layoutInCell="1" allowOverlap="1" wp14:anchorId="0FBB14FD" wp14:editId="1720EFED">
                      <wp:simplePos x="0" y="0"/>
                      <wp:positionH relativeFrom="column">
                        <wp:posOffset>-78238</wp:posOffset>
                      </wp:positionH>
                      <wp:positionV relativeFrom="paragraph">
                        <wp:posOffset>170550</wp:posOffset>
                      </wp:positionV>
                      <wp:extent cx="539126" cy="733297"/>
                      <wp:effectExtent l="0" t="0" r="32385" b="10160"/>
                      <wp:wrapNone/>
                      <wp:docPr id="55" name="Gruppieren 55"/>
                      <wp:cNvGraphicFramePr/>
                      <a:graphic xmlns:a="http://schemas.openxmlformats.org/drawingml/2006/main">
                        <a:graphicData uri="http://schemas.microsoft.com/office/word/2010/wordprocessingGroup">
                          <wpg:wgp>
                            <wpg:cNvGrpSpPr/>
                            <wpg:grpSpPr>
                              <a:xfrm>
                                <a:off x="0" y="0"/>
                                <a:ext cx="539126" cy="733297"/>
                                <a:chOff x="0" y="0"/>
                                <a:chExt cx="539126" cy="733297"/>
                              </a:xfrm>
                            </wpg:grpSpPr>
                            <wps:wsp>
                              <wps:cNvPr id="45" name="Gerade Verbindung 45"/>
                              <wps:cNvCnPr/>
                              <wps:spPr>
                                <a:xfrm flipV="1">
                                  <a:off x="0" y="0"/>
                                  <a:ext cx="512698" cy="332989"/>
                                </a:xfrm>
                                <a:prstGeom prst="line">
                                  <a:avLst/>
                                </a:prstGeom>
                              </wps:spPr>
                              <wps:style>
                                <a:lnRef idx="1">
                                  <a:schemeClr val="dk1"/>
                                </a:lnRef>
                                <a:fillRef idx="0">
                                  <a:schemeClr val="dk1"/>
                                </a:fillRef>
                                <a:effectRef idx="0">
                                  <a:schemeClr val="dk1"/>
                                </a:effectRef>
                                <a:fontRef idx="minor">
                                  <a:schemeClr val="tx1"/>
                                </a:fontRef>
                              </wps:style>
                              <wps:bodyPr/>
                            </wps:wsp>
                            <wps:wsp>
                              <wps:cNvPr id="46" name="Gerade Verbindung 46"/>
                              <wps:cNvCnPr/>
                              <wps:spPr>
                                <a:xfrm>
                                  <a:off x="0" y="331595"/>
                                  <a:ext cx="539126" cy="40170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55" o:spid="_x0000_s1026" style="position:absolute;margin-left:-6.15pt;margin-top:13.45pt;width:42.45pt;height:57.75pt;z-index:251890688" coordsize="5391,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">
                      <v:line id="Gerade Verbindung 45" o:spid="_x0000_s1027" style="position:absolute;flip:y;visibility:visible;mso-wrap-style:square" from="0,0" to="5126,3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rKsUAAADbAAAADwAAAGRycy9kb3ducmV2LnhtbESPT2vCQBTE7wW/w/KE3pqNp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rKsUAAADbAAAADwAAAAAAAAAA&#10;AAAAAAChAgAAZHJzL2Rvd25yZXYueG1sUEsFBgAAAAAEAAQA+QAAAJMDAAAAAA==&#10;" strokecolor="black [3040]"/>
                      <v:line id="Gerade Verbindung 46" o:spid="_x0000_s1028" style="position:absolute;visibility:visible;mso-wrap-style:square" from="0,3315" to="5391,7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group>
                  </w:pict>
                </mc:Fallback>
              </mc:AlternateContent>
            </w:r>
            <w:r>
              <w:t>Hose 1</w:t>
            </w:r>
          </w:p>
        </w:tc>
        <w:tc>
          <w:tcPr>
            <w:tcW w:w="2732" w:type="dxa"/>
          </w:tcPr>
          <w:p w:rsidR="006B2EC8" w:rsidRDefault="006B2EC8" w:rsidP="00046725">
            <w:pPr>
              <w:jc w:val="center"/>
            </w:pPr>
            <w:r>
              <w:t>T-Shirt 2</w:t>
            </w:r>
          </w:p>
        </w:tc>
      </w:tr>
      <w:tr w:rsidR="006B2EC8" w:rsidTr="00046725">
        <w:tc>
          <w:tcPr>
            <w:tcW w:w="2371" w:type="dxa"/>
          </w:tcPr>
          <w:p w:rsidR="006B2EC8" w:rsidRDefault="006B2EC8" w:rsidP="00046725">
            <w:pPr>
              <w:jc w:val="center"/>
            </w:pPr>
          </w:p>
        </w:tc>
        <w:tc>
          <w:tcPr>
            <w:tcW w:w="2732" w:type="dxa"/>
          </w:tcPr>
          <w:p w:rsidR="006B2EC8" w:rsidRDefault="006B2EC8" w:rsidP="00046725">
            <w:pPr>
              <w:jc w:val="center"/>
            </w:pPr>
            <w:r>
              <w:t>T-Shirt 3</w:t>
            </w:r>
          </w:p>
        </w:tc>
      </w:tr>
      <w:tr w:rsidR="006B2EC8" w:rsidTr="00046725">
        <w:tc>
          <w:tcPr>
            <w:tcW w:w="2371" w:type="dxa"/>
          </w:tcPr>
          <w:p w:rsidR="006B2EC8" w:rsidRDefault="006B2EC8" w:rsidP="00046725">
            <w:pPr>
              <w:jc w:val="center"/>
            </w:pPr>
            <w:r>
              <w:rPr>
                <w:noProof/>
                <w:lang w:eastAsia="de-DE"/>
              </w:rPr>
              <mc:AlternateContent>
                <mc:Choice Requires="wpg">
                  <w:drawing>
                    <wp:anchor distT="0" distB="0" distL="114300" distR="114300" simplePos="0" relativeHeight="251892736" behindDoc="0" locked="0" layoutInCell="1" allowOverlap="1" wp14:anchorId="65A10B8C" wp14:editId="6E44D964">
                      <wp:simplePos x="0" y="0"/>
                      <wp:positionH relativeFrom="column">
                        <wp:posOffset>916305</wp:posOffset>
                      </wp:positionH>
                      <wp:positionV relativeFrom="paragraph">
                        <wp:posOffset>171450</wp:posOffset>
                      </wp:positionV>
                      <wp:extent cx="1089025" cy="479425"/>
                      <wp:effectExtent l="0" t="0" r="15875" b="34925"/>
                      <wp:wrapNone/>
                      <wp:docPr id="51" name="Gruppieren 51"/>
                      <wp:cNvGraphicFramePr/>
                      <a:graphic xmlns:a="http://schemas.openxmlformats.org/drawingml/2006/main">
                        <a:graphicData uri="http://schemas.microsoft.com/office/word/2010/wordprocessingGroup">
                          <wpg:wgp>
                            <wpg:cNvGrpSpPr/>
                            <wpg:grpSpPr>
                              <a:xfrm>
                                <a:off x="0" y="0"/>
                                <a:ext cx="1089025" cy="479425"/>
                                <a:chOff x="0" y="0"/>
                                <a:chExt cx="1089025" cy="479425"/>
                              </a:xfrm>
                            </wpg:grpSpPr>
                            <wps:wsp>
                              <wps:cNvPr id="52" name="Gerade Verbindung 52"/>
                              <wps:cNvCnPr/>
                              <wps:spPr>
                                <a:xfrm flipV="1">
                                  <a:off x="9525" y="0"/>
                                  <a:ext cx="1069975" cy="238124"/>
                                </a:xfrm>
                                <a:prstGeom prst="line">
                                  <a:avLst/>
                                </a:prstGeom>
                              </wps:spPr>
                              <wps:style>
                                <a:lnRef idx="1">
                                  <a:schemeClr val="dk1"/>
                                </a:lnRef>
                                <a:fillRef idx="0">
                                  <a:schemeClr val="dk1"/>
                                </a:fillRef>
                                <a:effectRef idx="0">
                                  <a:schemeClr val="dk1"/>
                                </a:effectRef>
                                <a:fontRef idx="minor">
                                  <a:schemeClr val="tx1"/>
                                </a:fontRef>
                              </wps:style>
                              <wps:bodyPr/>
                            </wps:wsp>
                            <wps:wsp>
                              <wps:cNvPr id="53" name="Gerade Verbindung 53"/>
                              <wps:cNvCnPr/>
                              <wps:spPr>
                                <a:xfrm flipV="1">
                                  <a:off x="19050" y="231775"/>
                                  <a:ext cx="106934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54" name="Gerade Verbindung 54"/>
                              <wps:cNvCnPr/>
                              <wps:spPr>
                                <a:xfrm>
                                  <a:off x="0" y="241300"/>
                                  <a:ext cx="1089025" cy="2381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51" o:spid="_x0000_s1026" style="position:absolute;margin-left:72.15pt;margin-top:13.5pt;width:85.75pt;height:37.75pt;z-index:251892736" coordsize="10890,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">
                      <v:line id="Gerade Verbindung 52" o:spid="_x0000_s1027" style="position:absolute;flip:y;visibility:visible;mso-wrap-style:square" from="95,0" to="10795,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lg8UAAADbAAAADwAAAGRycy9kb3ducmV2LnhtbESPS2vDMBCE74H8B7GB3hK5gTb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6lg8UAAADbAAAADwAAAAAAAAAA&#10;AAAAAAChAgAAZHJzL2Rvd25yZXYueG1sUEsFBgAAAAAEAAQA+QAAAJMDAAAAAA==&#10;" strokecolor="black [3040]"/>
                      <v:line id="Gerade Verbindung 53" o:spid="_x0000_s1028" style="position:absolute;flip:y;visibility:visible;mso-wrap-style:square" from="190,2317" to="10883,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AGMUAAADbAAAADwAAAGRycy9kb3ducmV2LnhtbESPT2vCQBTE7wW/w/KE3pqNL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AGMUAAADbAAAADwAAAAAAAAAA&#10;AAAAAAChAgAAZHJzL2Rvd25yZXYueG1sUEsFBgAAAAAEAAQA+QAAAJMDAAAAAA==&#10;" strokecolor="black [3040]"/>
                      <v:line id="Gerade Verbindung 54" o:spid="_x0000_s1029" style="position:absolute;visibility:visible;mso-wrap-style:square" from="0,2413" to="10890,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group>
                  </w:pict>
                </mc:Fallback>
              </mc:AlternateContent>
            </w:r>
          </w:p>
        </w:tc>
        <w:tc>
          <w:tcPr>
            <w:tcW w:w="2732" w:type="dxa"/>
          </w:tcPr>
          <w:p w:rsidR="006B2EC8" w:rsidRDefault="006B2EC8" w:rsidP="00046725">
            <w:pPr>
              <w:jc w:val="center"/>
            </w:pPr>
            <w:r>
              <w:t>T-Shirt 1</w:t>
            </w:r>
          </w:p>
        </w:tc>
      </w:tr>
      <w:tr w:rsidR="006B2EC8" w:rsidTr="00046725">
        <w:tc>
          <w:tcPr>
            <w:tcW w:w="2371" w:type="dxa"/>
          </w:tcPr>
          <w:p w:rsidR="006B2EC8" w:rsidRDefault="006B2EC8" w:rsidP="00046725">
            <w:pPr>
              <w:jc w:val="center"/>
            </w:pPr>
            <w:r>
              <w:t>Hose 2</w:t>
            </w:r>
          </w:p>
        </w:tc>
        <w:tc>
          <w:tcPr>
            <w:tcW w:w="2732" w:type="dxa"/>
          </w:tcPr>
          <w:p w:rsidR="006B2EC8" w:rsidRDefault="006B2EC8" w:rsidP="00046725">
            <w:pPr>
              <w:jc w:val="center"/>
            </w:pPr>
            <w:r>
              <w:t>T-Shirt 2</w:t>
            </w:r>
          </w:p>
        </w:tc>
      </w:tr>
      <w:tr w:rsidR="006B2EC8" w:rsidTr="00046725">
        <w:tc>
          <w:tcPr>
            <w:tcW w:w="2371" w:type="dxa"/>
          </w:tcPr>
          <w:p w:rsidR="006B2EC8" w:rsidRDefault="006B2EC8" w:rsidP="00046725">
            <w:pPr>
              <w:jc w:val="center"/>
            </w:pPr>
          </w:p>
        </w:tc>
        <w:tc>
          <w:tcPr>
            <w:tcW w:w="2732" w:type="dxa"/>
          </w:tcPr>
          <w:p w:rsidR="006B2EC8" w:rsidRDefault="006B2EC8" w:rsidP="00046725">
            <w:pPr>
              <w:jc w:val="center"/>
            </w:pPr>
            <w:r>
              <w:t>T-Shirt 3</w:t>
            </w:r>
          </w:p>
        </w:tc>
      </w:tr>
    </w:tbl>
    <w:p w:rsidR="006B2EC8" w:rsidRDefault="006B2EC8" w:rsidP="006B2EC8">
      <w:pPr>
        <w:ind w:left="426"/>
      </w:pPr>
      <w:r>
        <w:t>Baumdiagramm:</w:t>
      </w:r>
    </w:p>
    <w:p w:rsidR="006B2EC8" w:rsidRDefault="006B2EC8" w:rsidP="006B2EC8">
      <w:pPr>
        <w:rPr>
          <w:rFonts w:asciiTheme="minorHAnsi" w:hAnsiTheme="minorHAnsi" w:cs="Arial"/>
        </w:rPr>
      </w:pPr>
    </w:p>
    <w:p w:rsidR="006B2EC8" w:rsidRDefault="006B2EC8" w:rsidP="006B2EC8">
      <w:pPr>
        <w:rPr>
          <w:rFonts w:asciiTheme="minorHAnsi" w:hAnsiTheme="minorHAnsi" w:cs="Arial"/>
        </w:rPr>
      </w:pPr>
    </w:p>
    <w:p w:rsidR="006B2EC8" w:rsidRDefault="006B2EC8" w:rsidP="006B2EC8">
      <w:pPr>
        <w:rPr>
          <w:rFonts w:asciiTheme="minorHAnsi" w:hAnsiTheme="minorHAnsi" w:cs="Arial"/>
        </w:rPr>
      </w:pPr>
    </w:p>
    <w:p w:rsidR="006B2EC8" w:rsidRDefault="006B2EC8" w:rsidP="006B2EC8">
      <w:pPr>
        <w:rPr>
          <w:rFonts w:asciiTheme="minorHAnsi" w:hAnsiTheme="minorHAnsi" w:cs="Arial"/>
        </w:rPr>
      </w:pPr>
    </w:p>
    <w:p w:rsidR="006B2EC8" w:rsidRDefault="006B2EC8" w:rsidP="006B2EC8">
      <w:pPr>
        <w:rPr>
          <w:rFonts w:asciiTheme="minorHAnsi" w:hAnsiTheme="minorHAnsi" w:cs="Arial"/>
        </w:rPr>
      </w:pPr>
    </w:p>
    <w:p w:rsidR="006B2EC8" w:rsidRDefault="006B2EC8" w:rsidP="006B2EC8">
      <w:pPr>
        <w:rPr>
          <w:rFonts w:asciiTheme="minorHAnsi" w:hAnsiTheme="minorHAnsi" w:cs="Arial"/>
        </w:rPr>
      </w:pPr>
    </w:p>
    <w:p w:rsidR="006B2EC8" w:rsidRDefault="006B2EC8" w:rsidP="006B2EC8">
      <w:pPr>
        <w:rPr>
          <w:rFonts w:asciiTheme="minorHAnsi" w:hAnsiTheme="minorHAnsi" w:cs="Arial"/>
        </w:rPr>
      </w:pPr>
    </w:p>
    <w:tbl>
      <w:tblPr>
        <w:tblStyle w:val="Tabellenraster"/>
        <w:tblpPr w:leftFromText="141" w:rightFromText="141" w:vertAnchor="text" w:horzAnchor="margin" w:tblpXSpec="right" w:tblpY="99"/>
        <w:tblOverlap w:val="never"/>
        <w:tblW w:w="0" w:type="auto"/>
        <w:tblLook w:val="04A0" w:firstRow="1" w:lastRow="0" w:firstColumn="1" w:lastColumn="0" w:noHBand="0" w:noVBand="1"/>
      </w:tblPr>
      <w:tblGrid>
        <w:gridCol w:w="2827"/>
        <w:gridCol w:w="2273"/>
        <w:gridCol w:w="2512"/>
      </w:tblGrid>
      <w:tr w:rsidR="006B2EC8" w:rsidTr="00046725">
        <w:tc>
          <w:tcPr>
            <w:tcW w:w="2545" w:type="dxa"/>
          </w:tcPr>
          <w:p w:rsidR="006B2EC8" w:rsidRDefault="006B2EC8" w:rsidP="00046725">
            <w:pPr>
              <w:jc w:val="right"/>
              <w:rPr>
                <w:rFonts w:asciiTheme="minorHAnsi" w:hAnsiTheme="minorHAnsi" w:cs="Arial"/>
              </w:rPr>
            </w:pPr>
            <w:r>
              <w:rPr>
                <w:rFonts w:asciiTheme="minorHAnsi" w:hAnsiTheme="minorHAnsi" w:cs="Arial"/>
              </w:rPr>
              <w:t>Handlungsfolge:</w:t>
            </w:r>
          </w:p>
        </w:tc>
        <w:tc>
          <w:tcPr>
            <w:tcW w:w="0" w:type="auto"/>
          </w:tcPr>
          <w:p w:rsidR="006B2EC8" w:rsidRDefault="006B2EC8" w:rsidP="00046725">
            <w:pPr>
              <w:jc w:val="center"/>
              <w:rPr>
                <w:rFonts w:asciiTheme="minorHAnsi" w:hAnsiTheme="minorHAnsi" w:cs="Arial"/>
              </w:rPr>
            </w:pPr>
            <w:r>
              <w:t>1. Anziehen einer Hose</w:t>
            </w:r>
          </w:p>
        </w:tc>
        <w:tc>
          <w:tcPr>
            <w:tcW w:w="0" w:type="auto"/>
          </w:tcPr>
          <w:p w:rsidR="006B2EC8" w:rsidRDefault="006B2EC8" w:rsidP="00046725">
            <w:pPr>
              <w:jc w:val="center"/>
              <w:rPr>
                <w:rFonts w:asciiTheme="minorHAnsi" w:hAnsiTheme="minorHAnsi" w:cs="Arial"/>
              </w:rPr>
            </w:pPr>
            <w:r>
              <w:t>2. Anziehen eines T-Shirts</w:t>
            </w:r>
          </w:p>
        </w:tc>
      </w:tr>
      <w:tr w:rsidR="006B2EC8" w:rsidTr="00046725">
        <w:tc>
          <w:tcPr>
            <w:tcW w:w="2545" w:type="dxa"/>
          </w:tcPr>
          <w:p w:rsidR="006B2EC8" w:rsidRDefault="006B2EC8" w:rsidP="00046725">
            <w:pPr>
              <w:jc w:val="right"/>
              <w:rPr>
                <w:rFonts w:asciiTheme="minorHAnsi" w:hAnsiTheme="minorHAnsi" w:cs="Arial"/>
              </w:rPr>
            </w:pPr>
            <w:r>
              <w:rPr>
                <w:rFonts w:asciiTheme="minorHAnsi" w:hAnsiTheme="minorHAnsi" w:cs="Arial"/>
              </w:rPr>
              <w:t>Anzahl der Entscheidung</w:t>
            </w:r>
            <w:r>
              <w:rPr>
                <w:rFonts w:asciiTheme="minorHAnsi" w:hAnsiTheme="minorHAnsi" w:cs="Arial"/>
              </w:rPr>
              <w:t>s</w:t>
            </w:r>
            <w:r>
              <w:rPr>
                <w:rFonts w:asciiTheme="minorHAnsi" w:hAnsiTheme="minorHAnsi" w:cs="Arial"/>
              </w:rPr>
              <w:t>möglichkeiten:</w:t>
            </w:r>
          </w:p>
        </w:tc>
        <w:tc>
          <w:tcPr>
            <w:tcW w:w="0" w:type="auto"/>
            <w:vAlign w:val="center"/>
          </w:tcPr>
          <w:p w:rsidR="006B2EC8" w:rsidRDefault="006B2EC8" w:rsidP="00046725">
            <w:pPr>
              <w:jc w:val="center"/>
              <w:rPr>
                <w:rFonts w:asciiTheme="minorHAnsi" w:hAnsiTheme="minorHAnsi" w:cs="Arial"/>
              </w:rPr>
            </w:pPr>
            <w:r>
              <w:rPr>
                <w:rFonts w:asciiTheme="minorHAnsi" w:hAnsiTheme="minorHAnsi" w:cs="Arial"/>
              </w:rPr>
              <w:t>2</w:t>
            </w:r>
          </w:p>
        </w:tc>
        <w:tc>
          <w:tcPr>
            <w:tcW w:w="0" w:type="auto"/>
            <w:vAlign w:val="center"/>
          </w:tcPr>
          <w:p w:rsidR="006B2EC8" w:rsidRDefault="006B2EC8" w:rsidP="00046725">
            <w:pPr>
              <w:jc w:val="center"/>
              <w:rPr>
                <w:rFonts w:asciiTheme="minorHAnsi" w:hAnsiTheme="minorHAnsi" w:cs="Arial"/>
              </w:rPr>
            </w:pPr>
            <w:r>
              <w:rPr>
                <w:rFonts w:asciiTheme="minorHAnsi" w:hAnsiTheme="minorHAnsi" w:cs="Arial"/>
              </w:rPr>
              <w:t>3</w:t>
            </w:r>
          </w:p>
        </w:tc>
      </w:tr>
    </w:tbl>
    <w:p w:rsidR="006B2EC8" w:rsidRDefault="006B2EC8" w:rsidP="006B2EC8">
      <w:pPr>
        <w:ind w:left="426"/>
        <w:rPr>
          <w:rFonts w:asciiTheme="minorHAnsi" w:hAnsiTheme="minorHAnsi" w:cs="Arial"/>
        </w:rPr>
      </w:pPr>
      <w:r>
        <w:rPr>
          <w:rFonts w:asciiTheme="minorHAnsi" w:hAnsiTheme="minorHAnsi" w:cs="Arial"/>
        </w:rPr>
        <w:t xml:space="preserve"> Tabelle: </w:t>
      </w:r>
    </w:p>
    <w:p w:rsidR="006B2EC8" w:rsidRDefault="006B2EC8" w:rsidP="006B2EC8">
      <w:pPr>
        <w:rPr>
          <w:rFonts w:asciiTheme="minorHAnsi" w:hAnsiTheme="minorHAnsi" w:cs="Arial"/>
        </w:rPr>
      </w:pPr>
    </w:p>
    <w:p w:rsidR="006B2EC8" w:rsidRDefault="006B2EC8" w:rsidP="006B2EC8">
      <w:pPr>
        <w:spacing w:before="0"/>
        <w:rPr>
          <w:rFonts w:asciiTheme="minorHAnsi" w:hAnsiTheme="minorHAnsi" w:cs="Arial"/>
        </w:rPr>
      </w:pPr>
    </w:p>
    <w:p w:rsidR="006B2EC8" w:rsidRDefault="006B2EC8" w:rsidP="006B2EC8">
      <w:pPr>
        <w:spacing w:before="0"/>
        <w:ind w:left="426"/>
        <w:rPr>
          <w:rFonts w:asciiTheme="minorHAnsi" w:hAnsiTheme="minorHAnsi" w:cs="Arial"/>
        </w:rPr>
      </w:pPr>
    </w:p>
    <w:p w:rsidR="006B2EC8" w:rsidRDefault="006B2EC8" w:rsidP="006B2EC8">
      <w:pPr>
        <w:spacing w:before="0"/>
        <w:ind w:left="426"/>
        <w:rPr>
          <w:rFonts w:asciiTheme="minorHAnsi" w:hAnsiTheme="minorHAnsi" w:cs="Arial"/>
        </w:rPr>
      </w:pPr>
      <w:r>
        <w:rPr>
          <w:rFonts w:asciiTheme="minorHAnsi" w:hAnsiTheme="minorHAnsi" w:cs="Arial"/>
        </w:rPr>
        <w:t>Gesamtzahl der Möglichkeiten: 2 ∙ 3 = 6</w:t>
      </w:r>
    </w:p>
    <w:p w:rsidR="006B2EC8" w:rsidRDefault="006B2EC8" w:rsidP="006B2EC8">
      <w:pPr>
        <w:spacing w:after="120"/>
        <w:ind w:left="426"/>
        <w:rPr>
          <w:rFonts w:asciiTheme="minorHAnsi" w:hAnsiTheme="minorHAnsi" w:cs="Arial"/>
        </w:rPr>
      </w:pPr>
      <w:r>
        <w:rPr>
          <w:rFonts w:asciiTheme="minorHAnsi" w:hAnsiTheme="minorHAnsi" w:cs="Arial"/>
        </w:rPr>
        <w:lastRenderedPageBreak/>
        <w:t>Die Tabelle kann auch in anderer Form dargestellt werden. Diese Form ist günstiger, wenn die Zahl der aufeinanderfolgenden Handlungen größer ist.</w:t>
      </w:r>
    </w:p>
    <w:tbl>
      <w:tblPr>
        <w:tblStyle w:val="Tabellenraster"/>
        <w:tblW w:w="0" w:type="auto"/>
        <w:jc w:val="center"/>
        <w:tblLook w:val="04A0" w:firstRow="1" w:lastRow="0" w:firstColumn="1" w:lastColumn="0" w:noHBand="0" w:noVBand="1"/>
      </w:tblPr>
      <w:tblGrid>
        <w:gridCol w:w="2512"/>
        <w:gridCol w:w="3770"/>
      </w:tblGrid>
      <w:tr w:rsidR="006B2EC8" w:rsidTr="00046725">
        <w:trPr>
          <w:jc w:val="center"/>
        </w:trPr>
        <w:tc>
          <w:tcPr>
            <w:tcW w:w="0" w:type="auto"/>
          </w:tcPr>
          <w:p w:rsidR="006B2EC8" w:rsidRDefault="006B2EC8" w:rsidP="00046725">
            <w:pPr>
              <w:rPr>
                <w:rFonts w:asciiTheme="minorHAnsi" w:hAnsiTheme="minorHAnsi" w:cs="Arial"/>
              </w:rPr>
            </w:pPr>
            <w:r>
              <w:rPr>
                <w:rFonts w:asciiTheme="minorHAnsi" w:hAnsiTheme="minorHAnsi" w:cs="Arial"/>
              </w:rPr>
              <w:t>Handlungsfolge</w:t>
            </w:r>
          </w:p>
        </w:tc>
        <w:tc>
          <w:tcPr>
            <w:tcW w:w="0" w:type="auto"/>
            <w:vAlign w:val="center"/>
          </w:tcPr>
          <w:p w:rsidR="006B2EC8" w:rsidRDefault="006B2EC8" w:rsidP="00046725">
            <w:pPr>
              <w:jc w:val="center"/>
              <w:rPr>
                <w:rFonts w:asciiTheme="minorHAnsi" w:hAnsiTheme="minorHAnsi" w:cs="Arial"/>
              </w:rPr>
            </w:pPr>
            <w:r>
              <w:rPr>
                <w:rFonts w:asciiTheme="minorHAnsi" w:hAnsiTheme="minorHAnsi" w:cs="Arial"/>
              </w:rPr>
              <w:t>Anzahl der Entscheidungsmöglichkeiten</w:t>
            </w:r>
          </w:p>
        </w:tc>
      </w:tr>
      <w:tr w:rsidR="006B2EC8" w:rsidTr="00046725">
        <w:trPr>
          <w:jc w:val="center"/>
        </w:trPr>
        <w:tc>
          <w:tcPr>
            <w:tcW w:w="0" w:type="auto"/>
          </w:tcPr>
          <w:p w:rsidR="006B2EC8" w:rsidRDefault="006B2EC8" w:rsidP="00046725">
            <w:pPr>
              <w:rPr>
                <w:rFonts w:asciiTheme="minorHAnsi" w:hAnsiTheme="minorHAnsi" w:cs="Arial"/>
              </w:rPr>
            </w:pPr>
            <w:r>
              <w:t>1. Anziehen einer Hose</w:t>
            </w:r>
          </w:p>
        </w:tc>
        <w:tc>
          <w:tcPr>
            <w:tcW w:w="0" w:type="auto"/>
            <w:vAlign w:val="center"/>
          </w:tcPr>
          <w:p w:rsidR="006B2EC8" w:rsidRDefault="006B2EC8" w:rsidP="00046725">
            <w:pPr>
              <w:jc w:val="center"/>
              <w:rPr>
                <w:rFonts w:asciiTheme="minorHAnsi" w:hAnsiTheme="minorHAnsi" w:cs="Arial"/>
              </w:rPr>
            </w:pPr>
            <w:r>
              <w:rPr>
                <w:rFonts w:asciiTheme="minorHAnsi" w:hAnsiTheme="minorHAnsi" w:cs="Arial"/>
              </w:rPr>
              <w:t>2</w:t>
            </w:r>
          </w:p>
        </w:tc>
      </w:tr>
      <w:tr w:rsidR="006B2EC8" w:rsidTr="00046725">
        <w:trPr>
          <w:jc w:val="center"/>
        </w:trPr>
        <w:tc>
          <w:tcPr>
            <w:tcW w:w="0" w:type="auto"/>
          </w:tcPr>
          <w:p w:rsidR="006B2EC8" w:rsidRDefault="006B2EC8" w:rsidP="00046725">
            <w:pPr>
              <w:rPr>
                <w:rFonts w:asciiTheme="minorHAnsi" w:hAnsiTheme="minorHAnsi" w:cs="Arial"/>
              </w:rPr>
            </w:pPr>
            <w:r>
              <w:t>2. Anziehen eines T-Shirts</w:t>
            </w:r>
          </w:p>
        </w:tc>
        <w:tc>
          <w:tcPr>
            <w:tcW w:w="0" w:type="auto"/>
            <w:vAlign w:val="center"/>
          </w:tcPr>
          <w:p w:rsidR="006B2EC8" w:rsidRDefault="006B2EC8" w:rsidP="00046725">
            <w:pPr>
              <w:jc w:val="center"/>
              <w:rPr>
                <w:rFonts w:asciiTheme="minorHAnsi" w:hAnsiTheme="minorHAnsi" w:cs="Arial"/>
              </w:rPr>
            </w:pPr>
            <w:r>
              <w:rPr>
                <w:rFonts w:asciiTheme="minorHAnsi" w:hAnsiTheme="minorHAnsi" w:cs="Arial"/>
              </w:rPr>
              <w:t>3</w:t>
            </w:r>
          </w:p>
        </w:tc>
      </w:tr>
    </w:tbl>
    <w:p w:rsidR="006B2EC8" w:rsidRDefault="006B2EC8" w:rsidP="006B2EC8">
      <w:pPr>
        <w:ind w:left="426"/>
        <w:rPr>
          <w:rFonts w:asciiTheme="minorHAnsi" w:hAnsiTheme="minorHAnsi" w:cs="Arial"/>
        </w:rPr>
      </w:pPr>
      <w:r>
        <w:rPr>
          <w:rFonts w:asciiTheme="minorHAnsi" w:hAnsiTheme="minorHAnsi" w:cs="Arial"/>
        </w:rPr>
        <w:t>Gesamtzahl der Möglichkeiten: 2 ∙ 3 = 6</w:t>
      </w:r>
    </w:p>
    <w:p w:rsidR="006B2EC8" w:rsidRDefault="006B2EC8" w:rsidP="006B2EC8">
      <w:pPr>
        <w:spacing w:before="0"/>
        <w:rPr>
          <w:rFonts w:asciiTheme="minorHAnsi" w:hAnsiTheme="minorHAnsi" w:cs="Arial"/>
        </w:rPr>
      </w:pPr>
    </w:p>
    <w:p w:rsidR="006B2EC8" w:rsidRPr="00013F94" w:rsidRDefault="006B2EC8" w:rsidP="006B2EC8">
      <w:pPr>
        <w:rPr>
          <w:rFonts w:asciiTheme="minorHAnsi" w:hAnsiTheme="minorHAnsi" w:cs="Arial"/>
        </w:rPr>
      </w:pPr>
      <w:r w:rsidRPr="00013F94">
        <w:rPr>
          <w:rFonts w:asciiTheme="minorHAnsi" w:hAnsiTheme="minorHAnsi" w:cs="Arial"/>
        </w:rPr>
        <w:t xml:space="preserve">Probleme bei der Anwendung der Produktregel ergeben sich, wenn die </w:t>
      </w:r>
      <w:r w:rsidR="00364CDA" w:rsidRPr="00013F94">
        <w:rPr>
          <w:rFonts w:asciiTheme="minorHAnsi" w:hAnsiTheme="minorHAnsi" w:cs="Arial"/>
        </w:rPr>
        <w:t>Ent</w:t>
      </w:r>
      <w:r w:rsidR="00364CDA" w:rsidRPr="00013F94">
        <w:rPr>
          <w:rFonts w:asciiTheme="minorHAnsi" w:hAnsiTheme="minorHAnsi" w:cs="Arial"/>
        </w:rPr>
        <w:softHyphen/>
        <w:t>scheidungsfolge</w:t>
      </w:r>
      <w:r w:rsidRPr="00013F94">
        <w:rPr>
          <w:rFonts w:asciiTheme="minorHAnsi" w:hAnsiTheme="minorHAnsi" w:cs="Arial"/>
        </w:rPr>
        <w:t xml:space="preserve"> nicht dem natürlichen Handlungsablauf entspricht bzw. wenn auch Folgen in Betracht kommen, bei denen die Entschei</w:t>
      </w:r>
      <w:r w:rsidRPr="00013F94">
        <w:rPr>
          <w:rFonts w:asciiTheme="minorHAnsi" w:hAnsiTheme="minorHAnsi" w:cs="Arial"/>
        </w:rPr>
        <w:softHyphen/>
        <w:t>dungen voneinander nicht un</w:t>
      </w:r>
      <w:r w:rsidRPr="00013F94">
        <w:rPr>
          <w:rFonts w:asciiTheme="minorHAnsi" w:hAnsiTheme="minorHAnsi" w:cs="Arial"/>
        </w:rPr>
        <w:softHyphen/>
        <w:t xml:space="preserve">abhängig sind. </w:t>
      </w:r>
    </w:p>
    <w:p w:rsidR="006B2EC8" w:rsidRDefault="006B2EC8" w:rsidP="006B2EC8">
      <w:pPr>
        <w:rPr>
          <w:rFonts w:asciiTheme="minorHAnsi" w:hAnsiTheme="minorHAnsi" w:cs="Arial"/>
        </w:rPr>
      </w:pPr>
      <w:r w:rsidRPr="00013F94">
        <w:rPr>
          <w:rFonts w:asciiTheme="minorHAnsi" w:hAnsiTheme="minorHAnsi" w:cs="Arial"/>
        </w:rPr>
        <w:t xml:space="preserve">In einigen Fällen kommt es bei der Anwendung der Produktregel zu </w:t>
      </w:r>
      <w:r w:rsidRPr="0084799A">
        <w:rPr>
          <w:rFonts w:asciiTheme="minorHAnsi" w:hAnsiTheme="minorHAnsi" w:cs="Arial"/>
          <w:b/>
        </w:rPr>
        <w:t>Mehr</w:t>
      </w:r>
      <w:r w:rsidRPr="0084799A">
        <w:rPr>
          <w:rFonts w:asciiTheme="minorHAnsi" w:hAnsiTheme="minorHAnsi" w:cs="Arial"/>
          <w:b/>
        </w:rPr>
        <w:softHyphen/>
        <w:t>fachzählungen</w:t>
      </w:r>
      <w:r w:rsidRPr="00013F94">
        <w:rPr>
          <w:rFonts w:asciiTheme="minorHAnsi" w:hAnsiTheme="minorHAnsi" w:cs="Arial"/>
        </w:rPr>
        <w:t>. Das bei Mehrfachzählun</w:t>
      </w:r>
      <w:r w:rsidRPr="00013F94">
        <w:rPr>
          <w:rFonts w:asciiTheme="minorHAnsi" w:hAnsiTheme="minorHAnsi" w:cs="Arial"/>
        </w:rPr>
        <w:softHyphen/>
        <w:t xml:space="preserve">gen zu verwendende Zählprinzip wird häufig als </w:t>
      </w:r>
      <w:r w:rsidRPr="0084799A">
        <w:rPr>
          <w:rFonts w:asciiTheme="minorHAnsi" w:hAnsiTheme="minorHAnsi" w:cs="Arial"/>
          <w:b/>
        </w:rPr>
        <w:t>Quotienten</w:t>
      </w:r>
      <w:r w:rsidRPr="0084799A">
        <w:rPr>
          <w:rFonts w:asciiTheme="minorHAnsi" w:hAnsiTheme="minorHAnsi" w:cs="Arial"/>
          <w:b/>
        </w:rPr>
        <w:softHyphen/>
        <w:t>regel</w:t>
      </w:r>
      <w:r w:rsidRPr="00013F94">
        <w:rPr>
          <w:rFonts w:asciiTheme="minorHAnsi" w:hAnsiTheme="minorHAnsi" w:cs="Arial"/>
          <w:i/>
        </w:rPr>
        <w:t xml:space="preserve"> </w:t>
      </w:r>
      <w:r w:rsidRPr="00013F94">
        <w:rPr>
          <w:rFonts w:asciiTheme="minorHAnsi" w:hAnsiTheme="minorHAnsi" w:cs="Arial"/>
        </w:rPr>
        <w:t>bezeichnet und könnte so formu</w:t>
      </w:r>
      <w:r w:rsidRPr="00013F94">
        <w:rPr>
          <w:rFonts w:asciiTheme="minorHAnsi" w:hAnsiTheme="minorHAnsi" w:cs="Arial"/>
        </w:rPr>
        <w:softHyphen/>
        <w:t xml:space="preserve">liert werden: </w:t>
      </w:r>
    </w:p>
    <w:p w:rsidR="006B2EC8" w:rsidRPr="00013F94" w:rsidRDefault="006B2EC8" w:rsidP="006B2EC8">
      <w:pPr>
        <w:pBdr>
          <w:top w:val="single" w:sz="4" w:space="1" w:color="auto"/>
          <w:left w:val="single" w:sz="4" w:space="4" w:color="auto"/>
          <w:bottom w:val="single" w:sz="4" w:space="1" w:color="auto"/>
          <w:right w:val="single" w:sz="4" w:space="4" w:color="auto"/>
        </w:pBdr>
        <w:rPr>
          <w:rFonts w:asciiTheme="minorHAnsi" w:hAnsiTheme="minorHAnsi" w:cs="Arial"/>
        </w:rPr>
      </w:pPr>
      <w:r w:rsidRPr="00013F94">
        <w:rPr>
          <w:rFonts w:asciiTheme="minorHAnsi" w:hAnsiTheme="minorHAnsi" w:cs="Arial"/>
        </w:rPr>
        <w:fldChar w:fldCharType="begin"/>
      </w:r>
      <w:r w:rsidRPr="00013F94">
        <w:rPr>
          <w:rFonts w:asciiTheme="minorHAnsi" w:hAnsiTheme="minorHAnsi" w:cs="Arial"/>
        </w:rPr>
        <w:instrText xml:space="preserve">PRIVATE </w:instrText>
      </w:r>
      <w:r w:rsidRPr="00013F94">
        <w:rPr>
          <w:rFonts w:asciiTheme="minorHAnsi" w:hAnsiTheme="minorHAnsi" w:cs="Arial"/>
        </w:rPr>
        <w:fldChar w:fldCharType="end"/>
      </w:r>
      <w:r w:rsidRPr="00013F94">
        <w:rPr>
          <w:rFonts w:asciiTheme="minorHAnsi" w:hAnsiTheme="minorHAnsi" w:cs="Arial"/>
        </w:rPr>
        <w:t>Wurde bei Anwendung der Produktregel jede der ermittelten Mög</w:t>
      </w:r>
      <w:r w:rsidRPr="00013F94">
        <w:rPr>
          <w:rFonts w:asciiTheme="minorHAnsi" w:hAnsiTheme="minorHAnsi" w:cs="Arial"/>
        </w:rPr>
        <w:softHyphen/>
        <w:t>lich</w:t>
      </w:r>
      <w:r w:rsidRPr="00013F94">
        <w:rPr>
          <w:rFonts w:asciiTheme="minorHAnsi" w:hAnsiTheme="minorHAnsi" w:cs="Arial"/>
        </w:rPr>
        <w:softHyphen/>
        <w:t>keiten n mal gezählt, so ist die Gesamtzahl der Möglich</w:t>
      </w:r>
      <w:r w:rsidRPr="00013F94">
        <w:rPr>
          <w:rFonts w:asciiTheme="minorHAnsi" w:hAnsiTheme="minorHAnsi" w:cs="Arial"/>
        </w:rPr>
        <w:softHyphen/>
        <w:t>kei</w:t>
      </w:r>
      <w:r w:rsidRPr="00013F94">
        <w:rPr>
          <w:rFonts w:asciiTheme="minorHAnsi" w:hAnsiTheme="minorHAnsi" w:cs="Arial"/>
        </w:rPr>
        <w:softHyphen/>
        <w:t>ten durch n zu dividieren.</w:t>
      </w:r>
    </w:p>
    <w:p w:rsidR="006B2EC8" w:rsidRPr="00AE4E57" w:rsidRDefault="006B2EC8" w:rsidP="006B2EC8">
      <w:pPr>
        <w:rPr>
          <w:i/>
        </w:rPr>
      </w:pPr>
      <w:r w:rsidRPr="00AE4E57">
        <w:rPr>
          <w:i/>
        </w:rPr>
        <w:t>Beispiel:</w:t>
      </w:r>
    </w:p>
    <w:p w:rsidR="006B2EC8" w:rsidRDefault="006B2EC8" w:rsidP="006B2EC8">
      <w:pPr>
        <w:ind w:left="426"/>
      </w:pPr>
      <w:r w:rsidRPr="00AE4E57">
        <w:t xml:space="preserve">Von den drei Schülern Arne, Bert und </w:t>
      </w:r>
      <w:r>
        <w:t xml:space="preserve">Erik </w:t>
      </w:r>
      <w:r w:rsidRPr="00AE4E57">
        <w:t>sollen zwei ausgewählt werden. Wie viele Möglichke</w:t>
      </w:r>
      <w:r w:rsidRPr="00AE4E57">
        <w:t>i</w:t>
      </w:r>
      <w:r w:rsidRPr="00AE4E57">
        <w:t>ten zur Auswahl gibt es?</w:t>
      </w:r>
    </w:p>
    <w:p w:rsidR="006B2EC8" w:rsidRDefault="006B2EC8" w:rsidP="006B2EC8">
      <w:pPr>
        <w:ind w:left="426"/>
      </w:pPr>
      <w:r>
        <w:t>Baumdiagramm:</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520"/>
        <w:gridCol w:w="2410"/>
      </w:tblGrid>
      <w:tr w:rsidR="006B2EC8" w:rsidTr="00046725">
        <w:tc>
          <w:tcPr>
            <w:tcW w:w="2265" w:type="dxa"/>
          </w:tcPr>
          <w:p w:rsidR="006B2EC8" w:rsidRDefault="006B2EC8" w:rsidP="00046725">
            <w:pPr>
              <w:tabs>
                <w:tab w:val="left" w:pos="1134"/>
              </w:tabs>
              <w:spacing w:before="0"/>
              <w:jc w:val="center"/>
            </w:pPr>
            <w:r>
              <w:tab/>
            </w:r>
          </w:p>
        </w:tc>
        <w:tc>
          <w:tcPr>
            <w:tcW w:w="2520" w:type="dxa"/>
          </w:tcPr>
          <w:p w:rsidR="006B2EC8" w:rsidRDefault="006B2EC8" w:rsidP="00046725">
            <w:pPr>
              <w:spacing w:before="0"/>
              <w:jc w:val="center"/>
            </w:pPr>
            <w:r>
              <w:t>Auswahl des 1. Schülers</w:t>
            </w:r>
          </w:p>
        </w:tc>
        <w:tc>
          <w:tcPr>
            <w:tcW w:w="2410" w:type="dxa"/>
          </w:tcPr>
          <w:p w:rsidR="006B2EC8" w:rsidRDefault="006B2EC8" w:rsidP="00046725">
            <w:pPr>
              <w:tabs>
                <w:tab w:val="left" w:pos="1877"/>
              </w:tabs>
              <w:spacing w:before="0"/>
              <w:jc w:val="center"/>
            </w:pPr>
            <w:r>
              <w:t>Auswahl des 2. Schülers</w:t>
            </w:r>
          </w:p>
        </w:tc>
      </w:tr>
      <w:tr w:rsidR="006B2EC8" w:rsidTr="00046725">
        <w:tc>
          <w:tcPr>
            <w:tcW w:w="2265" w:type="dxa"/>
          </w:tcPr>
          <w:p w:rsidR="006B2EC8" w:rsidRDefault="006B2EC8" w:rsidP="00046725">
            <w:pPr>
              <w:tabs>
                <w:tab w:val="left" w:pos="1912"/>
              </w:tabs>
              <w:spacing w:after="120"/>
              <w:rPr>
                <w:noProof/>
                <w:lang w:eastAsia="de-DE"/>
              </w:rPr>
            </w:pPr>
            <w:r>
              <w:rPr>
                <w:noProof/>
                <w:lang w:eastAsia="de-DE"/>
              </w:rPr>
              <mc:AlternateContent>
                <mc:Choice Requires="wpg">
                  <w:drawing>
                    <wp:anchor distT="0" distB="0" distL="114300" distR="114300" simplePos="0" relativeHeight="251896832" behindDoc="0" locked="0" layoutInCell="1" allowOverlap="1" wp14:anchorId="6254C1DE" wp14:editId="689E5B1B">
                      <wp:simplePos x="0" y="0"/>
                      <wp:positionH relativeFrom="column">
                        <wp:posOffset>808803</wp:posOffset>
                      </wp:positionH>
                      <wp:positionV relativeFrom="paragraph">
                        <wp:posOffset>304165</wp:posOffset>
                      </wp:positionV>
                      <wp:extent cx="1000125" cy="1298575"/>
                      <wp:effectExtent l="0" t="0" r="28575" b="34925"/>
                      <wp:wrapNone/>
                      <wp:docPr id="56" name="Gruppieren 56"/>
                      <wp:cNvGraphicFramePr/>
                      <a:graphic xmlns:a="http://schemas.openxmlformats.org/drawingml/2006/main">
                        <a:graphicData uri="http://schemas.microsoft.com/office/word/2010/wordprocessingGroup">
                          <wpg:wgp>
                            <wpg:cNvGrpSpPr/>
                            <wpg:grpSpPr>
                              <a:xfrm>
                                <a:off x="0" y="0"/>
                                <a:ext cx="1000125" cy="1298575"/>
                                <a:chOff x="0" y="0"/>
                                <a:chExt cx="1000700" cy="1298607"/>
                              </a:xfrm>
                            </wpg:grpSpPr>
                            <wps:wsp>
                              <wps:cNvPr id="57" name="Gerade Verbindung 57"/>
                              <wps:cNvCnPr/>
                              <wps:spPr>
                                <a:xfrm flipV="1">
                                  <a:off x="4137" y="0"/>
                                  <a:ext cx="988695" cy="657872"/>
                                </a:xfrm>
                                <a:prstGeom prst="line">
                                  <a:avLst/>
                                </a:prstGeom>
                              </wps:spPr>
                              <wps:style>
                                <a:lnRef idx="1">
                                  <a:schemeClr val="dk1"/>
                                </a:lnRef>
                                <a:fillRef idx="0">
                                  <a:schemeClr val="dk1"/>
                                </a:fillRef>
                                <a:effectRef idx="0">
                                  <a:schemeClr val="dk1"/>
                                </a:effectRef>
                                <a:fontRef idx="minor">
                                  <a:schemeClr val="tx1"/>
                                </a:fontRef>
                              </wps:style>
                              <wps:bodyPr/>
                            </wps:wsp>
                            <wps:wsp>
                              <wps:cNvPr id="58" name="Gerade Verbindung 58"/>
                              <wps:cNvCnPr/>
                              <wps:spPr>
                                <a:xfrm>
                                  <a:off x="0" y="666147"/>
                                  <a:ext cx="1000700" cy="63246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Gerade Verbindung 59"/>
                              <wps:cNvCnPr/>
                              <wps:spPr>
                                <a:xfrm flipV="1">
                                  <a:off x="12413" y="653734"/>
                                  <a:ext cx="984738" cy="1241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pieren 56" o:spid="_x0000_s1026" style="position:absolute;margin-left:63.7pt;margin-top:23.95pt;width:78.75pt;height:102.25pt;z-index:251896832" coordsize="10007,1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">
                      <v:line id="Gerade Verbindung 57" o:spid="_x0000_s1027" style="position:absolute;flip:y;visibility:visible;mso-wrap-style:square" from="41,0" to="9928,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GG8UAAADbAAAADwAAAGRycy9kb3ducmV2LnhtbESPT2vCQBTE74LfYXlCb2bTQmt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kGG8UAAADbAAAADwAAAAAAAAAA&#10;AAAAAAChAgAAZHJzL2Rvd25yZXYueG1sUEsFBgAAAAAEAAQA+QAAAJMDAAAAAA==&#10;" strokecolor="black [3040]"/>
                      <v:line id="Gerade Verbindung 58" o:spid="_x0000_s1028" style="position:absolute;visibility:visible;mso-wrap-style:square" from="0,6661" to="10007,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4usIAAADbAAAADwAAAGRycy9kb3ducmV2LnhtbESPwW7CMAyG70h7h8iTuEHKEIgVApqm&#10;oU3bCRh3qzFtReOUJED29vNh0o7W7/+zv9Umu07dKMTWs4HJuABFXHnbcm3g+7AdLUDFhGyx80wG&#10;fijCZv0wWGFp/Z13dNunWgmEY4kGmpT6UutYNeQwjn1PLNnJB4dJxlBrG/AucNfpp6KYa4cty4UG&#10;e3ptqDrvr04ok+PF6ffzMx4/w1d4m87zLF+MGT7mlyWoRDn9L/+1P6yBmTwr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g4usIAAADbAAAADwAAAAAAAAAAAAAA&#10;AAChAgAAZHJzL2Rvd25yZXYueG1sUEsFBgAAAAAEAAQA+QAAAJADAAAAAA==&#10;" strokecolor="black [3040]"/>
                      <v:line id="Gerade Verbindung 59" o:spid="_x0000_s1029" style="position:absolute;flip:y;visibility:visible;mso-wrap-style:square" from="124,6537" to="997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38sUAAADbAAAADwAAAGRycy9kb3ducmV2LnhtbESPT2vCQBTE7wW/w/KE3pqNhVa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o38sUAAADbAAAADwAAAAAAAAAA&#10;AAAAAAChAgAAZHJzL2Rvd25yZXYueG1sUEsFBgAAAAAEAAQA+QAAAJMDAAAAAA==&#10;" strokecolor="black [3040]"/>
                    </v:group>
                  </w:pict>
                </mc:Fallback>
              </mc:AlternateContent>
            </w: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94784" behindDoc="0" locked="0" layoutInCell="1" allowOverlap="1" wp14:anchorId="1E1A0582" wp14:editId="675218E0">
                      <wp:simplePos x="0" y="0"/>
                      <wp:positionH relativeFrom="column">
                        <wp:posOffset>855980</wp:posOffset>
                      </wp:positionH>
                      <wp:positionV relativeFrom="paragraph">
                        <wp:posOffset>34290</wp:posOffset>
                      </wp:positionV>
                      <wp:extent cx="1038225" cy="305435"/>
                      <wp:effectExtent l="0" t="0" r="28575" b="37465"/>
                      <wp:wrapNone/>
                      <wp:docPr id="60" name="Gruppieren 60"/>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61" name="Gerade Verbindung 61"/>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Gerade Verbindung 62"/>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60" o:spid="_x0000_s1026" style="position:absolute;margin-left:67.4pt;margin-top:2.7pt;width:81.75pt;height:24.05pt;z-index:251894784;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">
                      <v:line id="Gerade Verbindung 61"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xScMAAADbAAAADwAAAGRycy9kb3ducmV2LnhtbESPT4vCMBTE74LfITzBm6b1oEs1FhEE&#10;2cVF3fXg7dG8/sHmpTTR1m+/EYQ9DjPzG2aV9qYWD2pdZVlBPI1AEGdWV1wo+P3ZTT5AOI+ssbZM&#10;Cp7kIF0PBytMtO34RI+zL0SAsEtQQel9k0jpspIMuqltiIOX29agD7ItpG6xC3BTy1kUzaXBisNC&#10;iQ1tS8pu57tRkLt7s71etM8Xn4fTIf8qvrE7KjUe9ZslCE+9/w+/23utYB7D60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w8UnDAAAA2wAAAA8AAAAAAAAAAAAA&#10;AAAAoQIAAGRycy9kb3ducmV2LnhtbFBLBQYAAAAABAAEAPkAAACRAwAAAAA=&#10;" strokecolor="black [3040]"/>
                      <v:line id="Gerade Verbindung 62"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zF7cEAAADbAAAADwAAAGRycy9kb3ducmV2LnhtbESPQWsCMRSE70L/Q3iCt5pVcdHVKKW0&#10;KO1JW++PzXN3cfOyJqnGf98IgsdhZr5hlutoWnEh5xvLCkbDDARxaXXDlYLfn8/XGQgfkDW2lknB&#10;jTysVy+9JRbaXnlHl32oRIKwL1BBHUJXSOnLmgz6oe2Ik3e0zmBI0lVSO7wmuGnlOMtyabDhtFBj&#10;R+81laf9n0mU0eFs5OY0x8OX+3YfkzxO41mpQT++LUAEiuEZfrS3WkE+hv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nMXtwQAAANsAAAAPAAAAAAAAAAAAAAAA&#10;AKECAABkcnMvZG93bnJldi54bWxQSwUGAAAAAAQABAD5AAAAjwMAAAAA&#10;" strokecolor="black [3040]"/>
                    </v:group>
                  </w:pict>
                </mc:Fallback>
              </mc:AlternateContent>
            </w:r>
            <w:r>
              <w:tab/>
              <w:t>Arne</w:t>
            </w:r>
          </w:p>
        </w:tc>
        <w:tc>
          <w:tcPr>
            <w:tcW w:w="2410" w:type="dxa"/>
          </w:tcPr>
          <w:p w:rsidR="006B2EC8" w:rsidRDefault="006B2EC8" w:rsidP="00046725">
            <w:pPr>
              <w:spacing w:after="120"/>
              <w:jc w:val="center"/>
            </w:pPr>
            <w:r>
              <w:t>Bert</w:t>
            </w:r>
          </w:p>
        </w:tc>
      </w:tr>
      <w:tr w:rsidR="006B2EC8" w:rsidTr="00046725">
        <w:tc>
          <w:tcPr>
            <w:tcW w:w="2265" w:type="dxa"/>
          </w:tcPr>
          <w:p w:rsidR="006B2EC8" w:rsidRDefault="006B2EC8" w:rsidP="00046725">
            <w:pPr>
              <w:tabs>
                <w:tab w:val="left" w:pos="1912"/>
              </w:tabs>
              <w:spacing w:after="120"/>
            </w:pPr>
          </w:p>
        </w:tc>
        <w:tc>
          <w:tcPr>
            <w:tcW w:w="2520" w:type="dxa"/>
            <w:vMerge/>
          </w:tcPr>
          <w:p w:rsidR="006B2EC8" w:rsidRDefault="006B2EC8" w:rsidP="00046725">
            <w:pPr>
              <w:spacing w:after="120"/>
            </w:pPr>
          </w:p>
        </w:tc>
        <w:tc>
          <w:tcPr>
            <w:tcW w:w="2410" w:type="dxa"/>
          </w:tcPr>
          <w:p w:rsidR="006B2EC8" w:rsidRDefault="006B2EC8" w:rsidP="00046725">
            <w:pPr>
              <w:spacing w:after="120"/>
              <w:jc w:val="center"/>
            </w:pPr>
            <w:r>
              <w:t>Erik</w:t>
            </w:r>
          </w:p>
        </w:tc>
      </w:tr>
      <w:tr w:rsidR="006B2EC8" w:rsidTr="00046725">
        <w:tc>
          <w:tcPr>
            <w:tcW w:w="2265" w:type="dxa"/>
          </w:tcPr>
          <w:p w:rsidR="006B2EC8" w:rsidRDefault="006B2EC8" w:rsidP="00046725">
            <w:pPr>
              <w:tabs>
                <w:tab w:val="left" w:pos="1912"/>
              </w:tabs>
              <w:spacing w:after="120"/>
              <w:rPr>
                <w:noProof/>
                <w:lang w:eastAsia="de-DE"/>
              </w:rPr>
            </w:pP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95808" behindDoc="0" locked="0" layoutInCell="1" allowOverlap="1" wp14:anchorId="5391429C" wp14:editId="06B53078">
                      <wp:simplePos x="0" y="0"/>
                      <wp:positionH relativeFrom="column">
                        <wp:posOffset>869315</wp:posOffset>
                      </wp:positionH>
                      <wp:positionV relativeFrom="paragraph">
                        <wp:posOffset>24765</wp:posOffset>
                      </wp:positionV>
                      <wp:extent cx="1038225" cy="305435"/>
                      <wp:effectExtent l="0" t="0" r="28575" b="37465"/>
                      <wp:wrapNone/>
                      <wp:docPr id="104" name="Gruppieren 104"/>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105" name="Gerade Verbindung 105"/>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Gerade Verbindung 106"/>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04" o:spid="_x0000_s1026" style="position:absolute;margin-left:68.45pt;margin-top:1.95pt;width:81.75pt;height:24.05pt;z-index:251895808;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">
                      <v:line id="Gerade Verbindung 105"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wsMAAADcAAAADwAAAGRycy9kb3ducmV2LnhtbERPS2vCQBC+C/0Pywi9mY0Fa4lZpQiF&#10;Yolo2h68DdnJg2ZnQ3ZN0n/vFgre5uN7TrqbTCsG6l1jWcEyikEQF1Y3XCn4+nxbvIBwHllja5kU&#10;/JKD3fZhlmKi7chnGnJfiRDCLkEFtfddIqUrajLoItsRB660vUEfYF9J3eMYwk0rn+L4WRpsODTU&#10;2NG+puInvxoFpbt2+8u39uX6kJ2z8qM64nhS6nE+vW5AeJr8XfzvftdhfryCv2fC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jOsLDAAAA3AAAAA8AAAAAAAAAAAAA&#10;AAAAoQIAAGRycy9kb3ducmV2LnhtbFBLBQYAAAAABAAEAPkAAACRAwAAAAA=&#10;" strokecolor="black [3040]"/>
                      <v:line id="Gerade Verbindung 106"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I8MAAADcAAAADwAAAGRycy9kb3ducmV2LnhtbESPT2sCMRDF7wW/Qxiht5rV0kVXo4go&#10;Lfbkv/uwGXcXN5M1iZp+e1Mo9DbDe+83b2aLaFpxJ+cbywqGgwwEcWl1w5WC42HzNgbhA7LG1jIp&#10;+CEPi3nvZYaFtg/e0X0fKpEg7AtUUIfQFVL6siaDfmA74qSdrTMY0uoqqR0+Ety0cpRluTTYcLpQ&#10;Y0ermsrL/mYSZXi6Gvl5meBp677d+j2PH/Gq1Gs/LqcgAsXwb/5Lf+lUP8vh95k0gZ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zfiPDAAAA3AAAAA8AAAAAAAAAAAAA&#10;AAAAoQIAAGRycy9kb3ducmV2LnhtbFBLBQYAAAAABAAEAPkAAACRAwAAAAA=&#10;" strokecolor="black [3040]"/>
                    </v:group>
                  </w:pict>
                </mc:Fallback>
              </mc:AlternateContent>
            </w:r>
            <w:r>
              <w:rPr>
                <w:noProof/>
                <w:lang w:eastAsia="de-DE"/>
              </w:rPr>
              <w:t xml:space="preserve"> </w:t>
            </w:r>
            <w:r>
              <w:tab/>
              <w:t>Bert</w:t>
            </w:r>
          </w:p>
        </w:tc>
        <w:tc>
          <w:tcPr>
            <w:tcW w:w="2410" w:type="dxa"/>
          </w:tcPr>
          <w:p w:rsidR="006B2EC8" w:rsidRDefault="006B2EC8" w:rsidP="00046725">
            <w:pPr>
              <w:spacing w:after="120"/>
              <w:jc w:val="center"/>
            </w:pPr>
            <w:r>
              <w:t>Arne</w:t>
            </w:r>
          </w:p>
        </w:tc>
      </w:tr>
      <w:tr w:rsidR="006B2EC8" w:rsidTr="00046725">
        <w:tc>
          <w:tcPr>
            <w:tcW w:w="2265" w:type="dxa"/>
          </w:tcPr>
          <w:p w:rsidR="006B2EC8" w:rsidRDefault="006B2EC8" w:rsidP="00046725">
            <w:pPr>
              <w:tabs>
                <w:tab w:val="left" w:pos="1912"/>
              </w:tabs>
              <w:spacing w:after="120"/>
            </w:pPr>
          </w:p>
        </w:tc>
        <w:tc>
          <w:tcPr>
            <w:tcW w:w="2520" w:type="dxa"/>
            <w:vMerge/>
          </w:tcPr>
          <w:p w:rsidR="006B2EC8" w:rsidRDefault="006B2EC8" w:rsidP="00046725">
            <w:pPr>
              <w:spacing w:after="120"/>
            </w:pPr>
          </w:p>
        </w:tc>
        <w:tc>
          <w:tcPr>
            <w:tcW w:w="2410" w:type="dxa"/>
          </w:tcPr>
          <w:p w:rsidR="006B2EC8" w:rsidRDefault="006B2EC8" w:rsidP="00046725">
            <w:pPr>
              <w:spacing w:after="120"/>
              <w:jc w:val="center"/>
            </w:pPr>
            <w:r>
              <w:t>Erik</w:t>
            </w:r>
          </w:p>
        </w:tc>
      </w:tr>
      <w:tr w:rsidR="006B2EC8" w:rsidTr="00046725">
        <w:tc>
          <w:tcPr>
            <w:tcW w:w="2265" w:type="dxa"/>
          </w:tcPr>
          <w:p w:rsidR="006B2EC8" w:rsidRDefault="006B2EC8" w:rsidP="00046725">
            <w:pPr>
              <w:tabs>
                <w:tab w:val="left" w:pos="1912"/>
              </w:tabs>
              <w:spacing w:after="120"/>
              <w:rPr>
                <w:noProof/>
                <w:lang w:eastAsia="de-DE"/>
              </w:rPr>
            </w:pPr>
          </w:p>
        </w:tc>
        <w:tc>
          <w:tcPr>
            <w:tcW w:w="2520" w:type="dxa"/>
            <w:vMerge w:val="restart"/>
            <w:vAlign w:val="center"/>
          </w:tcPr>
          <w:p w:rsidR="006B2EC8" w:rsidRDefault="006B2EC8" w:rsidP="00046725">
            <w:pPr>
              <w:spacing w:after="120"/>
            </w:pPr>
            <w:r>
              <w:rPr>
                <w:noProof/>
                <w:lang w:eastAsia="de-DE"/>
              </w:rPr>
              <mc:AlternateContent>
                <mc:Choice Requires="wpg">
                  <w:drawing>
                    <wp:anchor distT="0" distB="0" distL="114300" distR="114300" simplePos="0" relativeHeight="251893760" behindDoc="0" locked="0" layoutInCell="1" allowOverlap="1" wp14:anchorId="70111E3E" wp14:editId="5BC228A2">
                      <wp:simplePos x="0" y="0"/>
                      <wp:positionH relativeFrom="column">
                        <wp:posOffset>865505</wp:posOffset>
                      </wp:positionH>
                      <wp:positionV relativeFrom="paragraph">
                        <wp:posOffset>32385</wp:posOffset>
                      </wp:positionV>
                      <wp:extent cx="1038225" cy="305435"/>
                      <wp:effectExtent l="0" t="0" r="28575" b="37465"/>
                      <wp:wrapNone/>
                      <wp:docPr id="107" name="Gruppieren 107"/>
                      <wp:cNvGraphicFramePr/>
                      <a:graphic xmlns:a="http://schemas.openxmlformats.org/drawingml/2006/main">
                        <a:graphicData uri="http://schemas.microsoft.com/office/word/2010/wordprocessingGroup">
                          <wpg:wgp>
                            <wpg:cNvGrpSpPr/>
                            <wpg:grpSpPr>
                              <a:xfrm>
                                <a:off x="0" y="0"/>
                                <a:ext cx="1038225" cy="305435"/>
                                <a:chOff x="0" y="0"/>
                                <a:chExt cx="1038245" cy="305757"/>
                              </a:xfrm>
                            </wpg:grpSpPr>
                            <wps:wsp>
                              <wps:cNvPr id="108" name="Gerade Verbindung 108"/>
                              <wps:cNvCnPr/>
                              <wps:spPr>
                                <a:xfrm flipV="1">
                                  <a:off x="8275" y="0"/>
                                  <a:ext cx="1029970" cy="12700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Gerade Verbindung 109"/>
                              <wps:cNvCnPr/>
                              <wps:spPr>
                                <a:xfrm>
                                  <a:off x="0" y="132402"/>
                                  <a:ext cx="1038225" cy="173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07" o:spid="_x0000_s1026" style="position:absolute;margin-left:68.15pt;margin-top:2.55pt;width:81.75pt;height:24.05pt;z-index:251893760;mso-width-relative:margin;mso-height-relative:margin" coordsize="10382,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">
                      <v:line id="Gerade Verbindung 108" o:spid="_x0000_s1027" style="position:absolute;flip:y;visibility:visible;mso-wrap-style:square" from="82,0" to="103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VXMQAAADcAAAADwAAAGRycy9kb3ducmV2LnhtbESPS2sCQRCE7wH/w9CCtzhrDkY2jhIE&#10;ISgGn4fcmp3eB9npWXZGd/339kHw1k1VV309X/auVjdqQ+XZwGScgCLOvK24MHA+rd9noEJEtlh7&#10;JgN3CrBcDN7mmFrf8YFux1goCeGQooEyxibVOmQlOQxj3xCLlvvWYZS1LbRtsZNwV+uPJJlqhxVL&#10;Q4kNrUrK/o9XZyAP12b1d7Ex/9zsDrt8W/xitzdmNOy/v0BF6uPL/Lz+sYKfCK08IxPo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4pVcxAAAANwAAAAPAAAAAAAAAAAA&#10;AAAAAKECAABkcnMvZG93bnJldi54bWxQSwUGAAAAAAQABAD5AAAAkgMAAAAA&#10;" strokecolor="black [3040]"/>
                      <v:line id="Gerade Verbindung 109" o:spid="_x0000_s1028" style="position:absolute;visibility:visible;mso-wrap-style:square" from="0,1324" to="1038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zqUcIAAADcAAAADwAAAGRycy9kb3ducmV2LnhtbESPQWsCMRCF70L/Q5hCb5rVUtHVKCKK&#10;RU/aeh824+7iZrImUeO/N4WCtxnee9+8mc6jacSNnK8tK+j3MhDEhdU1lwp+f9bdEQgfkDU2lknB&#10;gzzMZ2+dKeba3nlPt0MoRYKwz1FBFUKbS+mLigz6nm2Jk3ayzmBIqyuldnhPcNPIQZYNpcGa04UK&#10;W1pWVJwPV5Mo/ePFyM15jMet27nV5zB+xYtSH+9xMQERKIaX+T/9rVP9bAx/z6QJ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zqUcIAAADcAAAADwAAAAAAAAAAAAAA&#10;AAChAgAAZHJzL2Rvd25yZXYueG1sUEsFBgAAAAAEAAQA+QAAAJADAAAAAA==&#10;" strokecolor="black [3040]"/>
                    </v:group>
                  </w:pict>
                </mc:Fallback>
              </mc:AlternateContent>
            </w:r>
            <w:r>
              <w:tab/>
              <w:t>Erik</w:t>
            </w:r>
          </w:p>
        </w:tc>
        <w:tc>
          <w:tcPr>
            <w:tcW w:w="2410" w:type="dxa"/>
          </w:tcPr>
          <w:p w:rsidR="006B2EC8" w:rsidRDefault="006B2EC8" w:rsidP="00046725">
            <w:pPr>
              <w:spacing w:after="120"/>
              <w:jc w:val="center"/>
            </w:pPr>
            <w:r>
              <w:t>Arne</w:t>
            </w:r>
          </w:p>
        </w:tc>
      </w:tr>
      <w:tr w:rsidR="006B2EC8" w:rsidTr="00046725">
        <w:tc>
          <w:tcPr>
            <w:tcW w:w="2265" w:type="dxa"/>
          </w:tcPr>
          <w:p w:rsidR="006B2EC8" w:rsidRDefault="006B2EC8" w:rsidP="00046725">
            <w:pPr>
              <w:spacing w:before="0"/>
            </w:pPr>
          </w:p>
        </w:tc>
        <w:tc>
          <w:tcPr>
            <w:tcW w:w="2520" w:type="dxa"/>
            <w:vMerge/>
          </w:tcPr>
          <w:p w:rsidR="006B2EC8" w:rsidRDefault="006B2EC8" w:rsidP="00046725">
            <w:pPr>
              <w:spacing w:before="0"/>
            </w:pPr>
          </w:p>
        </w:tc>
        <w:tc>
          <w:tcPr>
            <w:tcW w:w="2410" w:type="dxa"/>
          </w:tcPr>
          <w:p w:rsidR="006B2EC8" w:rsidRDefault="006B2EC8" w:rsidP="00046725">
            <w:pPr>
              <w:tabs>
                <w:tab w:val="left" w:pos="1310"/>
                <w:tab w:val="left" w:pos="1877"/>
              </w:tabs>
              <w:spacing w:after="120"/>
              <w:jc w:val="center"/>
            </w:pPr>
            <w:r>
              <w:t>Bert</w:t>
            </w:r>
          </w:p>
        </w:tc>
      </w:tr>
    </w:tbl>
    <w:p w:rsidR="006B2EC8" w:rsidRDefault="006B2EC8" w:rsidP="006B2EC8">
      <w:pPr>
        <w:ind w:left="426"/>
      </w:pPr>
      <w:r>
        <w:t>Aus dem Baumdiagramm ist zu erkennen, dass jede der Möglichkeiten zweimal gezählt wurde. Deshalb muss das Produkt der Möglichkeiten durch zwei geteilt werden. Es gibt nur die drei Möglichkeiten Arne und Bert, Arne und Erik sowie Bert und Erik</w:t>
      </w:r>
    </w:p>
    <w:p w:rsidR="006B2EC8" w:rsidRDefault="006B2EC8" w:rsidP="006B2EC8">
      <w:pPr>
        <w:ind w:left="426"/>
      </w:pPr>
      <w:r>
        <w:t>Tabelle:</w:t>
      </w:r>
    </w:p>
    <w:tbl>
      <w:tblPr>
        <w:tblStyle w:val="Tabellenraster"/>
        <w:tblW w:w="0" w:type="auto"/>
        <w:jc w:val="center"/>
        <w:tblLook w:val="04A0" w:firstRow="1" w:lastRow="0" w:firstColumn="1" w:lastColumn="0" w:noHBand="0" w:noVBand="1"/>
      </w:tblPr>
      <w:tblGrid>
        <w:gridCol w:w="2566"/>
        <w:gridCol w:w="3770"/>
      </w:tblGrid>
      <w:tr w:rsidR="006B2EC8" w:rsidTr="00046725">
        <w:trPr>
          <w:jc w:val="center"/>
        </w:trPr>
        <w:tc>
          <w:tcPr>
            <w:tcW w:w="0" w:type="auto"/>
          </w:tcPr>
          <w:p w:rsidR="006B2EC8" w:rsidRDefault="006B2EC8" w:rsidP="00046725">
            <w:pPr>
              <w:rPr>
                <w:rFonts w:asciiTheme="minorHAnsi" w:hAnsiTheme="minorHAnsi" w:cs="Arial"/>
              </w:rPr>
            </w:pPr>
            <w:r>
              <w:rPr>
                <w:rFonts w:asciiTheme="minorHAnsi" w:hAnsiTheme="minorHAnsi" w:cs="Arial"/>
              </w:rPr>
              <w:t>Handlungsfolge</w:t>
            </w:r>
          </w:p>
        </w:tc>
        <w:tc>
          <w:tcPr>
            <w:tcW w:w="0" w:type="auto"/>
            <w:vAlign w:val="center"/>
          </w:tcPr>
          <w:p w:rsidR="006B2EC8" w:rsidRDefault="006B2EC8" w:rsidP="00046725">
            <w:pPr>
              <w:jc w:val="center"/>
              <w:rPr>
                <w:rFonts w:asciiTheme="minorHAnsi" w:hAnsiTheme="minorHAnsi" w:cs="Arial"/>
              </w:rPr>
            </w:pPr>
            <w:r>
              <w:rPr>
                <w:rFonts w:asciiTheme="minorHAnsi" w:hAnsiTheme="minorHAnsi" w:cs="Arial"/>
              </w:rPr>
              <w:t>Anzahl der Entscheidungsmöglichkeiten</w:t>
            </w:r>
          </w:p>
        </w:tc>
      </w:tr>
      <w:tr w:rsidR="006B2EC8" w:rsidTr="00046725">
        <w:trPr>
          <w:jc w:val="center"/>
        </w:trPr>
        <w:tc>
          <w:tcPr>
            <w:tcW w:w="0" w:type="auto"/>
          </w:tcPr>
          <w:p w:rsidR="006B2EC8" w:rsidRDefault="006B2EC8" w:rsidP="00046725">
            <w:pPr>
              <w:rPr>
                <w:rFonts w:asciiTheme="minorHAnsi" w:hAnsiTheme="minorHAnsi" w:cs="Arial"/>
              </w:rPr>
            </w:pPr>
            <w:r>
              <w:t>1. Auswahl des 1. Schülers</w:t>
            </w:r>
          </w:p>
        </w:tc>
        <w:tc>
          <w:tcPr>
            <w:tcW w:w="0" w:type="auto"/>
            <w:vAlign w:val="center"/>
          </w:tcPr>
          <w:p w:rsidR="006B2EC8" w:rsidRDefault="006B2EC8" w:rsidP="00046725">
            <w:pPr>
              <w:jc w:val="center"/>
              <w:rPr>
                <w:rFonts w:asciiTheme="minorHAnsi" w:hAnsiTheme="minorHAnsi" w:cs="Arial"/>
              </w:rPr>
            </w:pPr>
            <w:r>
              <w:rPr>
                <w:rFonts w:asciiTheme="minorHAnsi" w:hAnsiTheme="minorHAnsi" w:cs="Arial"/>
              </w:rPr>
              <w:t>3</w:t>
            </w:r>
          </w:p>
        </w:tc>
      </w:tr>
      <w:tr w:rsidR="006B2EC8" w:rsidTr="00046725">
        <w:trPr>
          <w:jc w:val="center"/>
        </w:trPr>
        <w:tc>
          <w:tcPr>
            <w:tcW w:w="0" w:type="auto"/>
          </w:tcPr>
          <w:p w:rsidR="006B2EC8" w:rsidRDefault="006B2EC8" w:rsidP="00046725">
            <w:pPr>
              <w:rPr>
                <w:rFonts w:asciiTheme="minorHAnsi" w:hAnsiTheme="minorHAnsi" w:cs="Arial"/>
              </w:rPr>
            </w:pPr>
            <w:r>
              <w:t>2. Auswahl des 2. Schülers</w:t>
            </w:r>
          </w:p>
        </w:tc>
        <w:tc>
          <w:tcPr>
            <w:tcW w:w="0" w:type="auto"/>
            <w:vAlign w:val="center"/>
          </w:tcPr>
          <w:p w:rsidR="006B2EC8" w:rsidRDefault="006B2EC8" w:rsidP="00046725">
            <w:pPr>
              <w:jc w:val="center"/>
              <w:rPr>
                <w:rFonts w:asciiTheme="minorHAnsi" w:hAnsiTheme="minorHAnsi" w:cs="Arial"/>
              </w:rPr>
            </w:pPr>
            <w:r>
              <w:rPr>
                <w:rFonts w:asciiTheme="minorHAnsi" w:hAnsiTheme="minorHAnsi" w:cs="Arial"/>
              </w:rPr>
              <w:t>2</w:t>
            </w:r>
          </w:p>
        </w:tc>
      </w:tr>
    </w:tbl>
    <w:p w:rsidR="006B2EC8" w:rsidRDefault="006B2EC8" w:rsidP="006B2EC8">
      <w:pPr>
        <w:ind w:left="426"/>
        <w:rPr>
          <w:rFonts w:asciiTheme="minorHAnsi" w:hAnsiTheme="minorHAnsi" w:cs="Arial"/>
        </w:rPr>
      </w:pPr>
      <w:r>
        <w:rPr>
          <w:rFonts w:asciiTheme="minorHAnsi" w:hAnsiTheme="minorHAnsi" w:cs="Arial"/>
        </w:rPr>
        <w:t>Mehrfachzählungen: jede Möglichkeit zweimal</w:t>
      </w:r>
    </w:p>
    <w:p w:rsidR="006B2EC8" w:rsidRDefault="006B2EC8" w:rsidP="006B2EC8">
      <w:pPr>
        <w:ind w:left="426"/>
        <w:rPr>
          <w:rFonts w:asciiTheme="minorHAnsi" w:hAnsiTheme="minorHAnsi" w:cs="Arial"/>
        </w:rPr>
      </w:pPr>
      <w:r>
        <w:rPr>
          <w:rFonts w:asciiTheme="minorHAnsi" w:hAnsiTheme="minorHAnsi" w:cs="Arial"/>
        </w:rPr>
        <w:t>Gesamtzahl der Möglichkeiten: (2 ∙ 3) : 2 = 3</w:t>
      </w:r>
    </w:p>
    <w:p w:rsidR="006B2EC8" w:rsidRDefault="006B2EC8" w:rsidP="006B2EC8">
      <w:pPr>
        <w:ind w:left="426"/>
      </w:pPr>
      <w:r>
        <w:t>Die Aufgabe lässt sich auch ohne Baumdiagramme und Zählregeln lösen, indem man sich übe</w:t>
      </w:r>
      <w:r>
        <w:t>r</w:t>
      </w:r>
      <w:r>
        <w:t>legt, dass ein Schüler übrig bleiben muss, wofür es drei Möglichkeiten gibt.</w:t>
      </w:r>
    </w:p>
    <w:p w:rsidR="006B2EC8" w:rsidRDefault="006B2EC8" w:rsidP="006B2EC8">
      <w:pPr>
        <w:pStyle w:val="berschrift3"/>
      </w:pPr>
      <w:bookmarkStart w:id="307" w:name="_Toc378674060"/>
      <w:r>
        <w:lastRenderedPageBreak/>
        <w:t>Hinweise für den Unterricht</w:t>
      </w:r>
      <w:bookmarkEnd w:id="307"/>
      <w:r>
        <w:t xml:space="preserve"> </w:t>
      </w:r>
    </w:p>
    <w:p w:rsidR="006B2EC8" w:rsidRDefault="006B2EC8" w:rsidP="006B2EC8">
      <w:r>
        <w:t>In der Primarstufe sollten kombinatorischer Aufgaben nur durch systematisches Probieren gelöst werden. Dabei können auch Baumdiagramme als eine spezielle Methode des systematischen Vorg</w:t>
      </w:r>
      <w:r>
        <w:t>e</w:t>
      </w:r>
      <w:r>
        <w:t>hens verwendet werden.</w:t>
      </w:r>
    </w:p>
    <w:p w:rsidR="006B2EC8" w:rsidRDefault="006B2EC8" w:rsidP="006B2EC8">
      <w:r>
        <w:t>Dies setzt allerdings voraus, dass nur solche Aufgaben gestellt werden, bei denen alle Möglichkeiten mit einem vertretbaren Aufwand dargestellt werden können.</w:t>
      </w:r>
    </w:p>
    <w:p w:rsidR="006B2EC8" w:rsidRDefault="006B2EC8" w:rsidP="006B2EC8">
      <w:r>
        <w:t>Das Bilden von Produkten bei kombinatorischen Problemstellungen ist eine Operationsvorstellung der Multiplikation. Dies sollte an einfachen Aufgaben exemplarisch behandelt werden, ohne eine Verallgemeinerung zur Produktregel der Kombinatorik vorzunehmen. Dazu sind dann auch Überl</w:t>
      </w:r>
      <w:r>
        <w:t>e</w:t>
      </w:r>
      <w:r>
        <w:t>gungen zur Unabhängigkeit der einzelnen Handlungen und zu Mehrfachzählungen erforderlich, die in der Primarstufe nur als Zusatz thematisiert werden sollten.</w:t>
      </w:r>
    </w:p>
    <w:p w:rsidR="006B2EC8" w:rsidRDefault="006B2EC8" w:rsidP="006B2EC8">
      <w:pPr>
        <w:spacing w:before="0" w:after="200" w:line="276" w:lineRule="auto"/>
      </w:pPr>
    </w:p>
    <w:p w:rsidR="008452C3" w:rsidRPr="008452C3" w:rsidRDefault="008452C3" w:rsidP="008452C3">
      <w:bookmarkStart w:id="308" w:name="_GoBack"/>
      <w:bookmarkEnd w:id="308"/>
    </w:p>
    <w:sectPr w:rsidR="008452C3" w:rsidRPr="008452C3" w:rsidSect="00512E82">
      <w:footerReference w:type="even" r:id="rId115"/>
      <w:footerReference w:type="first" r:id="rId116"/>
      <w:pgSz w:w="11906" w:h="16838" w:code="9"/>
      <w:pgMar w:top="1417" w:right="1417" w:bottom="1134" w:left="1417" w:header="709" w:footer="709"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ED" w:rsidRDefault="00723DED" w:rsidP="00A15BEE">
      <w:r>
        <w:separator/>
      </w:r>
    </w:p>
  </w:endnote>
  <w:endnote w:type="continuationSeparator" w:id="0">
    <w:p w:rsidR="00723DED" w:rsidRDefault="00723DED" w:rsidP="00A1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Default="00EC3F82" w:rsidP="00833248">
    <w:pPr>
      <w:pStyle w:val="Fuzeile"/>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Default="00EC3F82" w:rsidP="00833248">
    <w:pPr>
      <w:pStyle w:val="Fuzeile"/>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Default="00EC3F82">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DA" w:rsidRPr="00364CDA" w:rsidRDefault="00364CDA" w:rsidP="00364CDA">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Default="00EC3F82" w:rsidP="006D679C">
    <w:pPr>
      <w:pStyle w:val="Fuzeile"/>
      <w:spacing w:befor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Default="00EC3F82" w:rsidP="00833248">
    <w:pPr>
      <w:pStyle w:val="Fuzeile"/>
      <w:spacing w:before="0"/>
    </w:pPr>
    <w:r>
      <w:fldChar w:fldCharType="begin"/>
    </w:r>
    <w:r>
      <w:instrText xml:space="preserve"> PAGE  \* MERGEFORMAT </w:instrText>
    </w:r>
    <w:r>
      <w:fldChar w:fldCharType="separate"/>
    </w:r>
    <w:r w:rsidR="00364CDA">
      <w:rPr>
        <w:noProof/>
      </w:rPr>
      <w:t>80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Default="00EC3F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ED" w:rsidRDefault="00723DED" w:rsidP="00A15BEE">
      <w:fldSimple w:instr=" STYLEREF  &quot;Überschrift 1&quot; \n  \* MERGEFORMAT ">
        <w:r>
          <w:rPr>
            <w:noProof/>
          </w:rPr>
          <w:t>0</w:t>
        </w:r>
      </w:fldSimple>
      <w:r>
        <w:separator/>
      </w:r>
    </w:p>
  </w:footnote>
  <w:footnote w:type="continuationSeparator" w:id="0">
    <w:p w:rsidR="00723DED" w:rsidRDefault="00723DED" w:rsidP="00A15BEE">
      <w:r>
        <w:continuationSeparator/>
      </w:r>
    </w:p>
  </w:footnote>
  <w:footnote w:id="1">
    <w:p w:rsidR="00EC3F82" w:rsidRDefault="00EC3F82" w:rsidP="004163C2">
      <w:pPr>
        <w:pStyle w:val="Funotentext"/>
      </w:pPr>
      <w:r>
        <w:rPr>
          <w:rStyle w:val="Funotenzeichen"/>
        </w:rPr>
        <w:footnoteRef/>
      </w:r>
      <w:r>
        <w:t xml:space="preserve"> Die Schreibweise - &lt; soll bedeuten: bis weniger 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Default="00EC3F82">
    <w:pPr>
      <w:pStyle w:val="Kopfzeile"/>
    </w:pPr>
    <w:r>
      <w:rPr>
        <w:noProof/>
      </w:rPr>
      <w:pict>
        <v:line id="_x0000_s2055" style="position:absolute;z-index:251659264" from=".05pt,21.25pt" to="453.2pt,21.25pt"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Pr="00983C8F" w:rsidRDefault="00EC3F82" w:rsidP="00983C8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Pr="00F809BB" w:rsidRDefault="00EC3F82" w:rsidP="00F809B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Pr="00F24225" w:rsidRDefault="00364CDA" w:rsidP="00F24225">
    <w:pPr>
      <w:pStyle w:val="Kopfzeile"/>
    </w:pPr>
    <w:r>
      <w:rPr>
        <w:rFonts w:ascii="Arial" w:hAnsi="Arial" w:cs="Arial"/>
        <w:color w:val="000000"/>
        <w:sz w:val="18"/>
        <w:szCs w:val="18"/>
        <w:shd w:val="clear" w:color="auto" w:fill="FFFFFF"/>
      </w:rPr>
      <w:fldChar w:fldCharType="begin"/>
    </w:r>
    <w:r>
      <w:rPr>
        <w:rFonts w:ascii="Arial" w:hAnsi="Arial" w:cs="Arial"/>
        <w:color w:val="000000"/>
        <w:sz w:val="18"/>
        <w:szCs w:val="18"/>
        <w:shd w:val="clear" w:color="auto" w:fill="FFFFFF"/>
      </w:rPr>
      <w:instrText xml:space="preserve"> PAGE  \* Arabic  \* MERGEFORMAT </w:instrText>
    </w:r>
    <w:r>
      <w:rPr>
        <w:rFonts w:ascii="Arial" w:hAnsi="Arial" w:cs="Arial"/>
        <w:color w:val="000000"/>
        <w:sz w:val="18"/>
        <w:szCs w:val="18"/>
        <w:shd w:val="clear" w:color="auto" w:fill="FFFFFF"/>
      </w:rPr>
      <w:fldChar w:fldCharType="separate"/>
    </w:r>
    <w:r>
      <w:rPr>
        <w:rFonts w:ascii="Arial" w:hAnsi="Arial" w:cs="Arial"/>
        <w:noProof/>
        <w:color w:val="000000"/>
        <w:sz w:val="18"/>
        <w:szCs w:val="18"/>
        <w:shd w:val="clear" w:color="auto" w:fill="FFFFFF"/>
      </w:rPr>
      <w:t>80</w:t>
    </w:r>
    <w:r>
      <w:rPr>
        <w:rFonts w:ascii="Arial" w:hAnsi="Arial" w:cs="Arial"/>
        <w:color w:val="000000"/>
        <w:sz w:val="18"/>
        <w:szCs w:val="18"/>
        <w:shd w:val="clear" w:color="auto" w:fill="FFFFFF"/>
      </w:rPr>
      <w:fldChar w:fldCharType="end"/>
    </w:r>
    <w:r>
      <w:rPr>
        <w:rFonts w:ascii="Arial" w:hAnsi="Arial" w:cs="Arial"/>
        <w:color w:val="000000"/>
        <w:sz w:val="18"/>
        <w:szCs w:val="18"/>
        <w:shd w:val="clear" w:color="auto" w:fill="FFFFFF"/>
      </w:rPr>
      <w:t xml:space="preserve"> | </w:t>
    </w:r>
    <w:r w:rsidR="00EC3F82">
      <w:rPr>
        <w:rFonts w:ascii="Arial" w:hAnsi="Arial" w:cs="Arial"/>
        <w:color w:val="000000"/>
        <w:sz w:val="18"/>
        <w:szCs w:val="18"/>
        <w:shd w:val="clear" w:color="auto" w:fill="FFFFFF"/>
      </w:rPr>
      <w:fldChar w:fldCharType="begin"/>
    </w:r>
    <w:r w:rsidR="00EC3F82">
      <w:rPr>
        <w:rFonts w:ascii="Arial" w:hAnsi="Arial" w:cs="Arial"/>
        <w:color w:val="000000"/>
        <w:sz w:val="18"/>
        <w:szCs w:val="18"/>
        <w:shd w:val="clear" w:color="auto" w:fill="FFFFFF"/>
      </w:rPr>
      <w:instrText xml:space="preserve"> STYLEREF  "Überschrift 1" </w:instrText>
    </w:r>
    <w:r w:rsidR="00EC3F82">
      <w:rPr>
        <w:rFonts w:ascii="Arial" w:hAnsi="Arial" w:cs="Arial"/>
        <w:color w:val="000000"/>
        <w:sz w:val="18"/>
        <w:szCs w:val="18"/>
        <w:shd w:val="clear" w:color="auto" w:fill="FFFFFF"/>
      </w:rPr>
      <w:fldChar w:fldCharType="separate"/>
    </w:r>
    <w:r>
      <w:rPr>
        <w:rFonts w:ascii="Arial" w:hAnsi="Arial" w:cs="Arial"/>
        <w:noProof/>
        <w:color w:val="000000"/>
        <w:sz w:val="18"/>
        <w:szCs w:val="18"/>
        <w:shd w:val="clear" w:color="auto" w:fill="FFFFFF"/>
      </w:rPr>
      <w:t>Anhang</w:t>
    </w:r>
    <w:r w:rsidR="00EC3F82">
      <w:rPr>
        <w:rFonts w:ascii="Arial" w:hAnsi="Arial" w:cs="Arial"/>
        <w:color w:val="000000"/>
        <w:sz w:val="18"/>
        <w:szCs w:val="18"/>
        <w:shd w:val="clear" w:color="auto" w:fill="FFFFFF"/>
      </w:rPr>
      <w:fldChar w:fldCharType="end"/>
    </w:r>
    <w:r w:rsidR="00EC3F82" w:rsidRPr="00F24225">
      <w:rPr>
        <w:rFonts w:ascii="Arial" w:hAnsi="Arial" w:cs="Arial"/>
        <w:color w:val="000000"/>
        <w:sz w:val="18"/>
        <w:szCs w:val="18"/>
        <w:shd w:val="clear" w:color="auto" w:fill="FFFFFF"/>
      </w:rPr>
      <w:t xml:space="preserve"> - </w:t>
    </w:r>
    <w:r w:rsidR="00EC3F82">
      <w:rPr>
        <w:rFonts w:ascii="Arial" w:hAnsi="Arial" w:cs="Arial"/>
        <w:color w:val="000000"/>
        <w:sz w:val="18"/>
        <w:szCs w:val="18"/>
        <w:shd w:val="clear" w:color="auto" w:fill="FFFFFF"/>
      </w:rPr>
      <w:fldChar w:fldCharType="begin"/>
    </w:r>
    <w:r w:rsidR="00EC3F82">
      <w:rPr>
        <w:rFonts w:ascii="Arial" w:hAnsi="Arial" w:cs="Arial"/>
        <w:color w:val="000000"/>
        <w:sz w:val="18"/>
        <w:szCs w:val="18"/>
        <w:shd w:val="clear" w:color="auto" w:fill="FFFFFF"/>
      </w:rPr>
      <w:instrText xml:space="preserve"> STYLEREF  "Überschrift 2" </w:instrText>
    </w:r>
    <w:r w:rsidR="00EC3F82">
      <w:rPr>
        <w:rFonts w:ascii="Arial" w:hAnsi="Arial" w:cs="Arial"/>
        <w:color w:val="000000"/>
        <w:sz w:val="18"/>
        <w:szCs w:val="18"/>
        <w:shd w:val="clear" w:color="auto" w:fill="FFFFFF"/>
      </w:rPr>
      <w:fldChar w:fldCharType="separate"/>
    </w:r>
    <w:r>
      <w:rPr>
        <w:rFonts w:ascii="Arial" w:hAnsi="Arial" w:cs="Arial"/>
        <w:noProof/>
        <w:color w:val="000000"/>
        <w:sz w:val="18"/>
        <w:szCs w:val="18"/>
        <w:shd w:val="clear" w:color="auto" w:fill="FFFFFF"/>
      </w:rPr>
      <w:t>Methoden zum Lösen kombinatorischer Aufgaben</w:t>
    </w:r>
    <w:r w:rsidR="00EC3F82">
      <w:rPr>
        <w:rFonts w:ascii="Arial" w:hAnsi="Arial" w:cs="Arial"/>
        <w:color w:val="000000"/>
        <w:sz w:val="18"/>
        <w:szCs w:val="18"/>
        <w:shd w:val="clear" w:color="auto" w:fill="FFFFFF"/>
      </w:rPr>
      <w:fldChar w:fldCharType="end"/>
    </w:r>
    <w:r w:rsidR="00EC3F82">
      <w:pict>
        <v:rect id="_x0000_i1072" style="width:453.6pt;height:1.5pt" o:hralign="center" o:hrstd="t" o:hr="t" fillcolor="#a0a0a0"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2" w:rsidRPr="00F809BB" w:rsidRDefault="00EC3F82" w:rsidP="00F809BB">
    <w:pPr>
      <w:pStyle w:val="Kopfzeile"/>
      <w:tabs>
        <w:tab w:val="clear" w:pos="4536"/>
        <w:tab w:val="clear" w:pos="9072"/>
        <w:tab w:val="left" w:pos="1290"/>
      </w:tabs>
      <w:jc w:val="right"/>
    </w:pPr>
    <w:r w:rsidRPr="00F24225">
      <w:rPr>
        <w:rFonts w:ascii="Arial" w:hAnsi="Arial" w:cs="Arial"/>
        <w:color w:val="000000"/>
        <w:sz w:val="18"/>
        <w:szCs w:val="18"/>
        <w:shd w:val="clear" w:color="auto" w:fill="FFFFFF"/>
      </w:rPr>
      <w:fldChar w:fldCharType="begin"/>
    </w:r>
    <w:r w:rsidRPr="00F24225">
      <w:rPr>
        <w:rFonts w:ascii="Arial" w:hAnsi="Arial" w:cs="Arial"/>
        <w:color w:val="000000"/>
        <w:sz w:val="18"/>
        <w:szCs w:val="18"/>
        <w:shd w:val="clear" w:color="auto" w:fill="FFFFFF"/>
      </w:rPr>
      <w:instrText xml:space="preserve"> STYLEREF "Überschrift 1" </w:instrText>
    </w:r>
    <w:r w:rsidRPr="00F24225">
      <w:rPr>
        <w:rFonts w:ascii="Arial" w:hAnsi="Arial" w:cs="Arial"/>
        <w:color w:val="000000"/>
        <w:sz w:val="18"/>
        <w:szCs w:val="18"/>
        <w:shd w:val="clear" w:color="auto" w:fill="FFFFFF"/>
      </w:rPr>
      <w:fldChar w:fldCharType="separate"/>
    </w:r>
    <w:r w:rsidR="00364CDA">
      <w:rPr>
        <w:rFonts w:ascii="Arial" w:hAnsi="Arial" w:cs="Arial"/>
        <w:noProof/>
        <w:color w:val="000000"/>
        <w:sz w:val="18"/>
        <w:szCs w:val="18"/>
        <w:shd w:val="clear" w:color="auto" w:fill="FFFFFF"/>
      </w:rPr>
      <w:t>Anhang</w:t>
    </w:r>
    <w:r w:rsidRPr="00F24225">
      <w:rPr>
        <w:rFonts w:ascii="Arial" w:hAnsi="Arial" w:cs="Arial"/>
        <w:color w:val="000000"/>
        <w:sz w:val="18"/>
        <w:szCs w:val="18"/>
        <w:shd w:val="clear" w:color="auto" w:fill="FFFFFF"/>
      </w:rPr>
      <w:fldChar w:fldCharType="end"/>
    </w:r>
    <w:r w:rsidRPr="00F24225">
      <w:rPr>
        <w:rFonts w:ascii="Arial" w:hAnsi="Arial" w:cs="Arial"/>
        <w:color w:val="000000"/>
        <w:sz w:val="18"/>
        <w:szCs w:val="18"/>
        <w:shd w:val="clear" w:color="auto" w:fill="FFFFFF"/>
      </w:rPr>
      <w:t xml:space="preserve"> - </w:t>
    </w:r>
    <w:r w:rsidRPr="00F24225">
      <w:rPr>
        <w:rFonts w:ascii="Arial" w:hAnsi="Arial" w:cs="Arial"/>
        <w:color w:val="000000"/>
        <w:sz w:val="18"/>
        <w:szCs w:val="18"/>
        <w:shd w:val="clear" w:color="auto" w:fill="FFFFFF"/>
      </w:rPr>
      <w:fldChar w:fldCharType="begin"/>
    </w:r>
    <w:r w:rsidRPr="00F24225">
      <w:rPr>
        <w:rFonts w:ascii="Arial" w:hAnsi="Arial" w:cs="Arial"/>
        <w:color w:val="000000"/>
        <w:sz w:val="18"/>
        <w:szCs w:val="18"/>
        <w:shd w:val="clear" w:color="auto" w:fill="FFFFFF"/>
      </w:rPr>
      <w:instrText xml:space="preserve"> STYLEREF "Überschrift 2" </w:instrText>
    </w:r>
    <w:r w:rsidRPr="00F24225">
      <w:rPr>
        <w:rFonts w:ascii="Arial" w:hAnsi="Arial" w:cs="Arial"/>
        <w:color w:val="000000"/>
        <w:sz w:val="18"/>
        <w:szCs w:val="18"/>
        <w:shd w:val="clear" w:color="auto" w:fill="FFFFFF"/>
      </w:rPr>
      <w:fldChar w:fldCharType="separate"/>
    </w:r>
    <w:r w:rsidR="00364CDA">
      <w:rPr>
        <w:rFonts w:ascii="Arial" w:hAnsi="Arial" w:cs="Arial"/>
        <w:noProof/>
        <w:color w:val="000000"/>
        <w:sz w:val="18"/>
        <w:szCs w:val="18"/>
        <w:shd w:val="clear" w:color="auto" w:fill="FFFFFF"/>
      </w:rPr>
      <w:t>Methoden zum Lösen kombinatorischer Aufgaben</w:t>
    </w:r>
    <w:r w:rsidRPr="00F24225">
      <w:rPr>
        <w:rFonts w:ascii="Arial" w:hAnsi="Arial" w:cs="Arial"/>
        <w:color w:val="000000"/>
        <w:sz w:val="18"/>
        <w:szCs w:val="18"/>
        <w:shd w:val="clear" w:color="auto" w:fill="FFFFFF"/>
      </w:rPr>
      <w:fldChar w:fldCharType="end"/>
    </w:r>
    <w:r w:rsidR="00364CDA">
      <w:rPr>
        <w:rFonts w:ascii="Arial" w:hAnsi="Arial" w:cs="Arial"/>
        <w:color w:val="000000"/>
        <w:sz w:val="18"/>
        <w:szCs w:val="18"/>
        <w:shd w:val="clear" w:color="auto" w:fill="FFFFFF"/>
      </w:rPr>
      <w:t xml:space="preserve"> | </w:t>
    </w:r>
    <w:r w:rsidR="00364CDA">
      <w:rPr>
        <w:rFonts w:ascii="Arial" w:hAnsi="Arial" w:cs="Arial"/>
        <w:color w:val="000000"/>
        <w:sz w:val="18"/>
        <w:szCs w:val="18"/>
        <w:shd w:val="clear" w:color="auto" w:fill="FFFFFF"/>
      </w:rPr>
      <w:fldChar w:fldCharType="begin"/>
    </w:r>
    <w:r w:rsidR="00364CDA">
      <w:rPr>
        <w:rFonts w:ascii="Arial" w:hAnsi="Arial" w:cs="Arial"/>
        <w:color w:val="000000"/>
        <w:sz w:val="18"/>
        <w:szCs w:val="18"/>
        <w:shd w:val="clear" w:color="auto" w:fill="FFFFFF"/>
      </w:rPr>
      <w:instrText xml:space="preserve"> PAGE  \* Arabic  \* MERGEFORMAT </w:instrText>
    </w:r>
    <w:r w:rsidR="00364CDA">
      <w:rPr>
        <w:rFonts w:ascii="Arial" w:hAnsi="Arial" w:cs="Arial"/>
        <w:color w:val="000000"/>
        <w:sz w:val="18"/>
        <w:szCs w:val="18"/>
        <w:shd w:val="clear" w:color="auto" w:fill="FFFFFF"/>
      </w:rPr>
      <w:fldChar w:fldCharType="separate"/>
    </w:r>
    <w:r w:rsidR="00364CDA">
      <w:rPr>
        <w:rFonts w:ascii="Arial" w:hAnsi="Arial" w:cs="Arial"/>
        <w:noProof/>
        <w:color w:val="000000"/>
        <w:sz w:val="18"/>
        <w:szCs w:val="18"/>
        <w:shd w:val="clear" w:color="auto" w:fill="FFFFFF"/>
      </w:rPr>
      <w:t>79</w:t>
    </w:r>
    <w:r w:rsidR="00364CDA">
      <w:rPr>
        <w:rFonts w:ascii="Arial" w:hAnsi="Arial" w:cs="Arial"/>
        <w:color w:val="000000"/>
        <w:sz w:val="18"/>
        <w:szCs w:val="18"/>
        <w:shd w:val="clear" w:color="auto" w:fill="FFFFFF"/>
      </w:rPr>
      <w:fldChar w:fldCharType="end"/>
    </w:r>
    <w:r w:rsidRPr="00F809BB">
      <w:t xml:space="preserve"> </w:t>
    </w:r>
    <w:r>
      <w:pict>
        <v:rect id="_x0000_i1073"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551"/>
    <w:multiLevelType w:val="multilevel"/>
    <w:tmpl w:val="3CEEE6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2D9771E"/>
    <w:multiLevelType w:val="hybridMultilevel"/>
    <w:tmpl w:val="3C367780"/>
    <w:lvl w:ilvl="0" w:tplc="B30AFB3A">
      <w:numFmt w:val="bullet"/>
      <w:lvlText w:val="─"/>
      <w:lvlJc w:val="left"/>
      <w:pPr>
        <w:ind w:left="720" w:hanging="360"/>
      </w:pPr>
      <w:rPr>
        <w:rFonts w:ascii="Calibri" w:hAnsi="Calibri" w:cs="Times New Roman"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3200AB7"/>
    <w:multiLevelType w:val="hybridMultilevel"/>
    <w:tmpl w:val="6F12920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66638E"/>
    <w:multiLevelType w:val="hybridMultilevel"/>
    <w:tmpl w:val="22D0F23C"/>
    <w:lvl w:ilvl="0" w:tplc="7DA46054">
      <w:start w:val="2"/>
      <w:numFmt w:val="lowerLetter"/>
      <w:lvlText w:val="%1)"/>
      <w:lvlJc w:val="left"/>
      <w:pPr>
        <w:ind w:left="360" w:hanging="360"/>
      </w:pPr>
      <w:rPr>
        <w:rFonts w:ascii="Calibri" w:hAnsi="Calibri"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ED0B9E"/>
    <w:multiLevelType w:val="hybridMultilevel"/>
    <w:tmpl w:val="1098DE66"/>
    <w:lvl w:ilvl="0" w:tplc="67A83728">
      <w:start w:val="1"/>
      <w:numFmt w:val="decimal"/>
      <w:lvlText w:val="(%1)"/>
      <w:lvlJc w:val="left"/>
      <w:pPr>
        <w:ind w:left="360" w:hanging="360"/>
      </w:pPr>
      <w:rPr>
        <w:rFonts w:hint="default"/>
        <w:b w:val="0"/>
        <w:i w:val="0"/>
        <w:sz w:val="22"/>
        <w:szCs w:val="22"/>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A661823"/>
    <w:multiLevelType w:val="hybridMultilevel"/>
    <w:tmpl w:val="6F92D0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B5036AB"/>
    <w:multiLevelType w:val="hybridMultilevel"/>
    <w:tmpl w:val="F8FEE44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nsid w:val="0B6E31B6"/>
    <w:multiLevelType w:val="hybridMultilevel"/>
    <w:tmpl w:val="9E90AA68"/>
    <w:lvl w:ilvl="0" w:tplc="C5FA98C2">
      <w:start w:val="1"/>
      <w:numFmt w:val="decimal"/>
      <w:lvlText w:val="%1."/>
      <w:lvlJc w:val="left"/>
      <w:pPr>
        <w:tabs>
          <w:tab w:val="num" w:pos="720"/>
        </w:tabs>
        <w:ind w:left="720" w:hanging="360"/>
      </w:pPr>
    </w:lvl>
    <w:lvl w:ilvl="1" w:tplc="BDCCC4AE" w:tentative="1">
      <w:start w:val="1"/>
      <w:numFmt w:val="decimal"/>
      <w:lvlText w:val="%2."/>
      <w:lvlJc w:val="left"/>
      <w:pPr>
        <w:tabs>
          <w:tab w:val="num" w:pos="1440"/>
        </w:tabs>
        <w:ind w:left="1440" w:hanging="360"/>
      </w:pPr>
    </w:lvl>
    <w:lvl w:ilvl="2" w:tplc="ED601650" w:tentative="1">
      <w:start w:val="1"/>
      <w:numFmt w:val="decimal"/>
      <w:lvlText w:val="%3."/>
      <w:lvlJc w:val="left"/>
      <w:pPr>
        <w:tabs>
          <w:tab w:val="num" w:pos="2160"/>
        </w:tabs>
        <w:ind w:left="2160" w:hanging="360"/>
      </w:pPr>
    </w:lvl>
    <w:lvl w:ilvl="3" w:tplc="8202235E" w:tentative="1">
      <w:start w:val="1"/>
      <w:numFmt w:val="decimal"/>
      <w:lvlText w:val="%4."/>
      <w:lvlJc w:val="left"/>
      <w:pPr>
        <w:tabs>
          <w:tab w:val="num" w:pos="2880"/>
        </w:tabs>
        <w:ind w:left="2880" w:hanging="360"/>
      </w:pPr>
    </w:lvl>
    <w:lvl w:ilvl="4" w:tplc="3976B344" w:tentative="1">
      <w:start w:val="1"/>
      <w:numFmt w:val="decimal"/>
      <w:lvlText w:val="%5."/>
      <w:lvlJc w:val="left"/>
      <w:pPr>
        <w:tabs>
          <w:tab w:val="num" w:pos="3600"/>
        </w:tabs>
        <w:ind w:left="3600" w:hanging="360"/>
      </w:pPr>
    </w:lvl>
    <w:lvl w:ilvl="5" w:tplc="C3203C20" w:tentative="1">
      <w:start w:val="1"/>
      <w:numFmt w:val="decimal"/>
      <w:lvlText w:val="%6."/>
      <w:lvlJc w:val="left"/>
      <w:pPr>
        <w:tabs>
          <w:tab w:val="num" w:pos="4320"/>
        </w:tabs>
        <w:ind w:left="4320" w:hanging="360"/>
      </w:pPr>
    </w:lvl>
    <w:lvl w:ilvl="6" w:tplc="E35A9630" w:tentative="1">
      <w:start w:val="1"/>
      <w:numFmt w:val="decimal"/>
      <w:lvlText w:val="%7."/>
      <w:lvlJc w:val="left"/>
      <w:pPr>
        <w:tabs>
          <w:tab w:val="num" w:pos="5040"/>
        </w:tabs>
        <w:ind w:left="5040" w:hanging="360"/>
      </w:pPr>
    </w:lvl>
    <w:lvl w:ilvl="7" w:tplc="283E3126" w:tentative="1">
      <w:start w:val="1"/>
      <w:numFmt w:val="decimal"/>
      <w:lvlText w:val="%8."/>
      <w:lvlJc w:val="left"/>
      <w:pPr>
        <w:tabs>
          <w:tab w:val="num" w:pos="5760"/>
        </w:tabs>
        <w:ind w:left="5760" w:hanging="360"/>
      </w:pPr>
    </w:lvl>
    <w:lvl w:ilvl="8" w:tplc="0D607918" w:tentative="1">
      <w:start w:val="1"/>
      <w:numFmt w:val="decimal"/>
      <w:lvlText w:val="%9."/>
      <w:lvlJc w:val="left"/>
      <w:pPr>
        <w:tabs>
          <w:tab w:val="num" w:pos="6480"/>
        </w:tabs>
        <w:ind w:left="6480" w:hanging="360"/>
      </w:pPr>
    </w:lvl>
  </w:abstractNum>
  <w:abstractNum w:abstractNumId="8">
    <w:nsid w:val="0CD21162"/>
    <w:multiLevelType w:val="hybridMultilevel"/>
    <w:tmpl w:val="18361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D4A791A"/>
    <w:multiLevelType w:val="hybridMultilevel"/>
    <w:tmpl w:val="62CCAD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0F3769BB"/>
    <w:multiLevelType w:val="hybridMultilevel"/>
    <w:tmpl w:val="18CCC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F933FF4"/>
    <w:multiLevelType w:val="hybridMultilevel"/>
    <w:tmpl w:val="54140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2533978"/>
    <w:multiLevelType w:val="hybridMultilevel"/>
    <w:tmpl w:val="DEA03F2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33D3BA6"/>
    <w:multiLevelType w:val="hybridMultilevel"/>
    <w:tmpl w:val="0EB6C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3734F69"/>
    <w:multiLevelType w:val="hybridMultilevel"/>
    <w:tmpl w:val="505A2738"/>
    <w:lvl w:ilvl="0" w:tplc="FC44874E">
      <w:start w:val="4"/>
      <w:numFmt w:val="decimal"/>
      <w:lvlText w:val="%1."/>
      <w:lvlJc w:val="left"/>
      <w:pPr>
        <w:tabs>
          <w:tab w:val="num" w:pos="360"/>
        </w:tabs>
        <w:ind w:left="360" w:hanging="360"/>
      </w:pPr>
    </w:lvl>
    <w:lvl w:ilvl="1" w:tplc="44E80F8A">
      <w:start w:val="405"/>
      <w:numFmt w:val="bullet"/>
      <w:lvlText w:val="o"/>
      <w:lvlJc w:val="left"/>
      <w:pPr>
        <w:tabs>
          <w:tab w:val="num" w:pos="1080"/>
        </w:tabs>
        <w:ind w:left="1080" w:hanging="360"/>
      </w:pPr>
      <w:rPr>
        <w:rFonts w:ascii="Courier New" w:hAnsi="Courier New" w:hint="default"/>
      </w:rPr>
    </w:lvl>
    <w:lvl w:ilvl="2" w:tplc="88943746" w:tentative="1">
      <w:start w:val="1"/>
      <w:numFmt w:val="decimal"/>
      <w:lvlText w:val="%3."/>
      <w:lvlJc w:val="left"/>
      <w:pPr>
        <w:tabs>
          <w:tab w:val="num" w:pos="1800"/>
        </w:tabs>
        <w:ind w:left="1800" w:hanging="360"/>
      </w:pPr>
    </w:lvl>
    <w:lvl w:ilvl="3" w:tplc="C6541820" w:tentative="1">
      <w:start w:val="1"/>
      <w:numFmt w:val="decimal"/>
      <w:lvlText w:val="%4."/>
      <w:lvlJc w:val="left"/>
      <w:pPr>
        <w:tabs>
          <w:tab w:val="num" w:pos="2520"/>
        </w:tabs>
        <w:ind w:left="2520" w:hanging="360"/>
      </w:pPr>
    </w:lvl>
    <w:lvl w:ilvl="4" w:tplc="D6B0BF50" w:tentative="1">
      <w:start w:val="1"/>
      <w:numFmt w:val="decimal"/>
      <w:lvlText w:val="%5."/>
      <w:lvlJc w:val="left"/>
      <w:pPr>
        <w:tabs>
          <w:tab w:val="num" w:pos="3240"/>
        </w:tabs>
        <w:ind w:left="3240" w:hanging="360"/>
      </w:pPr>
    </w:lvl>
    <w:lvl w:ilvl="5" w:tplc="DDE4F54E" w:tentative="1">
      <w:start w:val="1"/>
      <w:numFmt w:val="decimal"/>
      <w:lvlText w:val="%6."/>
      <w:lvlJc w:val="left"/>
      <w:pPr>
        <w:tabs>
          <w:tab w:val="num" w:pos="3960"/>
        </w:tabs>
        <w:ind w:left="3960" w:hanging="360"/>
      </w:pPr>
    </w:lvl>
    <w:lvl w:ilvl="6" w:tplc="4B7E7084" w:tentative="1">
      <w:start w:val="1"/>
      <w:numFmt w:val="decimal"/>
      <w:lvlText w:val="%7."/>
      <w:lvlJc w:val="left"/>
      <w:pPr>
        <w:tabs>
          <w:tab w:val="num" w:pos="4680"/>
        </w:tabs>
        <w:ind w:left="4680" w:hanging="360"/>
      </w:pPr>
    </w:lvl>
    <w:lvl w:ilvl="7" w:tplc="E4D8E832" w:tentative="1">
      <w:start w:val="1"/>
      <w:numFmt w:val="decimal"/>
      <w:lvlText w:val="%8."/>
      <w:lvlJc w:val="left"/>
      <w:pPr>
        <w:tabs>
          <w:tab w:val="num" w:pos="5400"/>
        </w:tabs>
        <w:ind w:left="5400" w:hanging="360"/>
      </w:pPr>
    </w:lvl>
    <w:lvl w:ilvl="8" w:tplc="460A647C" w:tentative="1">
      <w:start w:val="1"/>
      <w:numFmt w:val="decimal"/>
      <w:lvlText w:val="%9."/>
      <w:lvlJc w:val="left"/>
      <w:pPr>
        <w:tabs>
          <w:tab w:val="num" w:pos="6120"/>
        </w:tabs>
        <w:ind w:left="6120" w:hanging="360"/>
      </w:pPr>
    </w:lvl>
  </w:abstractNum>
  <w:abstractNum w:abstractNumId="15">
    <w:nsid w:val="15016D9C"/>
    <w:multiLevelType w:val="hybridMultilevel"/>
    <w:tmpl w:val="83BAF558"/>
    <w:lvl w:ilvl="0" w:tplc="826C0DE0">
      <w:start w:val="1"/>
      <w:numFmt w:val="lowerLetter"/>
      <w:lvlText w:val="%1)"/>
      <w:lvlJc w:val="left"/>
      <w:pPr>
        <w:ind w:left="360" w:hanging="360"/>
      </w:pPr>
      <w:rPr>
        <w:rFonts w:ascii="Calibri" w:hAnsi="Calibri" w:hint="default"/>
        <w:b w:val="0"/>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156C10DE"/>
    <w:multiLevelType w:val="hybridMultilevel"/>
    <w:tmpl w:val="1C08C7E0"/>
    <w:lvl w:ilvl="0" w:tplc="4C54A70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59241BE"/>
    <w:multiLevelType w:val="hybridMultilevel"/>
    <w:tmpl w:val="29DC3312"/>
    <w:lvl w:ilvl="0" w:tplc="0407000F">
      <w:start w:val="1"/>
      <w:numFmt w:val="decimal"/>
      <w:lvlText w:val="%1."/>
      <w:lvlJc w:val="left"/>
      <w:pPr>
        <w:ind w:left="720" w:hanging="360"/>
      </w:pPr>
    </w:lvl>
    <w:lvl w:ilvl="1" w:tplc="E5A80D4A">
      <w:numFmt w:val="bullet"/>
      <w:lvlText w:val="─"/>
      <w:lvlJc w:val="left"/>
      <w:pPr>
        <w:ind w:left="1440" w:hanging="360"/>
      </w:pPr>
      <w:rPr>
        <w:rFonts w:ascii="Calibri" w:hAnsi="Calibri" w:cs="Times New Roman" w:hint="default"/>
        <w:b w:val="0"/>
        <w:i w:val="0"/>
        <w:sz w:val="22"/>
      </w:rPr>
    </w:lvl>
    <w:lvl w:ilvl="2" w:tplc="ADEE00D2">
      <w:start w:val="60"/>
      <w:numFmt w:val="bullet"/>
      <w:lvlText w:val="−"/>
      <w:lvlJc w:val="left"/>
      <w:pPr>
        <w:ind w:left="2340" w:hanging="360"/>
      </w:pPr>
      <w:rPr>
        <w:rFonts w:ascii="Calibri" w:eastAsia="Calibri" w:hAnsi="Calibri"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161D7FC5"/>
    <w:multiLevelType w:val="hybridMultilevel"/>
    <w:tmpl w:val="01988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8385007"/>
    <w:multiLevelType w:val="hybridMultilevel"/>
    <w:tmpl w:val="D1AC4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A34664B"/>
    <w:multiLevelType w:val="hybridMultilevel"/>
    <w:tmpl w:val="469E9758"/>
    <w:lvl w:ilvl="0" w:tplc="13168E60">
      <w:start w:val="1"/>
      <w:numFmt w:val="decimal"/>
      <w:lvlText w:val="%1."/>
      <w:lvlJc w:val="left"/>
      <w:pPr>
        <w:ind w:left="360" w:hanging="360"/>
      </w:pPr>
      <w:rPr>
        <w:rFonts w:ascii="Calibri" w:hAnsi="Calibri"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1A5856D8"/>
    <w:multiLevelType w:val="hybridMultilevel"/>
    <w:tmpl w:val="E83A8DCA"/>
    <w:lvl w:ilvl="0" w:tplc="4C54A70C">
      <w:start w:val="1"/>
      <w:numFmt w:val="bullet"/>
      <w:lvlText w:val=""/>
      <w:lvlJc w:val="left"/>
      <w:pPr>
        <w:ind w:left="378" w:hanging="360"/>
      </w:pPr>
      <w:rPr>
        <w:rFonts w:ascii="Symbol" w:hAnsi="Symbol" w:hint="default"/>
        <w:b w:val="0"/>
        <w:i w:val="0"/>
        <w:sz w:val="22"/>
        <w:szCs w:val="22"/>
        <w:u w:val="none"/>
      </w:rPr>
    </w:lvl>
    <w:lvl w:ilvl="1" w:tplc="04070019" w:tentative="1">
      <w:start w:val="1"/>
      <w:numFmt w:val="lowerLetter"/>
      <w:lvlText w:val="%2."/>
      <w:lvlJc w:val="left"/>
      <w:pPr>
        <w:ind w:left="1449" w:hanging="360"/>
      </w:pPr>
    </w:lvl>
    <w:lvl w:ilvl="2" w:tplc="0407001B" w:tentative="1">
      <w:start w:val="1"/>
      <w:numFmt w:val="lowerRoman"/>
      <w:lvlText w:val="%3."/>
      <w:lvlJc w:val="right"/>
      <w:pPr>
        <w:ind w:left="2169" w:hanging="180"/>
      </w:pPr>
    </w:lvl>
    <w:lvl w:ilvl="3" w:tplc="0407000F" w:tentative="1">
      <w:start w:val="1"/>
      <w:numFmt w:val="decimal"/>
      <w:lvlText w:val="%4."/>
      <w:lvlJc w:val="left"/>
      <w:pPr>
        <w:ind w:left="2889" w:hanging="360"/>
      </w:pPr>
    </w:lvl>
    <w:lvl w:ilvl="4" w:tplc="04070019" w:tentative="1">
      <w:start w:val="1"/>
      <w:numFmt w:val="lowerLetter"/>
      <w:lvlText w:val="%5."/>
      <w:lvlJc w:val="left"/>
      <w:pPr>
        <w:ind w:left="3609" w:hanging="360"/>
      </w:pPr>
    </w:lvl>
    <w:lvl w:ilvl="5" w:tplc="0407001B" w:tentative="1">
      <w:start w:val="1"/>
      <w:numFmt w:val="lowerRoman"/>
      <w:lvlText w:val="%6."/>
      <w:lvlJc w:val="right"/>
      <w:pPr>
        <w:ind w:left="4329" w:hanging="180"/>
      </w:pPr>
    </w:lvl>
    <w:lvl w:ilvl="6" w:tplc="0407000F" w:tentative="1">
      <w:start w:val="1"/>
      <w:numFmt w:val="decimal"/>
      <w:lvlText w:val="%7."/>
      <w:lvlJc w:val="left"/>
      <w:pPr>
        <w:ind w:left="5049" w:hanging="360"/>
      </w:pPr>
    </w:lvl>
    <w:lvl w:ilvl="7" w:tplc="04070019" w:tentative="1">
      <w:start w:val="1"/>
      <w:numFmt w:val="lowerLetter"/>
      <w:lvlText w:val="%8."/>
      <w:lvlJc w:val="left"/>
      <w:pPr>
        <w:ind w:left="5769" w:hanging="360"/>
      </w:pPr>
    </w:lvl>
    <w:lvl w:ilvl="8" w:tplc="0407001B" w:tentative="1">
      <w:start w:val="1"/>
      <w:numFmt w:val="lowerRoman"/>
      <w:lvlText w:val="%9."/>
      <w:lvlJc w:val="right"/>
      <w:pPr>
        <w:ind w:left="6489" w:hanging="180"/>
      </w:pPr>
    </w:lvl>
  </w:abstractNum>
  <w:abstractNum w:abstractNumId="22">
    <w:nsid w:val="1B205CED"/>
    <w:multiLevelType w:val="hybridMultilevel"/>
    <w:tmpl w:val="6246722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1B485EE1"/>
    <w:multiLevelType w:val="hybridMultilevel"/>
    <w:tmpl w:val="4F58345C"/>
    <w:lvl w:ilvl="0" w:tplc="30767F14">
      <w:start w:val="1"/>
      <w:numFmt w:val="lowerLetter"/>
      <w:lvlText w:val="%1)"/>
      <w:lvlJc w:val="left"/>
      <w:pPr>
        <w:ind w:left="1004" w:hanging="360"/>
      </w:pPr>
      <w:rPr>
        <w:rFonts w:ascii="Calibri" w:hAnsi="Calibri" w:hint="default"/>
        <w:b w:val="0"/>
        <w:i w:val="0"/>
        <w:sz w:val="22"/>
        <w:szCs w:val="22"/>
        <w:u w:val="none"/>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nsid w:val="1B664F1E"/>
    <w:multiLevelType w:val="hybridMultilevel"/>
    <w:tmpl w:val="E70A14F6"/>
    <w:lvl w:ilvl="0" w:tplc="B30AFB3A">
      <w:numFmt w:val="bullet"/>
      <w:lvlText w:val="─"/>
      <w:lvlJc w:val="left"/>
      <w:pPr>
        <w:ind w:left="720" w:hanging="360"/>
      </w:pPr>
      <w:rPr>
        <w:rFonts w:ascii="Calibri" w:hAnsi="Calibri" w:cs="Times New Roman"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1DEC2884"/>
    <w:multiLevelType w:val="hybridMultilevel"/>
    <w:tmpl w:val="28F6E86C"/>
    <w:lvl w:ilvl="0" w:tplc="4C54A70C">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6">
    <w:nsid w:val="21D50E48"/>
    <w:multiLevelType w:val="hybridMultilevel"/>
    <w:tmpl w:val="4894AE58"/>
    <w:lvl w:ilvl="0" w:tplc="B30AFB3A">
      <w:numFmt w:val="bullet"/>
      <w:lvlText w:val="─"/>
      <w:lvlJc w:val="left"/>
      <w:pPr>
        <w:ind w:left="720" w:hanging="360"/>
      </w:pPr>
      <w:rPr>
        <w:rFonts w:ascii="Calibri" w:hAnsi="Calibri" w:cs="Times New Roman"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3E82270"/>
    <w:multiLevelType w:val="hybridMultilevel"/>
    <w:tmpl w:val="3F3C3FEA"/>
    <w:lvl w:ilvl="0" w:tplc="B30AFB3A">
      <w:numFmt w:val="bullet"/>
      <w:lvlText w:val="─"/>
      <w:lvlJc w:val="left"/>
      <w:pPr>
        <w:ind w:left="720" w:hanging="360"/>
      </w:pPr>
      <w:rPr>
        <w:rFonts w:ascii="Calibri" w:hAnsi="Calibri" w:cs="Times New Roman"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27884CE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AB87F74"/>
    <w:multiLevelType w:val="hybridMultilevel"/>
    <w:tmpl w:val="AD76F902"/>
    <w:lvl w:ilvl="0" w:tplc="2068AB86">
      <w:start w:val="1"/>
      <w:numFmt w:val="lowerLetter"/>
      <w:lvlText w:val="%1)"/>
      <w:lvlJc w:val="left"/>
      <w:pPr>
        <w:ind w:left="93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2B21504C"/>
    <w:multiLevelType w:val="hybridMultilevel"/>
    <w:tmpl w:val="CD56057E"/>
    <w:lvl w:ilvl="0" w:tplc="E58A8A5E">
      <w:start w:val="1"/>
      <w:numFmt w:val="lowerLetter"/>
      <w:lvlText w:val="%1)"/>
      <w:lvlJc w:val="left"/>
      <w:pPr>
        <w:ind w:left="786" w:hanging="360"/>
      </w:pPr>
      <w:rPr>
        <w:rFonts w:ascii="Calibri" w:hAnsi="Calibri" w:hint="default"/>
        <w:b w:val="0"/>
        <w:i w:val="0"/>
        <w:sz w:val="22"/>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2BD37EEC"/>
    <w:multiLevelType w:val="hybridMultilevel"/>
    <w:tmpl w:val="34B43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2EF11BC9"/>
    <w:multiLevelType w:val="multilevel"/>
    <w:tmpl w:val="F494998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3">
    <w:nsid w:val="2F2A083B"/>
    <w:multiLevelType w:val="hybridMultilevel"/>
    <w:tmpl w:val="8F4E1BDE"/>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32065845"/>
    <w:multiLevelType w:val="hybridMultilevel"/>
    <w:tmpl w:val="06125D18"/>
    <w:lvl w:ilvl="0" w:tplc="B30AFB3A">
      <w:numFmt w:val="bullet"/>
      <w:lvlText w:val="─"/>
      <w:lvlJc w:val="left"/>
      <w:pPr>
        <w:ind w:left="720" w:hanging="360"/>
      </w:pPr>
      <w:rPr>
        <w:rFonts w:ascii="Calibri" w:hAnsi="Calibri" w:cs="Times New Roman"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32731B3F"/>
    <w:multiLevelType w:val="hybridMultilevel"/>
    <w:tmpl w:val="8AB006D0"/>
    <w:lvl w:ilvl="0" w:tplc="B30AFB3A">
      <w:numFmt w:val="bullet"/>
      <w:lvlText w:val="─"/>
      <w:lvlJc w:val="left"/>
      <w:pPr>
        <w:ind w:left="720" w:hanging="360"/>
      </w:pPr>
      <w:rPr>
        <w:rFonts w:ascii="Calibri" w:hAnsi="Calibri" w:cs="Times New Roman"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32A22B35"/>
    <w:multiLevelType w:val="hybridMultilevel"/>
    <w:tmpl w:val="C566934E"/>
    <w:lvl w:ilvl="0" w:tplc="C55CEC68">
      <w:start w:val="1"/>
      <w:numFmt w:val="lowerLetter"/>
      <w:lvlText w:val="%1)"/>
      <w:lvlJc w:val="left"/>
      <w:pPr>
        <w:ind w:left="786" w:hanging="360"/>
      </w:pPr>
      <w:rPr>
        <w:rFonts w:ascii="Calibri" w:hAnsi="Calibri" w:hint="default"/>
        <w:b w:val="0"/>
        <w:i w:val="0"/>
        <w:sz w:val="24"/>
        <w:szCs w:val="22"/>
        <w:u w:val="none"/>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7">
    <w:nsid w:val="32BD33A8"/>
    <w:multiLevelType w:val="hybridMultilevel"/>
    <w:tmpl w:val="D018B972"/>
    <w:lvl w:ilvl="0" w:tplc="0407000F">
      <w:start w:val="1"/>
      <w:numFmt w:val="decimal"/>
      <w:lvlText w:val="%1."/>
      <w:lvlJc w:val="left"/>
      <w:pPr>
        <w:ind w:left="720" w:hanging="360"/>
      </w:pPr>
      <w:rPr>
        <w:rFonts w:hint="default"/>
      </w:rPr>
    </w:lvl>
    <w:lvl w:ilvl="1" w:tplc="CFBAA1A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3A201D8D"/>
    <w:multiLevelType w:val="hybridMultilevel"/>
    <w:tmpl w:val="B816D258"/>
    <w:lvl w:ilvl="0" w:tplc="67A83728">
      <w:start w:val="1"/>
      <w:numFmt w:val="decimal"/>
      <w:lvlText w:val="(%1)"/>
      <w:lvlJc w:val="left"/>
      <w:pPr>
        <w:ind w:left="720" w:hanging="360"/>
      </w:pPr>
      <w:rPr>
        <w:rFonts w:hint="default"/>
        <w:b w:val="0"/>
        <w:i w:val="0"/>
        <w:sz w:val="22"/>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3BA5567D"/>
    <w:multiLevelType w:val="hybridMultilevel"/>
    <w:tmpl w:val="6A04A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3DAB0506"/>
    <w:multiLevelType w:val="hybridMultilevel"/>
    <w:tmpl w:val="C1820EAC"/>
    <w:lvl w:ilvl="0" w:tplc="2222CF18">
      <w:start w:val="1"/>
      <w:numFmt w:val="decimal"/>
      <w:lvlText w:val="%1."/>
      <w:lvlJc w:val="left"/>
      <w:pPr>
        <w:tabs>
          <w:tab w:val="num" w:pos="238"/>
        </w:tabs>
        <w:ind w:left="238" w:hanging="23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3E155DD2"/>
    <w:multiLevelType w:val="hybridMultilevel"/>
    <w:tmpl w:val="26726DB2"/>
    <w:lvl w:ilvl="0" w:tplc="B30AFB3A">
      <w:numFmt w:val="bullet"/>
      <w:lvlText w:val="─"/>
      <w:lvlJc w:val="left"/>
      <w:pPr>
        <w:ind w:left="720" w:hanging="360"/>
      </w:pPr>
      <w:rPr>
        <w:rFonts w:ascii="Calibri" w:hAnsi="Calibri" w:cs="Times New Roman"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403B53B2"/>
    <w:multiLevelType w:val="hybridMultilevel"/>
    <w:tmpl w:val="39A4D514"/>
    <w:lvl w:ilvl="0" w:tplc="B30AFB3A">
      <w:numFmt w:val="bullet"/>
      <w:lvlText w:val="─"/>
      <w:lvlJc w:val="left"/>
      <w:pPr>
        <w:ind w:left="773" w:hanging="360"/>
      </w:pPr>
      <w:rPr>
        <w:rFonts w:ascii="Calibri" w:hAnsi="Calibri" w:cs="Times New Roman" w:hint="default"/>
        <w:b w:val="0"/>
        <w:i w:val="0"/>
        <w:sz w:val="22"/>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43">
    <w:nsid w:val="41453029"/>
    <w:multiLevelType w:val="hybridMultilevel"/>
    <w:tmpl w:val="C8225BFA"/>
    <w:lvl w:ilvl="0" w:tplc="04070015">
      <w:start w:val="1"/>
      <w:numFmt w:val="decimal"/>
      <w:lvlText w:val="(%1)"/>
      <w:lvlJc w:val="left"/>
      <w:pPr>
        <w:ind w:left="720" w:hanging="360"/>
      </w:pPr>
      <w:rPr>
        <w:rFonts w:hint="default"/>
        <w:b w:val="0"/>
        <w:i w:val="0"/>
        <w:sz w:val="20"/>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41D0792A"/>
    <w:multiLevelType w:val="multilevel"/>
    <w:tmpl w:val="E44CFDE6"/>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86E5950"/>
    <w:multiLevelType w:val="hybridMultilevel"/>
    <w:tmpl w:val="3ED24F20"/>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46">
    <w:nsid w:val="49993465"/>
    <w:multiLevelType w:val="hybridMultilevel"/>
    <w:tmpl w:val="9A1A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4BB80AA6"/>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48">
    <w:nsid w:val="5055124D"/>
    <w:multiLevelType w:val="hybridMultilevel"/>
    <w:tmpl w:val="9AC02A9A"/>
    <w:lvl w:ilvl="0" w:tplc="826C0DE0">
      <w:start w:val="1"/>
      <w:numFmt w:val="lowerLetter"/>
      <w:lvlText w:val="%1)"/>
      <w:lvlJc w:val="left"/>
      <w:pPr>
        <w:ind w:left="360" w:hanging="360"/>
      </w:pPr>
      <w:rPr>
        <w:rFonts w:ascii="Calibri" w:hAnsi="Calibri" w:hint="default"/>
        <w:b w:val="0"/>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nsid w:val="53DF62DC"/>
    <w:multiLevelType w:val="hybridMultilevel"/>
    <w:tmpl w:val="DB76C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55BE2D8C"/>
    <w:multiLevelType w:val="hybridMultilevel"/>
    <w:tmpl w:val="2064043C"/>
    <w:lvl w:ilvl="0" w:tplc="2E2CCD4C">
      <w:start w:val="1"/>
      <w:numFmt w:val="bullet"/>
      <w:pStyle w:val="B-list-Blocksatz-BeginnChar"/>
      <w:lvlText w:val=""/>
      <w:lvlJc w:val="left"/>
      <w:pPr>
        <w:tabs>
          <w:tab w:val="num" w:pos="473"/>
        </w:tabs>
        <w:ind w:left="340" w:hanging="227"/>
      </w:pPr>
      <w:rPr>
        <w:rFonts w:ascii="Symbol" w:hAnsi="Symbol" w:hint="default"/>
        <w:b w:val="0"/>
        <w:i w:val="0"/>
        <w:sz w:val="22"/>
      </w:rPr>
    </w:lvl>
    <w:lvl w:ilvl="1" w:tplc="04070003">
      <w:start w:val="1"/>
      <w:numFmt w:val="bullet"/>
      <w:lvlText w:val="o"/>
      <w:lvlJc w:val="left"/>
      <w:pPr>
        <w:tabs>
          <w:tab w:val="num" w:pos="1083"/>
        </w:tabs>
        <w:ind w:left="1083" w:hanging="360"/>
      </w:pPr>
      <w:rPr>
        <w:rFonts w:ascii="Courier New" w:hAnsi="Courier New"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1">
    <w:nsid w:val="57243648"/>
    <w:multiLevelType w:val="hybridMultilevel"/>
    <w:tmpl w:val="2B68C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57AC1DCC"/>
    <w:multiLevelType w:val="hybridMultilevel"/>
    <w:tmpl w:val="BFD8676E"/>
    <w:lvl w:ilvl="0" w:tplc="9A7AC256">
      <w:start w:val="1"/>
      <w:numFmt w:val="decimal"/>
      <w:lvlText w:val="%1."/>
      <w:lvlJc w:val="left"/>
      <w:pPr>
        <w:tabs>
          <w:tab w:val="num" w:pos="907"/>
        </w:tabs>
        <w:ind w:left="907" w:hanging="54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nsid w:val="59A71771"/>
    <w:multiLevelType w:val="hybridMultilevel"/>
    <w:tmpl w:val="20666320"/>
    <w:lvl w:ilvl="0" w:tplc="B30AFB3A">
      <w:numFmt w:val="bullet"/>
      <w:lvlText w:val="─"/>
      <w:lvlJc w:val="left"/>
      <w:pPr>
        <w:ind w:left="720" w:hanging="360"/>
      </w:pPr>
      <w:rPr>
        <w:rFonts w:ascii="Calibri" w:hAnsi="Calibri" w:cs="Times New Roman"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5ADA33F2"/>
    <w:multiLevelType w:val="hybridMultilevel"/>
    <w:tmpl w:val="04348DF6"/>
    <w:lvl w:ilvl="0" w:tplc="4C54A70C">
      <w:start w:val="1"/>
      <w:numFmt w:val="bullet"/>
      <w:lvlText w:val=""/>
      <w:lvlJc w:val="left"/>
      <w:pPr>
        <w:ind w:left="378" w:hanging="360"/>
      </w:pPr>
      <w:rPr>
        <w:rFonts w:ascii="Symbol" w:hAnsi="Symbol" w:hint="default"/>
        <w:b w:val="0"/>
        <w:i w:val="0"/>
        <w:sz w:val="22"/>
        <w:szCs w:val="22"/>
        <w:u w:val="none"/>
      </w:rPr>
    </w:lvl>
    <w:lvl w:ilvl="1" w:tplc="04070019" w:tentative="1">
      <w:start w:val="1"/>
      <w:numFmt w:val="lowerLetter"/>
      <w:lvlText w:val="%2."/>
      <w:lvlJc w:val="left"/>
      <w:pPr>
        <w:ind w:left="1449" w:hanging="360"/>
      </w:pPr>
    </w:lvl>
    <w:lvl w:ilvl="2" w:tplc="0407001B" w:tentative="1">
      <w:start w:val="1"/>
      <w:numFmt w:val="lowerRoman"/>
      <w:lvlText w:val="%3."/>
      <w:lvlJc w:val="right"/>
      <w:pPr>
        <w:ind w:left="2169" w:hanging="180"/>
      </w:pPr>
    </w:lvl>
    <w:lvl w:ilvl="3" w:tplc="0407000F" w:tentative="1">
      <w:start w:val="1"/>
      <w:numFmt w:val="decimal"/>
      <w:lvlText w:val="%4."/>
      <w:lvlJc w:val="left"/>
      <w:pPr>
        <w:ind w:left="2889" w:hanging="360"/>
      </w:pPr>
    </w:lvl>
    <w:lvl w:ilvl="4" w:tplc="04070019" w:tentative="1">
      <w:start w:val="1"/>
      <w:numFmt w:val="lowerLetter"/>
      <w:lvlText w:val="%5."/>
      <w:lvlJc w:val="left"/>
      <w:pPr>
        <w:ind w:left="3609" w:hanging="360"/>
      </w:pPr>
    </w:lvl>
    <w:lvl w:ilvl="5" w:tplc="0407001B" w:tentative="1">
      <w:start w:val="1"/>
      <w:numFmt w:val="lowerRoman"/>
      <w:lvlText w:val="%6."/>
      <w:lvlJc w:val="right"/>
      <w:pPr>
        <w:ind w:left="4329" w:hanging="180"/>
      </w:pPr>
    </w:lvl>
    <w:lvl w:ilvl="6" w:tplc="0407000F" w:tentative="1">
      <w:start w:val="1"/>
      <w:numFmt w:val="decimal"/>
      <w:lvlText w:val="%7."/>
      <w:lvlJc w:val="left"/>
      <w:pPr>
        <w:ind w:left="5049" w:hanging="360"/>
      </w:pPr>
    </w:lvl>
    <w:lvl w:ilvl="7" w:tplc="04070019" w:tentative="1">
      <w:start w:val="1"/>
      <w:numFmt w:val="lowerLetter"/>
      <w:lvlText w:val="%8."/>
      <w:lvlJc w:val="left"/>
      <w:pPr>
        <w:ind w:left="5769" w:hanging="360"/>
      </w:pPr>
    </w:lvl>
    <w:lvl w:ilvl="8" w:tplc="0407001B" w:tentative="1">
      <w:start w:val="1"/>
      <w:numFmt w:val="lowerRoman"/>
      <w:lvlText w:val="%9."/>
      <w:lvlJc w:val="right"/>
      <w:pPr>
        <w:ind w:left="6489" w:hanging="180"/>
      </w:pPr>
    </w:lvl>
  </w:abstractNum>
  <w:abstractNum w:abstractNumId="55">
    <w:nsid w:val="5DA2534D"/>
    <w:multiLevelType w:val="hybridMultilevel"/>
    <w:tmpl w:val="E4A4EBA2"/>
    <w:lvl w:ilvl="0" w:tplc="04070017">
      <w:start w:val="1"/>
      <w:numFmt w:val="lowerLetter"/>
      <w:lvlText w:val="%1)"/>
      <w:lvlJc w:val="left"/>
      <w:pPr>
        <w:ind w:left="360" w:hanging="360"/>
      </w:pPr>
      <w:rPr>
        <w:rFonts w:hint="default"/>
        <w:b w:val="0"/>
        <w:i w:val="0"/>
        <w:sz w:val="22"/>
        <w:szCs w:val="22"/>
        <w:u w:val="none"/>
      </w:rPr>
    </w:lvl>
    <w:lvl w:ilvl="1" w:tplc="2068AB86">
      <w:start w:val="1"/>
      <w:numFmt w:val="lowerLetter"/>
      <w:lvlText w:val="%2)"/>
      <w:lvlJc w:val="left"/>
      <w:pPr>
        <w:ind w:left="938" w:hanging="360"/>
      </w:pPr>
      <w:rPr>
        <w:rFonts w:hint="default"/>
      </w:r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56">
    <w:nsid w:val="5DB06883"/>
    <w:multiLevelType w:val="hybridMultilevel"/>
    <w:tmpl w:val="48EE2EE8"/>
    <w:lvl w:ilvl="0" w:tplc="04070001">
      <w:start w:val="1"/>
      <w:numFmt w:val="bullet"/>
      <w:lvlText w:val=""/>
      <w:lvlJc w:val="left"/>
      <w:pPr>
        <w:ind w:left="1068" w:hanging="360"/>
      </w:pPr>
      <w:rPr>
        <w:rFonts w:ascii="Symbol" w:hAnsi="Symbol" w:hint="default"/>
        <w:b w:val="0"/>
        <w:i w:val="0"/>
        <w:sz w:val="20"/>
        <w:szCs w:val="22"/>
        <w:u w:val="none"/>
      </w:rPr>
    </w:lvl>
    <w:lvl w:ilvl="1" w:tplc="04070001">
      <w:start w:val="1"/>
      <w:numFmt w:val="bullet"/>
      <w:lvlText w:val=""/>
      <w:lvlJc w:val="left"/>
      <w:pPr>
        <w:ind w:left="1788" w:hanging="360"/>
      </w:pPr>
      <w:rPr>
        <w:rFonts w:ascii="Symbol" w:hAnsi="Symbol" w:hint="default"/>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7">
    <w:nsid w:val="5E582F4C"/>
    <w:multiLevelType w:val="hybridMultilevel"/>
    <w:tmpl w:val="66A07C0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5F812581"/>
    <w:multiLevelType w:val="hybridMultilevel"/>
    <w:tmpl w:val="19262F66"/>
    <w:lvl w:ilvl="0" w:tplc="BA9A6004">
      <w:start w:val="5"/>
      <w:numFmt w:val="decimal"/>
      <w:lvlText w:val="%1."/>
      <w:lvlJc w:val="left"/>
      <w:pPr>
        <w:tabs>
          <w:tab w:val="num" w:pos="720"/>
        </w:tabs>
        <w:ind w:left="720" w:hanging="360"/>
      </w:pPr>
    </w:lvl>
    <w:lvl w:ilvl="1" w:tplc="CF7EAB42" w:tentative="1">
      <w:start w:val="1"/>
      <w:numFmt w:val="decimal"/>
      <w:lvlText w:val="%2."/>
      <w:lvlJc w:val="left"/>
      <w:pPr>
        <w:tabs>
          <w:tab w:val="num" w:pos="1440"/>
        </w:tabs>
        <w:ind w:left="1440" w:hanging="360"/>
      </w:pPr>
    </w:lvl>
    <w:lvl w:ilvl="2" w:tplc="B1F6A69A" w:tentative="1">
      <w:start w:val="1"/>
      <w:numFmt w:val="decimal"/>
      <w:lvlText w:val="%3."/>
      <w:lvlJc w:val="left"/>
      <w:pPr>
        <w:tabs>
          <w:tab w:val="num" w:pos="2160"/>
        </w:tabs>
        <w:ind w:left="2160" w:hanging="360"/>
      </w:pPr>
    </w:lvl>
    <w:lvl w:ilvl="3" w:tplc="0806144E" w:tentative="1">
      <w:start w:val="1"/>
      <w:numFmt w:val="decimal"/>
      <w:lvlText w:val="%4."/>
      <w:lvlJc w:val="left"/>
      <w:pPr>
        <w:tabs>
          <w:tab w:val="num" w:pos="2880"/>
        </w:tabs>
        <w:ind w:left="2880" w:hanging="360"/>
      </w:pPr>
    </w:lvl>
    <w:lvl w:ilvl="4" w:tplc="7BDE6DFE" w:tentative="1">
      <w:start w:val="1"/>
      <w:numFmt w:val="decimal"/>
      <w:lvlText w:val="%5."/>
      <w:lvlJc w:val="left"/>
      <w:pPr>
        <w:tabs>
          <w:tab w:val="num" w:pos="3600"/>
        </w:tabs>
        <w:ind w:left="3600" w:hanging="360"/>
      </w:pPr>
    </w:lvl>
    <w:lvl w:ilvl="5" w:tplc="41746BE4" w:tentative="1">
      <w:start w:val="1"/>
      <w:numFmt w:val="decimal"/>
      <w:lvlText w:val="%6."/>
      <w:lvlJc w:val="left"/>
      <w:pPr>
        <w:tabs>
          <w:tab w:val="num" w:pos="4320"/>
        </w:tabs>
        <w:ind w:left="4320" w:hanging="360"/>
      </w:pPr>
    </w:lvl>
    <w:lvl w:ilvl="6" w:tplc="9EEC346C" w:tentative="1">
      <w:start w:val="1"/>
      <w:numFmt w:val="decimal"/>
      <w:lvlText w:val="%7."/>
      <w:lvlJc w:val="left"/>
      <w:pPr>
        <w:tabs>
          <w:tab w:val="num" w:pos="5040"/>
        </w:tabs>
        <w:ind w:left="5040" w:hanging="360"/>
      </w:pPr>
    </w:lvl>
    <w:lvl w:ilvl="7" w:tplc="7C9250E4" w:tentative="1">
      <w:start w:val="1"/>
      <w:numFmt w:val="decimal"/>
      <w:lvlText w:val="%8."/>
      <w:lvlJc w:val="left"/>
      <w:pPr>
        <w:tabs>
          <w:tab w:val="num" w:pos="5760"/>
        </w:tabs>
        <w:ind w:left="5760" w:hanging="360"/>
      </w:pPr>
    </w:lvl>
    <w:lvl w:ilvl="8" w:tplc="BE208060" w:tentative="1">
      <w:start w:val="1"/>
      <w:numFmt w:val="decimal"/>
      <w:lvlText w:val="%9."/>
      <w:lvlJc w:val="left"/>
      <w:pPr>
        <w:tabs>
          <w:tab w:val="num" w:pos="6480"/>
        </w:tabs>
        <w:ind w:left="6480" w:hanging="360"/>
      </w:pPr>
    </w:lvl>
  </w:abstractNum>
  <w:abstractNum w:abstractNumId="59">
    <w:nsid w:val="62B05360"/>
    <w:multiLevelType w:val="hybridMultilevel"/>
    <w:tmpl w:val="9CD050D2"/>
    <w:lvl w:ilvl="0" w:tplc="4C54A70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63266F1C"/>
    <w:multiLevelType w:val="hybridMultilevel"/>
    <w:tmpl w:val="99BAF9EE"/>
    <w:lvl w:ilvl="0" w:tplc="36D02536">
      <w:start w:val="1"/>
      <w:numFmt w:val="upperLetter"/>
      <w:lvlText w:val="%1:"/>
      <w:lvlJc w:val="left"/>
      <w:pPr>
        <w:ind w:left="1068" w:hanging="360"/>
      </w:pPr>
      <w:rPr>
        <w:rFonts w:hint="default"/>
        <w:b w:val="0"/>
        <w:i w:val="0"/>
        <w:sz w:val="24"/>
        <w:szCs w:val="22"/>
        <w:u w:val="non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1">
    <w:nsid w:val="63810E4E"/>
    <w:multiLevelType w:val="hybridMultilevel"/>
    <w:tmpl w:val="CBFC3C82"/>
    <w:lvl w:ilvl="0" w:tplc="04070001">
      <w:start w:val="1"/>
      <w:numFmt w:val="bullet"/>
      <w:lvlText w:val=""/>
      <w:lvlJc w:val="left"/>
      <w:pPr>
        <w:tabs>
          <w:tab w:val="num" w:pos="360"/>
        </w:tabs>
        <w:ind w:left="360" w:hanging="360"/>
      </w:pPr>
      <w:rPr>
        <w:rFonts w:ascii="Symbol" w:hAnsi="Symbol" w:hint="default"/>
      </w:rPr>
    </w:lvl>
    <w:lvl w:ilvl="1" w:tplc="44E80F8A">
      <w:start w:val="405"/>
      <w:numFmt w:val="bullet"/>
      <w:lvlText w:val="o"/>
      <w:lvlJc w:val="left"/>
      <w:pPr>
        <w:tabs>
          <w:tab w:val="num" w:pos="1080"/>
        </w:tabs>
        <w:ind w:left="1080" w:hanging="360"/>
      </w:pPr>
      <w:rPr>
        <w:rFonts w:ascii="Courier New" w:hAnsi="Courier New" w:hint="default"/>
      </w:rPr>
    </w:lvl>
    <w:lvl w:ilvl="2" w:tplc="88943746" w:tentative="1">
      <w:start w:val="1"/>
      <w:numFmt w:val="decimal"/>
      <w:lvlText w:val="%3."/>
      <w:lvlJc w:val="left"/>
      <w:pPr>
        <w:tabs>
          <w:tab w:val="num" w:pos="1800"/>
        </w:tabs>
        <w:ind w:left="1800" w:hanging="360"/>
      </w:pPr>
    </w:lvl>
    <w:lvl w:ilvl="3" w:tplc="C6541820" w:tentative="1">
      <w:start w:val="1"/>
      <w:numFmt w:val="decimal"/>
      <w:lvlText w:val="%4."/>
      <w:lvlJc w:val="left"/>
      <w:pPr>
        <w:tabs>
          <w:tab w:val="num" w:pos="2520"/>
        </w:tabs>
        <w:ind w:left="2520" w:hanging="360"/>
      </w:pPr>
    </w:lvl>
    <w:lvl w:ilvl="4" w:tplc="D6B0BF50" w:tentative="1">
      <w:start w:val="1"/>
      <w:numFmt w:val="decimal"/>
      <w:lvlText w:val="%5."/>
      <w:lvlJc w:val="left"/>
      <w:pPr>
        <w:tabs>
          <w:tab w:val="num" w:pos="3240"/>
        </w:tabs>
        <w:ind w:left="3240" w:hanging="360"/>
      </w:pPr>
    </w:lvl>
    <w:lvl w:ilvl="5" w:tplc="DDE4F54E" w:tentative="1">
      <w:start w:val="1"/>
      <w:numFmt w:val="decimal"/>
      <w:lvlText w:val="%6."/>
      <w:lvlJc w:val="left"/>
      <w:pPr>
        <w:tabs>
          <w:tab w:val="num" w:pos="3960"/>
        </w:tabs>
        <w:ind w:left="3960" w:hanging="360"/>
      </w:pPr>
    </w:lvl>
    <w:lvl w:ilvl="6" w:tplc="4B7E7084" w:tentative="1">
      <w:start w:val="1"/>
      <w:numFmt w:val="decimal"/>
      <w:lvlText w:val="%7."/>
      <w:lvlJc w:val="left"/>
      <w:pPr>
        <w:tabs>
          <w:tab w:val="num" w:pos="4680"/>
        </w:tabs>
        <w:ind w:left="4680" w:hanging="360"/>
      </w:pPr>
    </w:lvl>
    <w:lvl w:ilvl="7" w:tplc="E4D8E832" w:tentative="1">
      <w:start w:val="1"/>
      <w:numFmt w:val="decimal"/>
      <w:lvlText w:val="%8."/>
      <w:lvlJc w:val="left"/>
      <w:pPr>
        <w:tabs>
          <w:tab w:val="num" w:pos="5400"/>
        </w:tabs>
        <w:ind w:left="5400" w:hanging="360"/>
      </w:pPr>
    </w:lvl>
    <w:lvl w:ilvl="8" w:tplc="460A647C" w:tentative="1">
      <w:start w:val="1"/>
      <w:numFmt w:val="decimal"/>
      <w:lvlText w:val="%9."/>
      <w:lvlJc w:val="left"/>
      <w:pPr>
        <w:tabs>
          <w:tab w:val="num" w:pos="6120"/>
        </w:tabs>
        <w:ind w:left="6120" w:hanging="360"/>
      </w:pPr>
    </w:lvl>
  </w:abstractNum>
  <w:abstractNum w:abstractNumId="62">
    <w:nsid w:val="66064A7B"/>
    <w:multiLevelType w:val="hybridMultilevel"/>
    <w:tmpl w:val="3970C7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68EB48B7"/>
    <w:multiLevelType w:val="hybridMultilevel"/>
    <w:tmpl w:val="BC907576"/>
    <w:lvl w:ilvl="0" w:tplc="146CC148">
      <w:start w:val="1"/>
      <w:numFmt w:val="decimal"/>
      <w:lvlText w:val="(%1)"/>
      <w:lvlJc w:val="left"/>
      <w:pPr>
        <w:ind w:left="720" w:hanging="360"/>
      </w:pPr>
      <w:rPr>
        <w:rFonts w:ascii="Times New Roman" w:hAnsi="Times New Roman" w:hint="default"/>
        <w:b w:val="0"/>
        <w:i w:val="0"/>
        <w:sz w:val="20"/>
        <w:szCs w:val="22"/>
        <w:u w:val="no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nsid w:val="6A47646F"/>
    <w:multiLevelType w:val="hybridMultilevel"/>
    <w:tmpl w:val="8A602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6C512A58"/>
    <w:multiLevelType w:val="hybridMultilevel"/>
    <w:tmpl w:val="10A026BE"/>
    <w:lvl w:ilvl="0" w:tplc="3ECA5E28">
      <w:start w:val="1"/>
      <w:numFmt w:val="lowerLetter"/>
      <w:lvlText w:val="%1)"/>
      <w:lvlJc w:val="left"/>
      <w:pPr>
        <w:ind w:left="786" w:hanging="360"/>
      </w:pPr>
      <w:rPr>
        <w:rFonts w:ascii="Calibri" w:hAnsi="Calibri" w:hint="default"/>
        <w:b w:val="0"/>
        <w:i w:val="0"/>
        <w:sz w:val="22"/>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nsid w:val="6C734AFA"/>
    <w:multiLevelType w:val="hybridMultilevel"/>
    <w:tmpl w:val="878A4D20"/>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6D094FF8"/>
    <w:multiLevelType w:val="hybridMultilevel"/>
    <w:tmpl w:val="4AF4ED20"/>
    <w:lvl w:ilvl="0" w:tplc="B30AFB3A">
      <w:numFmt w:val="bullet"/>
      <w:lvlText w:val="─"/>
      <w:lvlJc w:val="left"/>
      <w:pPr>
        <w:ind w:left="720" w:hanging="360"/>
      </w:pPr>
      <w:rPr>
        <w:rFonts w:ascii="Calibri" w:hAnsi="Calibri" w:cs="Times New Roman"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6E8B1D5F"/>
    <w:multiLevelType w:val="hybridMultilevel"/>
    <w:tmpl w:val="4984B1B4"/>
    <w:lvl w:ilvl="0" w:tplc="C55CEC68">
      <w:start w:val="1"/>
      <w:numFmt w:val="lowerLetter"/>
      <w:lvlText w:val="%1)"/>
      <w:lvlJc w:val="left"/>
      <w:pPr>
        <w:ind w:left="786" w:hanging="360"/>
      </w:pPr>
      <w:rPr>
        <w:rFonts w:ascii="Calibri" w:hAnsi="Calibri" w:hint="default"/>
        <w:b w:val="0"/>
        <w:i w:val="0"/>
        <w:sz w:val="24"/>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nsid w:val="6E934817"/>
    <w:multiLevelType w:val="singleLevel"/>
    <w:tmpl w:val="AF9EF732"/>
    <w:lvl w:ilvl="0">
      <w:start w:val="1"/>
      <w:numFmt w:val="decimal"/>
      <w:lvlText w:val="%1."/>
      <w:lvlJc w:val="left"/>
      <w:pPr>
        <w:tabs>
          <w:tab w:val="num" w:pos="1080"/>
        </w:tabs>
        <w:ind w:left="1080" w:hanging="360"/>
      </w:pPr>
      <w:rPr>
        <w:rFonts w:hint="default"/>
      </w:rPr>
    </w:lvl>
  </w:abstractNum>
  <w:abstractNum w:abstractNumId="70">
    <w:nsid w:val="73351BD8"/>
    <w:multiLevelType w:val="hybridMultilevel"/>
    <w:tmpl w:val="E6A4B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nsid w:val="765978AE"/>
    <w:multiLevelType w:val="hybridMultilevel"/>
    <w:tmpl w:val="9766A190"/>
    <w:lvl w:ilvl="0" w:tplc="936E467C">
      <w:start w:val="1"/>
      <w:numFmt w:val="decimal"/>
      <w:lvlText w:val="(%1)"/>
      <w:lvlJc w:val="left"/>
      <w:pPr>
        <w:ind w:left="1146" w:hanging="360"/>
      </w:pPr>
      <w:rPr>
        <w:rFonts w:ascii="Calibri" w:hAnsi="Calibri" w:hint="default"/>
        <w:b w:val="0"/>
        <w:i w:val="0"/>
        <w:sz w:val="22"/>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72">
    <w:nsid w:val="7759585E"/>
    <w:multiLevelType w:val="hybridMultilevel"/>
    <w:tmpl w:val="D34A3794"/>
    <w:lvl w:ilvl="0" w:tplc="60AC32FA">
      <w:start w:val="1"/>
      <w:numFmt w:val="decimal"/>
      <w:lvlText w:val="(%1)"/>
      <w:lvlJc w:val="left"/>
      <w:pPr>
        <w:ind w:left="360" w:hanging="360"/>
      </w:pPr>
      <w:rPr>
        <w:rFonts w:hint="default"/>
        <w:b w:val="0"/>
        <w:i w:val="0"/>
        <w:sz w:val="22"/>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nsid w:val="7B3022B0"/>
    <w:multiLevelType w:val="hybridMultilevel"/>
    <w:tmpl w:val="65EA1EAC"/>
    <w:lvl w:ilvl="0" w:tplc="E904BAEC">
      <w:start w:val="1"/>
      <w:numFmt w:val="lowerLetter"/>
      <w:lvlText w:val="%1)"/>
      <w:lvlJc w:val="left"/>
      <w:pPr>
        <w:ind w:left="862" w:hanging="360"/>
      </w:pPr>
      <w:rPr>
        <w:rFonts w:ascii="Calibri" w:hAnsi="Calibri" w:hint="default"/>
        <w:b w:val="0"/>
        <w:i w:val="0"/>
        <w:sz w:val="22"/>
        <w:szCs w:val="22"/>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74">
    <w:nsid w:val="7BA13475"/>
    <w:multiLevelType w:val="hybridMultilevel"/>
    <w:tmpl w:val="7D0A865A"/>
    <w:lvl w:ilvl="0" w:tplc="67A83728">
      <w:start w:val="1"/>
      <w:numFmt w:val="decimal"/>
      <w:lvlText w:val="(%1)"/>
      <w:lvlJc w:val="left"/>
      <w:pPr>
        <w:ind w:left="360" w:hanging="360"/>
      </w:pPr>
      <w:rPr>
        <w:rFonts w:hint="default"/>
        <w:b w:val="0"/>
        <w:i w:val="0"/>
        <w:sz w:val="22"/>
        <w:szCs w:val="22"/>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nsid w:val="7F7A2D9C"/>
    <w:multiLevelType w:val="hybridMultilevel"/>
    <w:tmpl w:val="709C9B40"/>
    <w:lvl w:ilvl="0" w:tplc="B30AFB3A">
      <w:numFmt w:val="bullet"/>
      <w:lvlText w:val="─"/>
      <w:lvlJc w:val="left"/>
      <w:pPr>
        <w:ind w:left="717" w:hanging="360"/>
      </w:pPr>
      <w:rPr>
        <w:rFonts w:ascii="Calibri" w:hAnsi="Calibri" w:cs="Times New Roman" w:hint="default"/>
        <w:b w:val="0"/>
        <w:i w:val="0"/>
        <w:sz w:val="22"/>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76">
    <w:nsid w:val="7FB33C21"/>
    <w:multiLevelType w:val="hybridMultilevel"/>
    <w:tmpl w:val="E8B04C86"/>
    <w:lvl w:ilvl="0" w:tplc="04070015">
      <w:start w:val="1"/>
      <w:numFmt w:val="decimal"/>
      <w:lvlText w:val="(%1)"/>
      <w:lvlJc w:val="left"/>
      <w:pPr>
        <w:ind w:left="720" w:hanging="360"/>
      </w:pPr>
      <w:rPr>
        <w:rFonts w:hint="default"/>
        <w:b w:val="0"/>
        <w:i w:val="0"/>
        <w:sz w:val="20"/>
        <w:szCs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nsid w:val="7FF530C2"/>
    <w:multiLevelType w:val="hybridMultilevel"/>
    <w:tmpl w:val="795E6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70"/>
  </w:num>
  <w:num w:numId="3">
    <w:abstractNumId w:val="50"/>
  </w:num>
  <w:num w:numId="4">
    <w:abstractNumId w:val="45"/>
  </w:num>
  <w:num w:numId="5">
    <w:abstractNumId w:val="74"/>
  </w:num>
  <w:num w:numId="6">
    <w:abstractNumId w:val="66"/>
  </w:num>
  <w:num w:numId="7">
    <w:abstractNumId w:val="16"/>
  </w:num>
  <w:num w:numId="8">
    <w:abstractNumId w:val="21"/>
  </w:num>
  <w:num w:numId="9">
    <w:abstractNumId w:val="54"/>
  </w:num>
  <w:num w:numId="10">
    <w:abstractNumId w:val="20"/>
  </w:num>
  <w:num w:numId="11">
    <w:abstractNumId w:val="48"/>
  </w:num>
  <w:num w:numId="12">
    <w:abstractNumId w:val="15"/>
  </w:num>
  <w:num w:numId="13">
    <w:abstractNumId w:val="3"/>
  </w:num>
  <w:num w:numId="14">
    <w:abstractNumId w:val="11"/>
  </w:num>
  <w:num w:numId="15">
    <w:abstractNumId w:val="44"/>
  </w:num>
  <w:num w:numId="16">
    <w:abstractNumId w:val="2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7"/>
  </w:num>
  <w:num w:numId="20">
    <w:abstractNumId w:val="62"/>
  </w:num>
  <w:num w:numId="21">
    <w:abstractNumId w:val="60"/>
  </w:num>
  <w:num w:numId="22">
    <w:abstractNumId w:val="73"/>
  </w:num>
  <w:num w:numId="23">
    <w:abstractNumId w:val="4"/>
  </w:num>
  <w:num w:numId="24">
    <w:abstractNumId w:val="23"/>
  </w:num>
  <w:num w:numId="25">
    <w:abstractNumId w:val="77"/>
  </w:num>
  <w:num w:numId="26">
    <w:abstractNumId w:val="39"/>
  </w:num>
  <w:num w:numId="27">
    <w:abstractNumId w:val="43"/>
  </w:num>
  <w:num w:numId="28">
    <w:abstractNumId w:val="76"/>
  </w:num>
  <w:num w:numId="29">
    <w:abstractNumId w:val="2"/>
  </w:num>
  <w:num w:numId="30">
    <w:abstractNumId w:val="57"/>
  </w:num>
  <w:num w:numId="31">
    <w:abstractNumId w:val="46"/>
  </w:num>
  <w:num w:numId="32">
    <w:abstractNumId w:val="18"/>
  </w:num>
  <w:num w:numId="33">
    <w:abstractNumId w:val="55"/>
  </w:num>
  <w:num w:numId="34">
    <w:abstractNumId w:val="33"/>
  </w:num>
  <w:num w:numId="35">
    <w:abstractNumId w:val="19"/>
  </w:num>
  <w:num w:numId="36">
    <w:abstractNumId w:val="29"/>
  </w:num>
  <w:num w:numId="37">
    <w:abstractNumId w:val="6"/>
  </w:num>
  <w:num w:numId="38">
    <w:abstractNumId w:val="12"/>
  </w:num>
  <w:num w:numId="39">
    <w:abstractNumId w:val="10"/>
  </w:num>
  <w:num w:numId="40">
    <w:abstractNumId w:val="31"/>
  </w:num>
  <w:num w:numId="41">
    <w:abstractNumId w:val="22"/>
  </w:num>
  <w:num w:numId="42">
    <w:abstractNumId w:val="40"/>
  </w:num>
  <w:num w:numId="43">
    <w:abstractNumId w:val="9"/>
  </w:num>
  <w:num w:numId="44">
    <w:abstractNumId w:val="17"/>
  </w:num>
  <w:num w:numId="45">
    <w:abstractNumId w:val="47"/>
  </w:num>
  <w:num w:numId="46">
    <w:abstractNumId w:val="69"/>
  </w:num>
  <w:num w:numId="47">
    <w:abstractNumId w:val="5"/>
  </w:num>
  <w:num w:numId="48">
    <w:abstractNumId w:val="28"/>
  </w:num>
  <w:num w:numId="49">
    <w:abstractNumId w:val="32"/>
  </w:num>
  <w:num w:numId="50">
    <w:abstractNumId w:val="63"/>
  </w:num>
  <w:num w:numId="51">
    <w:abstractNumId w:val="56"/>
  </w:num>
  <w:num w:numId="52">
    <w:abstractNumId w:val="51"/>
  </w:num>
  <w:num w:numId="53">
    <w:abstractNumId w:val="52"/>
  </w:num>
  <w:num w:numId="54">
    <w:abstractNumId w:val="75"/>
  </w:num>
  <w:num w:numId="55">
    <w:abstractNumId w:val="41"/>
  </w:num>
  <w:num w:numId="56">
    <w:abstractNumId w:val="1"/>
  </w:num>
  <w:num w:numId="57">
    <w:abstractNumId w:val="24"/>
  </w:num>
  <w:num w:numId="58">
    <w:abstractNumId w:val="27"/>
  </w:num>
  <w:num w:numId="59">
    <w:abstractNumId w:val="35"/>
  </w:num>
  <w:num w:numId="60">
    <w:abstractNumId w:val="67"/>
  </w:num>
  <w:num w:numId="61">
    <w:abstractNumId w:val="26"/>
  </w:num>
  <w:num w:numId="62">
    <w:abstractNumId w:val="34"/>
  </w:num>
  <w:num w:numId="63">
    <w:abstractNumId w:val="53"/>
  </w:num>
  <w:num w:numId="64">
    <w:abstractNumId w:val="42"/>
  </w:num>
  <w:num w:numId="65">
    <w:abstractNumId w:val="49"/>
  </w:num>
  <w:num w:numId="66">
    <w:abstractNumId w:val="64"/>
  </w:num>
  <w:num w:numId="67">
    <w:abstractNumId w:val="36"/>
  </w:num>
  <w:num w:numId="68">
    <w:abstractNumId w:val="71"/>
  </w:num>
  <w:num w:numId="69">
    <w:abstractNumId w:val="65"/>
  </w:num>
  <w:num w:numId="70">
    <w:abstractNumId w:val="68"/>
  </w:num>
  <w:num w:numId="71">
    <w:abstractNumId w:val="30"/>
  </w:num>
  <w:num w:numId="72">
    <w:abstractNumId w:val="72"/>
  </w:num>
  <w:num w:numId="73">
    <w:abstractNumId w:val="7"/>
  </w:num>
  <w:num w:numId="74">
    <w:abstractNumId w:val="14"/>
  </w:num>
  <w:num w:numId="75">
    <w:abstractNumId w:val="58"/>
  </w:num>
  <w:num w:numId="76">
    <w:abstractNumId w:val="61"/>
  </w:num>
  <w:num w:numId="77">
    <w:abstractNumId w:val="38"/>
  </w:num>
  <w:num w:numId="78">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9"/>
  <w:autoHyphenation/>
  <w:hyphenationZone w:val="425"/>
  <w:evenAndOddHeaders/>
  <w:drawingGridHorizontalSpacing w:val="181"/>
  <w:drawingGridVerticalSpacing w:val="181"/>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CE"/>
    <w:rsid w:val="0000027B"/>
    <w:rsid w:val="000022D2"/>
    <w:rsid w:val="00002DCC"/>
    <w:rsid w:val="00006590"/>
    <w:rsid w:val="00013F94"/>
    <w:rsid w:val="00015D0A"/>
    <w:rsid w:val="00016E96"/>
    <w:rsid w:val="00017061"/>
    <w:rsid w:val="00020D72"/>
    <w:rsid w:val="00022537"/>
    <w:rsid w:val="0002281B"/>
    <w:rsid w:val="0002500D"/>
    <w:rsid w:val="0003115C"/>
    <w:rsid w:val="00032F08"/>
    <w:rsid w:val="00034122"/>
    <w:rsid w:val="00040F74"/>
    <w:rsid w:val="00046725"/>
    <w:rsid w:val="00047DE1"/>
    <w:rsid w:val="00051259"/>
    <w:rsid w:val="00051783"/>
    <w:rsid w:val="0005259E"/>
    <w:rsid w:val="00052E64"/>
    <w:rsid w:val="00056C76"/>
    <w:rsid w:val="00056F06"/>
    <w:rsid w:val="00062D04"/>
    <w:rsid w:val="000636ED"/>
    <w:rsid w:val="00066817"/>
    <w:rsid w:val="00070D7B"/>
    <w:rsid w:val="00087B4F"/>
    <w:rsid w:val="000915B8"/>
    <w:rsid w:val="00097B7A"/>
    <w:rsid w:val="000A3E10"/>
    <w:rsid w:val="000B7291"/>
    <w:rsid w:val="000C14F6"/>
    <w:rsid w:val="000C3962"/>
    <w:rsid w:val="000C43F0"/>
    <w:rsid w:val="000C5D34"/>
    <w:rsid w:val="000D3A99"/>
    <w:rsid w:val="000D4BB2"/>
    <w:rsid w:val="000D4F58"/>
    <w:rsid w:val="000D6042"/>
    <w:rsid w:val="000D7D77"/>
    <w:rsid w:val="000E069D"/>
    <w:rsid w:val="000E32FE"/>
    <w:rsid w:val="000E5A3D"/>
    <w:rsid w:val="000F7E55"/>
    <w:rsid w:val="00115557"/>
    <w:rsid w:val="0011647F"/>
    <w:rsid w:val="00116A85"/>
    <w:rsid w:val="00134081"/>
    <w:rsid w:val="00136AE4"/>
    <w:rsid w:val="001373CD"/>
    <w:rsid w:val="00150CB5"/>
    <w:rsid w:val="00150DE7"/>
    <w:rsid w:val="00164FA0"/>
    <w:rsid w:val="00165ED3"/>
    <w:rsid w:val="00166A36"/>
    <w:rsid w:val="0017180D"/>
    <w:rsid w:val="00175667"/>
    <w:rsid w:val="00183A38"/>
    <w:rsid w:val="00183E7B"/>
    <w:rsid w:val="00186F0A"/>
    <w:rsid w:val="00187ACE"/>
    <w:rsid w:val="00187D63"/>
    <w:rsid w:val="0019338C"/>
    <w:rsid w:val="00196817"/>
    <w:rsid w:val="001A3A5F"/>
    <w:rsid w:val="001A42CD"/>
    <w:rsid w:val="001C2601"/>
    <w:rsid w:val="001C308A"/>
    <w:rsid w:val="001C710E"/>
    <w:rsid w:val="001D169A"/>
    <w:rsid w:val="001D5E72"/>
    <w:rsid w:val="001D6717"/>
    <w:rsid w:val="001D6CCA"/>
    <w:rsid w:val="001D721B"/>
    <w:rsid w:val="001E0968"/>
    <w:rsid w:val="001E2A70"/>
    <w:rsid w:val="001F13E1"/>
    <w:rsid w:val="001F22A4"/>
    <w:rsid w:val="001F4451"/>
    <w:rsid w:val="001F6A19"/>
    <w:rsid w:val="001F6DF8"/>
    <w:rsid w:val="00201EB4"/>
    <w:rsid w:val="00212B5C"/>
    <w:rsid w:val="00213825"/>
    <w:rsid w:val="00222212"/>
    <w:rsid w:val="00224460"/>
    <w:rsid w:val="002300A8"/>
    <w:rsid w:val="002332A8"/>
    <w:rsid w:val="00235E4B"/>
    <w:rsid w:val="00236F54"/>
    <w:rsid w:val="00240BA8"/>
    <w:rsid w:val="0025591C"/>
    <w:rsid w:val="00255B0F"/>
    <w:rsid w:val="00262FF1"/>
    <w:rsid w:val="00265CF3"/>
    <w:rsid w:val="00266130"/>
    <w:rsid w:val="00271944"/>
    <w:rsid w:val="00272D6E"/>
    <w:rsid w:val="00274706"/>
    <w:rsid w:val="00276B54"/>
    <w:rsid w:val="00283360"/>
    <w:rsid w:val="00286481"/>
    <w:rsid w:val="0028684A"/>
    <w:rsid w:val="00294311"/>
    <w:rsid w:val="002A249C"/>
    <w:rsid w:val="002A343F"/>
    <w:rsid w:val="002A347F"/>
    <w:rsid w:val="002A3B5D"/>
    <w:rsid w:val="002A3F3A"/>
    <w:rsid w:val="002A50C5"/>
    <w:rsid w:val="002C058B"/>
    <w:rsid w:val="002D6547"/>
    <w:rsid w:val="002F36B5"/>
    <w:rsid w:val="00300A57"/>
    <w:rsid w:val="00304005"/>
    <w:rsid w:val="00304304"/>
    <w:rsid w:val="00310468"/>
    <w:rsid w:val="003111F2"/>
    <w:rsid w:val="00312097"/>
    <w:rsid w:val="00315580"/>
    <w:rsid w:val="003219C8"/>
    <w:rsid w:val="00321C5A"/>
    <w:rsid w:val="0032505E"/>
    <w:rsid w:val="00330F3D"/>
    <w:rsid w:val="003326EE"/>
    <w:rsid w:val="00334964"/>
    <w:rsid w:val="0034501C"/>
    <w:rsid w:val="003505A4"/>
    <w:rsid w:val="00354A0B"/>
    <w:rsid w:val="00355EB8"/>
    <w:rsid w:val="003635AC"/>
    <w:rsid w:val="00364CDA"/>
    <w:rsid w:val="00367E32"/>
    <w:rsid w:val="003766C2"/>
    <w:rsid w:val="00390933"/>
    <w:rsid w:val="00390E46"/>
    <w:rsid w:val="003935E1"/>
    <w:rsid w:val="00397184"/>
    <w:rsid w:val="003977D7"/>
    <w:rsid w:val="003A4D02"/>
    <w:rsid w:val="003A5772"/>
    <w:rsid w:val="003A6E21"/>
    <w:rsid w:val="003C2650"/>
    <w:rsid w:val="003C4F27"/>
    <w:rsid w:val="003C5C6C"/>
    <w:rsid w:val="003C7533"/>
    <w:rsid w:val="003D1B62"/>
    <w:rsid w:val="003D3518"/>
    <w:rsid w:val="003E06EA"/>
    <w:rsid w:val="003E141C"/>
    <w:rsid w:val="003E4CB8"/>
    <w:rsid w:val="003F0B59"/>
    <w:rsid w:val="003F28C2"/>
    <w:rsid w:val="003F529E"/>
    <w:rsid w:val="0040128C"/>
    <w:rsid w:val="0040170E"/>
    <w:rsid w:val="00402D42"/>
    <w:rsid w:val="004031C4"/>
    <w:rsid w:val="0040679C"/>
    <w:rsid w:val="00412B1F"/>
    <w:rsid w:val="004130EE"/>
    <w:rsid w:val="004147B0"/>
    <w:rsid w:val="00415D25"/>
    <w:rsid w:val="004163C2"/>
    <w:rsid w:val="00432D56"/>
    <w:rsid w:val="004372C0"/>
    <w:rsid w:val="00437FC6"/>
    <w:rsid w:val="00454255"/>
    <w:rsid w:val="00456750"/>
    <w:rsid w:val="004633FA"/>
    <w:rsid w:val="00464C68"/>
    <w:rsid w:val="00466E3A"/>
    <w:rsid w:val="004676AA"/>
    <w:rsid w:val="00470F94"/>
    <w:rsid w:val="00483DD7"/>
    <w:rsid w:val="004867B8"/>
    <w:rsid w:val="00493455"/>
    <w:rsid w:val="00497E17"/>
    <w:rsid w:val="004A10BB"/>
    <w:rsid w:val="004A1E42"/>
    <w:rsid w:val="004A4ECE"/>
    <w:rsid w:val="004A589B"/>
    <w:rsid w:val="004B04B9"/>
    <w:rsid w:val="004B0FA7"/>
    <w:rsid w:val="004B2077"/>
    <w:rsid w:val="004B5E11"/>
    <w:rsid w:val="004B7305"/>
    <w:rsid w:val="004C3279"/>
    <w:rsid w:val="004C3A05"/>
    <w:rsid w:val="004C5249"/>
    <w:rsid w:val="004C6C2A"/>
    <w:rsid w:val="004D1520"/>
    <w:rsid w:val="004D2E62"/>
    <w:rsid w:val="004E37EB"/>
    <w:rsid w:val="004E5951"/>
    <w:rsid w:val="004E7FDE"/>
    <w:rsid w:val="004F2ACA"/>
    <w:rsid w:val="004F5085"/>
    <w:rsid w:val="004F648E"/>
    <w:rsid w:val="00503E89"/>
    <w:rsid w:val="00503E95"/>
    <w:rsid w:val="00504889"/>
    <w:rsid w:val="005063F2"/>
    <w:rsid w:val="00506C5E"/>
    <w:rsid w:val="005102D7"/>
    <w:rsid w:val="00512E82"/>
    <w:rsid w:val="00525FCE"/>
    <w:rsid w:val="00533C8A"/>
    <w:rsid w:val="00536991"/>
    <w:rsid w:val="005456F4"/>
    <w:rsid w:val="00546097"/>
    <w:rsid w:val="00547191"/>
    <w:rsid w:val="00553843"/>
    <w:rsid w:val="005547B1"/>
    <w:rsid w:val="00554B05"/>
    <w:rsid w:val="00560035"/>
    <w:rsid w:val="00563994"/>
    <w:rsid w:val="00566437"/>
    <w:rsid w:val="00566DDA"/>
    <w:rsid w:val="00571529"/>
    <w:rsid w:val="00572C9D"/>
    <w:rsid w:val="00580531"/>
    <w:rsid w:val="00580B8D"/>
    <w:rsid w:val="00581984"/>
    <w:rsid w:val="005838C9"/>
    <w:rsid w:val="00584164"/>
    <w:rsid w:val="00586555"/>
    <w:rsid w:val="00590369"/>
    <w:rsid w:val="00592477"/>
    <w:rsid w:val="00594DD9"/>
    <w:rsid w:val="00595E5B"/>
    <w:rsid w:val="005961FD"/>
    <w:rsid w:val="005A2DD2"/>
    <w:rsid w:val="005A4464"/>
    <w:rsid w:val="005B0176"/>
    <w:rsid w:val="005C07DD"/>
    <w:rsid w:val="005C0BA3"/>
    <w:rsid w:val="005C4396"/>
    <w:rsid w:val="005C4CCD"/>
    <w:rsid w:val="005D77E2"/>
    <w:rsid w:val="005D7B98"/>
    <w:rsid w:val="005F4209"/>
    <w:rsid w:val="005F46B7"/>
    <w:rsid w:val="00603811"/>
    <w:rsid w:val="0061081D"/>
    <w:rsid w:val="0061313E"/>
    <w:rsid w:val="00614C1C"/>
    <w:rsid w:val="00620DC0"/>
    <w:rsid w:val="00621D8F"/>
    <w:rsid w:val="006236AC"/>
    <w:rsid w:val="00632136"/>
    <w:rsid w:val="00634224"/>
    <w:rsid w:val="00636817"/>
    <w:rsid w:val="00637AD9"/>
    <w:rsid w:val="00640602"/>
    <w:rsid w:val="00642C72"/>
    <w:rsid w:val="00642F6B"/>
    <w:rsid w:val="00643B5F"/>
    <w:rsid w:val="00646052"/>
    <w:rsid w:val="006525D2"/>
    <w:rsid w:val="006536F2"/>
    <w:rsid w:val="00663B25"/>
    <w:rsid w:val="00665DCB"/>
    <w:rsid w:val="006667A2"/>
    <w:rsid w:val="006749A5"/>
    <w:rsid w:val="00677D53"/>
    <w:rsid w:val="00681297"/>
    <w:rsid w:val="0068777D"/>
    <w:rsid w:val="0069774C"/>
    <w:rsid w:val="006A1CF8"/>
    <w:rsid w:val="006A2A8E"/>
    <w:rsid w:val="006A49A5"/>
    <w:rsid w:val="006B2EC8"/>
    <w:rsid w:val="006B5949"/>
    <w:rsid w:val="006B78B1"/>
    <w:rsid w:val="006B7E68"/>
    <w:rsid w:val="006C328C"/>
    <w:rsid w:val="006C6188"/>
    <w:rsid w:val="006D2774"/>
    <w:rsid w:val="006D3466"/>
    <w:rsid w:val="006D3F34"/>
    <w:rsid w:val="006D679C"/>
    <w:rsid w:val="006E14EF"/>
    <w:rsid w:val="006F73D2"/>
    <w:rsid w:val="0070291E"/>
    <w:rsid w:val="00706017"/>
    <w:rsid w:val="00706CC8"/>
    <w:rsid w:val="007122B0"/>
    <w:rsid w:val="0071260F"/>
    <w:rsid w:val="00714C71"/>
    <w:rsid w:val="00722D1F"/>
    <w:rsid w:val="00723888"/>
    <w:rsid w:val="00723DED"/>
    <w:rsid w:val="007303B4"/>
    <w:rsid w:val="00730D5B"/>
    <w:rsid w:val="0073164B"/>
    <w:rsid w:val="00736A32"/>
    <w:rsid w:val="00737369"/>
    <w:rsid w:val="00740256"/>
    <w:rsid w:val="00743C0B"/>
    <w:rsid w:val="00747B37"/>
    <w:rsid w:val="0075388B"/>
    <w:rsid w:val="00755307"/>
    <w:rsid w:val="0075553A"/>
    <w:rsid w:val="007635D0"/>
    <w:rsid w:val="00764142"/>
    <w:rsid w:val="00775DB4"/>
    <w:rsid w:val="00783CF5"/>
    <w:rsid w:val="007859FC"/>
    <w:rsid w:val="00786E08"/>
    <w:rsid w:val="00793882"/>
    <w:rsid w:val="007958EC"/>
    <w:rsid w:val="0079751B"/>
    <w:rsid w:val="007A1536"/>
    <w:rsid w:val="007A701B"/>
    <w:rsid w:val="007A799B"/>
    <w:rsid w:val="007B466D"/>
    <w:rsid w:val="007B6CBD"/>
    <w:rsid w:val="007B6CC2"/>
    <w:rsid w:val="007C19D6"/>
    <w:rsid w:val="007C3036"/>
    <w:rsid w:val="007C4448"/>
    <w:rsid w:val="007C6E7A"/>
    <w:rsid w:val="007D1BA3"/>
    <w:rsid w:val="007D2CCE"/>
    <w:rsid w:val="007E7495"/>
    <w:rsid w:val="007F74C4"/>
    <w:rsid w:val="007F7D81"/>
    <w:rsid w:val="00807CD6"/>
    <w:rsid w:val="008173AC"/>
    <w:rsid w:val="0082456D"/>
    <w:rsid w:val="00825AD8"/>
    <w:rsid w:val="00827E17"/>
    <w:rsid w:val="00827EEE"/>
    <w:rsid w:val="00830431"/>
    <w:rsid w:val="0083093E"/>
    <w:rsid w:val="00830A02"/>
    <w:rsid w:val="00833248"/>
    <w:rsid w:val="00842960"/>
    <w:rsid w:val="008452C3"/>
    <w:rsid w:val="008462C1"/>
    <w:rsid w:val="0084799A"/>
    <w:rsid w:val="00854669"/>
    <w:rsid w:val="008802B5"/>
    <w:rsid w:val="008847E8"/>
    <w:rsid w:val="00886281"/>
    <w:rsid w:val="00890DC6"/>
    <w:rsid w:val="00894179"/>
    <w:rsid w:val="00894ED2"/>
    <w:rsid w:val="0089706C"/>
    <w:rsid w:val="008A1457"/>
    <w:rsid w:val="008B0BF9"/>
    <w:rsid w:val="008B579D"/>
    <w:rsid w:val="008B69ED"/>
    <w:rsid w:val="008B6AD8"/>
    <w:rsid w:val="008B6AF6"/>
    <w:rsid w:val="008C0490"/>
    <w:rsid w:val="008C0DD8"/>
    <w:rsid w:val="008C2F7E"/>
    <w:rsid w:val="008C3537"/>
    <w:rsid w:val="008D02B1"/>
    <w:rsid w:val="008D4A65"/>
    <w:rsid w:val="008D651E"/>
    <w:rsid w:val="008D6AAF"/>
    <w:rsid w:val="008E562F"/>
    <w:rsid w:val="008E6061"/>
    <w:rsid w:val="008F26EB"/>
    <w:rsid w:val="008F5BF3"/>
    <w:rsid w:val="008F62FA"/>
    <w:rsid w:val="0090377F"/>
    <w:rsid w:val="0090516A"/>
    <w:rsid w:val="0090617F"/>
    <w:rsid w:val="0091016C"/>
    <w:rsid w:val="00912C50"/>
    <w:rsid w:val="0091703D"/>
    <w:rsid w:val="009173BA"/>
    <w:rsid w:val="00920893"/>
    <w:rsid w:val="00921148"/>
    <w:rsid w:val="00921B4C"/>
    <w:rsid w:val="00927185"/>
    <w:rsid w:val="00927342"/>
    <w:rsid w:val="00930F80"/>
    <w:rsid w:val="00935AF7"/>
    <w:rsid w:val="00936CFE"/>
    <w:rsid w:val="00941B53"/>
    <w:rsid w:val="0095143A"/>
    <w:rsid w:val="00951E13"/>
    <w:rsid w:val="00952550"/>
    <w:rsid w:val="00961C02"/>
    <w:rsid w:val="00961CE9"/>
    <w:rsid w:val="00963770"/>
    <w:rsid w:val="00966FA2"/>
    <w:rsid w:val="00974BC3"/>
    <w:rsid w:val="00974F94"/>
    <w:rsid w:val="00983C8F"/>
    <w:rsid w:val="009A422F"/>
    <w:rsid w:val="009A6E14"/>
    <w:rsid w:val="009A73F9"/>
    <w:rsid w:val="009B0FFC"/>
    <w:rsid w:val="009B25D2"/>
    <w:rsid w:val="009B284F"/>
    <w:rsid w:val="009B43FD"/>
    <w:rsid w:val="009B4CB5"/>
    <w:rsid w:val="009B769C"/>
    <w:rsid w:val="009B7A8F"/>
    <w:rsid w:val="009C2080"/>
    <w:rsid w:val="009C250C"/>
    <w:rsid w:val="009C4F0A"/>
    <w:rsid w:val="009D3A89"/>
    <w:rsid w:val="009D45B7"/>
    <w:rsid w:val="009D4982"/>
    <w:rsid w:val="009E1288"/>
    <w:rsid w:val="009E3988"/>
    <w:rsid w:val="009E54C2"/>
    <w:rsid w:val="009E5620"/>
    <w:rsid w:val="009F5AFD"/>
    <w:rsid w:val="00A03988"/>
    <w:rsid w:val="00A039F8"/>
    <w:rsid w:val="00A05B81"/>
    <w:rsid w:val="00A0695E"/>
    <w:rsid w:val="00A071C7"/>
    <w:rsid w:val="00A1018C"/>
    <w:rsid w:val="00A1339A"/>
    <w:rsid w:val="00A15BEE"/>
    <w:rsid w:val="00A15CD0"/>
    <w:rsid w:val="00A16E72"/>
    <w:rsid w:val="00A2165C"/>
    <w:rsid w:val="00A250D9"/>
    <w:rsid w:val="00A2602E"/>
    <w:rsid w:val="00A30D83"/>
    <w:rsid w:val="00A31F0B"/>
    <w:rsid w:val="00A34936"/>
    <w:rsid w:val="00A37D5F"/>
    <w:rsid w:val="00A44BD4"/>
    <w:rsid w:val="00A45F0C"/>
    <w:rsid w:val="00A470B2"/>
    <w:rsid w:val="00A54865"/>
    <w:rsid w:val="00A56BB9"/>
    <w:rsid w:val="00A56C2F"/>
    <w:rsid w:val="00A6329B"/>
    <w:rsid w:val="00A73445"/>
    <w:rsid w:val="00A76F36"/>
    <w:rsid w:val="00A83836"/>
    <w:rsid w:val="00A85A84"/>
    <w:rsid w:val="00A87CB0"/>
    <w:rsid w:val="00A9148C"/>
    <w:rsid w:val="00A95A0D"/>
    <w:rsid w:val="00AA2E82"/>
    <w:rsid w:val="00AA66B5"/>
    <w:rsid w:val="00AB0365"/>
    <w:rsid w:val="00AB3C18"/>
    <w:rsid w:val="00AB538E"/>
    <w:rsid w:val="00AB5A31"/>
    <w:rsid w:val="00AB7EEC"/>
    <w:rsid w:val="00AC47E7"/>
    <w:rsid w:val="00AE0A1E"/>
    <w:rsid w:val="00AE4E57"/>
    <w:rsid w:val="00AE7E28"/>
    <w:rsid w:val="00AF0720"/>
    <w:rsid w:val="00AF6793"/>
    <w:rsid w:val="00AF68C1"/>
    <w:rsid w:val="00B019C0"/>
    <w:rsid w:val="00B0264B"/>
    <w:rsid w:val="00B03A01"/>
    <w:rsid w:val="00B0771F"/>
    <w:rsid w:val="00B169FC"/>
    <w:rsid w:val="00B16E81"/>
    <w:rsid w:val="00B238D7"/>
    <w:rsid w:val="00B23E15"/>
    <w:rsid w:val="00B24435"/>
    <w:rsid w:val="00B252E6"/>
    <w:rsid w:val="00B25845"/>
    <w:rsid w:val="00B3047A"/>
    <w:rsid w:val="00B36DD0"/>
    <w:rsid w:val="00B37308"/>
    <w:rsid w:val="00B418D7"/>
    <w:rsid w:val="00B43669"/>
    <w:rsid w:val="00B51E1E"/>
    <w:rsid w:val="00B56050"/>
    <w:rsid w:val="00B60CDB"/>
    <w:rsid w:val="00B62418"/>
    <w:rsid w:val="00B63475"/>
    <w:rsid w:val="00B672BA"/>
    <w:rsid w:val="00B67475"/>
    <w:rsid w:val="00B700E2"/>
    <w:rsid w:val="00B70735"/>
    <w:rsid w:val="00B71968"/>
    <w:rsid w:val="00B83AE8"/>
    <w:rsid w:val="00B83B27"/>
    <w:rsid w:val="00B85A31"/>
    <w:rsid w:val="00B85F7D"/>
    <w:rsid w:val="00B86F20"/>
    <w:rsid w:val="00B9042D"/>
    <w:rsid w:val="00B950AB"/>
    <w:rsid w:val="00B96202"/>
    <w:rsid w:val="00BA4CA3"/>
    <w:rsid w:val="00BB528C"/>
    <w:rsid w:val="00BB7B6C"/>
    <w:rsid w:val="00BC5CBA"/>
    <w:rsid w:val="00BD0334"/>
    <w:rsid w:val="00BD0461"/>
    <w:rsid w:val="00BD68C6"/>
    <w:rsid w:val="00BD68EC"/>
    <w:rsid w:val="00BD754D"/>
    <w:rsid w:val="00BE6DD0"/>
    <w:rsid w:val="00BF2C9B"/>
    <w:rsid w:val="00BF78D4"/>
    <w:rsid w:val="00C03334"/>
    <w:rsid w:val="00C161B7"/>
    <w:rsid w:val="00C2036C"/>
    <w:rsid w:val="00C21C11"/>
    <w:rsid w:val="00C2232F"/>
    <w:rsid w:val="00C239E7"/>
    <w:rsid w:val="00C263F6"/>
    <w:rsid w:val="00C26FEC"/>
    <w:rsid w:val="00C31584"/>
    <w:rsid w:val="00C3442D"/>
    <w:rsid w:val="00C46B13"/>
    <w:rsid w:val="00C46B16"/>
    <w:rsid w:val="00C536ED"/>
    <w:rsid w:val="00C62D3E"/>
    <w:rsid w:val="00C63498"/>
    <w:rsid w:val="00C65908"/>
    <w:rsid w:val="00C66C5C"/>
    <w:rsid w:val="00C67652"/>
    <w:rsid w:val="00C67DA2"/>
    <w:rsid w:val="00C7192C"/>
    <w:rsid w:val="00C72764"/>
    <w:rsid w:val="00C73A36"/>
    <w:rsid w:val="00C77696"/>
    <w:rsid w:val="00C81D92"/>
    <w:rsid w:val="00C875AB"/>
    <w:rsid w:val="00C91FFD"/>
    <w:rsid w:val="00C920E4"/>
    <w:rsid w:val="00C92AC5"/>
    <w:rsid w:val="00CA209E"/>
    <w:rsid w:val="00CA3E70"/>
    <w:rsid w:val="00CA42CE"/>
    <w:rsid w:val="00CA792F"/>
    <w:rsid w:val="00CB03C9"/>
    <w:rsid w:val="00CB7B52"/>
    <w:rsid w:val="00CC0EC1"/>
    <w:rsid w:val="00CC1BF9"/>
    <w:rsid w:val="00CD462B"/>
    <w:rsid w:val="00CE0A3E"/>
    <w:rsid w:val="00CF28AB"/>
    <w:rsid w:val="00CF2BCE"/>
    <w:rsid w:val="00D04AD5"/>
    <w:rsid w:val="00D142CE"/>
    <w:rsid w:val="00D151D0"/>
    <w:rsid w:val="00D16A10"/>
    <w:rsid w:val="00D20830"/>
    <w:rsid w:val="00D3480E"/>
    <w:rsid w:val="00D524A7"/>
    <w:rsid w:val="00D53C58"/>
    <w:rsid w:val="00D6287C"/>
    <w:rsid w:val="00D62E87"/>
    <w:rsid w:val="00D63EDB"/>
    <w:rsid w:val="00D71EE9"/>
    <w:rsid w:val="00D72DFD"/>
    <w:rsid w:val="00D72F35"/>
    <w:rsid w:val="00D80C56"/>
    <w:rsid w:val="00D83FC7"/>
    <w:rsid w:val="00D84F56"/>
    <w:rsid w:val="00DA0E18"/>
    <w:rsid w:val="00DA1B84"/>
    <w:rsid w:val="00DA1E3A"/>
    <w:rsid w:val="00DA531E"/>
    <w:rsid w:val="00DA631C"/>
    <w:rsid w:val="00DA67F5"/>
    <w:rsid w:val="00DA6CCB"/>
    <w:rsid w:val="00DB23C6"/>
    <w:rsid w:val="00DB2E92"/>
    <w:rsid w:val="00DC5361"/>
    <w:rsid w:val="00DC743E"/>
    <w:rsid w:val="00DD3618"/>
    <w:rsid w:val="00DD6F8C"/>
    <w:rsid w:val="00DE0D4F"/>
    <w:rsid w:val="00DE20BA"/>
    <w:rsid w:val="00DE7931"/>
    <w:rsid w:val="00E03C3C"/>
    <w:rsid w:val="00E06F2B"/>
    <w:rsid w:val="00E070BD"/>
    <w:rsid w:val="00E07530"/>
    <w:rsid w:val="00E12D12"/>
    <w:rsid w:val="00E14A4B"/>
    <w:rsid w:val="00E15ACC"/>
    <w:rsid w:val="00E176A7"/>
    <w:rsid w:val="00E177E1"/>
    <w:rsid w:val="00E17CD2"/>
    <w:rsid w:val="00E20CAD"/>
    <w:rsid w:val="00E2269B"/>
    <w:rsid w:val="00E238F5"/>
    <w:rsid w:val="00E23A80"/>
    <w:rsid w:val="00E278A3"/>
    <w:rsid w:val="00E334CC"/>
    <w:rsid w:val="00E41013"/>
    <w:rsid w:val="00E41ED7"/>
    <w:rsid w:val="00E5694A"/>
    <w:rsid w:val="00E615C2"/>
    <w:rsid w:val="00E620CB"/>
    <w:rsid w:val="00E654D3"/>
    <w:rsid w:val="00E83912"/>
    <w:rsid w:val="00E95BD3"/>
    <w:rsid w:val="00EA6A67"/>
    <w:rsid w:val="00EC3F82"/>
    <w:rsid w:val="00ED4353"/>
    <w:rsid w:val="00ED63D6"/>
    <w:rsid w:val="00EE2867"/>
    <w:rsid w:val="00EE56D1"/>
    <w:rsid w:val="00EF46CC"/>
    <w:rsid w:val="00EF57B9"/>
    <w:rsid w:val="00EF5AA3"/>
    <w:rsid w:val="00EF69BD"/>
    <w:rsid w:val="00F037D8"/>
    <w:rsid w:val="00F05D25"/>
    <w:rsid w:val="00F07CBE"/>
    <w:rsid w:val="00F132CF"/>
    <w:rsid w:val="00F1593A"/>
    <w:rsid w:val="00F211EF"/>
    <w:rsid w:val="00F24225"/>
    <w:rsid w:val="00F25B6D"/>
    <w:rsid w:val="00F322ED"/>
    <w:rsid w:val="00F44B23"/>
    <w:rsid w:val="00F50E7D"/>
    <w:rsid w:val="00F534CB"/>
    <w:rsid w:val="00F54C8B"/>
    <w:rsid w:val="00F56789"/>
    <w:rsid w:val="00F64490"/>
    <w:rsid w:val="00F64633"/>
    <w:rsid w:val="00F72066"/>
    <w:rsid w:val="00F745AC"/>
    <w:rsid w:val="00F7546F"/>
    <w:rsid w:val="00F809BB"/>
    <w:rsid w:val="00F81C86"/>
    <w:rsid w:val="00F82102"/>
    <w:rsid w:val="00F86227"/>
    <w:rsid w:val="00F91F99"/>
    <w:rsid w:val="00F97777"/>
    <w:rsid w:val="00FA37DB"/>
    <w:rsid w:val="00FA7E8A"/>
    <w:rsid w:val="00FB31B4"/>
    <w:rsid w:val="00FB3D0D"/>
    <w:rsid w:val="00FB4C21"/>
    <w:rsid w:val="00FB5309"/>
    <w:rsid w:val="00FB5933"/>
    <w:rsid w:val="00FB6980"/>
    <w:rsid w:val="00FB7091"/>
    <w:rsid w:val="00FC1E21"/>
    <w:rsid w:val="00FC341A"/>
    <w:rsid w:val="00FC57AE"/>
    <w:rsid w:val="00FD2F72"/>
    <w:rsid w:val="00FD52BE"/>
    <w:rsid w:val="00FD73FE"/>
    <w:rsid w:val="00FE432D"/>
    <w:rsid w:val="00FF0CCF"/>
    <w:rsid w:val="00FF62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5AD8"/>
    <w:pPr>
      <w:spacing w:before="120" w:after="0" w:line="240" w:lineRule="auto"/>
    </w:pPr>
    <w:rPr>
      <w:rFonts w:ascii="Calibri" w:hAnsi="Calibri"/>
    </w:rPr>
  </w:style>
  <w:style w:type="paragraph" w:styleId="berschrift1">
    <w:name w:val="heading 1"/>
    <w:basedOn w:val="Standard"/>
    <w:next w:val="Standard"/>
    <w:link w:val="berschrift1Zchn"/>
    <w:uiPriority w:val="9"/>
    <w:qFormat/>
    <w:rsid w:val="00213825"/>
    <w:pPr>
      <w:keepNext/>
      <w:keepLines/>
      <w:numPr>
        <w:numId w:val="49"/>
      </w:numPr>
      <w:spacing w:before="360"/>
      <w:ind w:left="431" w:hanging="431"/>
      <w:outlineLvl w:val="0"/>
    </w:pPr>
    <w:rPr>
      <w:rFonts w:asciiTheme="majorHAnsi" w:eastAsiaTheme="majorEastAsia" w:hAnsiTheme="majorHAnsi" w:cstheme="majorBidi"/>
      <w:b/>
      <w:bCs/>
      <w:sz w:val="36"/>
      <w:szCs w:val="28"/>
    </w:rPr>
  </w:style>
  <w:style w:type="paragraph" w:styleId="berschrift2">
    <w:name w:val="heading 2"/>
    <w:basedOn w:val="Standard"/>
    <w:next w:val="Standard"/>
    <w:link w:val="berschrift2Zchn"/>
    <w:uiPriority w:val="9"/>
    <w:unhideWhenUsed/>
    <w:qFormat/>
    <w:rsid w:val="00722D1F"/>
    <w:pPr>
      <w:keepNext/>
      <w:keepLines/>
      <w:numPr>
        <w:ilvl w:val="1"/>
        <w:numId w:val="49"/>
      </w:numPr>
      <w:spacing w:before="200"/>
      <w:outlineLvl w:val="1"/>
    </w:pPr>
    <w:rPr>
      <w:rFonts w:asciiTheme="majorHAnsi" w:eastAsiaTheme="majorEastAsia" w:hAnsiTheme="majorHAnsi" w:cstheme="majorBidi"/>
      <w:b/>
      <w:bCs/>
      <w:sz w:val="32"/>
      <w:szCs w:val="26"/>
    </w:rPr>
  </w:style>
  <w:style w:type="paragraph" w:styleId="berschrift3">
    <w:name w:val="heading 3"/>
    <w:basedOn w:val="Standard"/>
    <w:next w:val="Standard"/>
    <w:link w:val="berschrift3Zchn"/>
    <w:uiPriority w:val="9"/>
    <w:unhideWhenUsed/>
    <w:qFormat/>
    <w:rsid w:val="006B7E68"/>
    <w:pPr>
      <w:keepNext/>
      <w:keepLines/>
      <w:numPr>
        <w:ilvl w:val="2"/>
        <w:numId w:val="49"/>
      </w:numPr>
      <w:spacing w:before="200"/>
      <w:outlineLvl w:val="2"/>
    </w:pPr>
    <w:rPr>
      <w:rFonts w:asciiTheme="majorHAnsi" w:eastAsiaTheme="majorEastAsia" w:hAnsiTheme="majorHAnsi" w:cstheme="majorBidi"/>
      <w:b/>
      <w:bCs/>
      <w:sz w:val="28"/>
    </w:rPr>
  </w:style>
  <w:style w:type="paragraph" w:styleId="berschrift4">
    <w:name w:val="heading 4"/>
    <w:basedOn w:val="Standard"/>
    <w:next w:val="Standard"/>
    <w:link w:val="berschrift4Zchn"/>
    <w:uiPriority w:val="9"/>
    <w:unhideWhenUsed/>
    <w:qFormat/>
    <w:rsid w:val="006B7E68"/>
    <w:pPr>
      <w:keepNext/>
      <w:keepLines/>
      <w:numPr>
        <w:ilvl w:val="3"/>
        <w:numId w:val="49"/>
      </w:numPr>
      <w:spacing w:before="200"/>
      <w:outlineLvl w:val="3"/>
    </w:pPr>
    <w:rPr>
      <w:rFonts w:eastAsiaTheme="majorEastAsia" w:cstheme="majorBidi"/>
      <w:b/>
      <w:bCs/>
      <w:iCs/>
      <w:sz w:val="26"/>
    </w:rPr>
  </w:style>
  <w:style w:type="paragraph" w:styleId="berschrift5">
    <w:name w:val="heading 5"/>
    <w:basedOn w:val="Standard"/>
    <w:next w:val="Standard"/>
    <w:link w:val="berschrift5Zchn"/>
    <w:autoRedefine/>
    <w:uiPriority w:val="9"/>
    <w:unhideWhenUsed/>
    <w:qFormat/>
    <w:rsid w:val="009F5AFD"/>
    <w:pPr>
      <w:keepNext/>
      <w:keepLines/>
      <w:spacing w:before="240"/>
      <w:outlineLvl w:val="4"/>
    </w:pPr>
    <w:rPr>
      <w:rFonts w:asciiTheme="minorHAnsi" w:eastAsiaTheme="majorEastAsia" w:hAnsiTheme="minorHAnsi" w:cstheme="majorBidi"/>
      <w:b/>
      <w:i/>
      <w:sz w:val="26"/>
    </w:rPr>
  </w:style>
  <w:style w:type="paragraph" w:styleId="berschrift6">
    <w:name w:val="heading 6"/>
    <w:basedOn w:val="Standard"/>
    <w:next w:val="Standard"/>
    <w:link w:val="berschrift6Zchn"/>
    <w:uiPriority w:val="9"/>
    <w:unhideWhenUsed/>
    <w:qFormat/>
    <w:rsid w:val="00015D0A"/>
    <w:pPr>
      <w:keepNext/>
      <w:keepLines/>
      <w:numPr>
        <w:ilvl w:val="5"/>
        <w:numId w:val="49"/>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015D0A"/>
    <w:pPr>
      <w:keepNext/>
      <w:keepLines/>
      <w:numPr>
        <w:ilvl w:val="6"/>
        <w:numId w:val="4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015D0A"/>
    <w:pPr>
      <w:keepNext/>
      <w:keepLines/>
      <w:numPr>
        <w:ilvl w:val="7"/>
        <w:numId w:val="4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015D0A"/>
    <w:pPr>
      <w:keepNext/>
      <w:keepLines/>
      <w:numPr>
        <w:ilvl w:val="8"/>
        <w:numId w:val="4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3825"/>
    <w:rPr>
      <w:rFonts w:asciiTheme="majorHAnsi" w:eastAsiaTheme="majorEastAsia" w:hAnsiTheme="majorHAnsi" w:cstheme="majorBidi"/>
      <w:b/>
      <w:bCs/>
      <w:sz w:val="36"/>
      <w:szCs w:val="28"/>
    </w:rPr>
  </w:style>
  <w:style w:type="character" w:customStyle="1" w:styleId="berschrift2Zchn">
    <w:name w:val="Überschrift 2 Zchn"/>
    <w:basedOn w:val="Absatz-Standardschriftart"/>
    <w:link w:val="berschrift2"/>
    <w:uiPriority w:val="9"/>
    <w:rsid w:val="00722D1F"/>
    <w:rPr>
      <w:rFonts w:asciiTheme="majorHAnsi" w:eastAsiaTheme="majorEastAsia" w:hAnsiTheme="majorHAnsi" w:cstheme="majorBidi"/>
      <w:b/>
      <w:bCs/>
      <w:sz w:val="32"/>
      <w:szCs w:val="26"/>
    </w:rPr>
  </w:style>
  <w:style w:type="table" w:styleId="Tabellenraster">
    <w:name w:val="Table Grid"/>
    <w:basedOn w:val="NormaleTabelle"/>
    <w:uiPriority w:val="59"/>
    <w:rsid w:val="00AA2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DE7931"/>
    <w:rPr>
      <w:color w:val="808080"/>
    </w:rPr>
  </w:style>
  <w:style w:type="paragraph" w:styleId="Sprechblasentext">
    <w:name w:val="Balloon Text"/>
    <w:basedOn w:val="Standard"/>
    <w:link w:val="SprechblasentextZchn"/>
    <w:uiPriority w:val="99"/>
    <w:semiHidden/>
    <w:unhideWhenUsed/>
    <w:rsid w:val="00DE79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7931"/>
    <w:rPr>
      <w:rFonts w:ascii="Tahoma" w:hAnsi="Tahoma" w:cs="Tahoma"/>
      <w:sz w:val="16"/>
      <w:szCs w:val="16"/>
    </w:rPr>
  </w:style>
  <w:style w:type="paragraph" w:styleId="KeinLeerraum">
    <w:name w:val="No Spacing"/>
    <w:link w:val="KeinLeerraumZchn"/>
    <w:uiPriority w:val="1"/>
    <w:qFormat/>
    <w:rsid w:val="003A4D02"/>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3A4D02"/>
    <w:rPr>
      <w:rFonts w:eastAsiaTheme="minorEastAsia"/>
      <w:lang w:eastAsia="de-DE"/>
    </w:rPr>
  </w:style>
  <w:style w:type="paragraph" w:styleId="Listenabsatz">
    <w:name w:val="List Paragraph"/>
    <w:basedOn w:val="Standard"/>
    <w:uiPriority w:val="34"/>
    <w:qFormat/>
    <w:rsid w:val="00E23A80"/>
    <w:pPr>
      <w:ind w:left="720"/>
      <w:contextualSpacing/>
    </w:pPr>
  </w:style>
  <w:style w:type="paragraph" w:styleId="Inhaltsverzeichnisberschrift">
    <w:name w:val="TOC Heading"/>
    <w:basedOn w:val="berschrift1"/>
    <w:next w:val="Standard"/>
    <w:uiPriority w:val="39"/>
    <w:unhideWhenUsed/>
    <w:qFormat/>
    <w:rsid w:val="00B85F7D"/>
    <w:pPr>
      <w:outlineLvl w:val="9"/>
    </w:pPr>
    <w:rPr>
      <w:lang w:eastAsia="de-DE"/>
    </w:rPr>
  </w:style>
  <w:style w:type="paragraph" w:styleId="Verzeichnis2">
    <w:name w:val="toc 2"/>
    <w:basedOn w:val="Standard"/>
    <w:next w:val="Standard"/>
    <w:autoRedefine/>
    <w:uiPriority w:val="39"/>
    <w:unhideWhenUsed/>
    <w:qFormat/>
    <w:rsid w:val="00B85F7D"/>
    <w:pPr>
      <w:spacing w:before="240"/>
    </w:pPr>
    <w:rPr>
      <w:b/>
      <w:bCs/>
      <w:sz w:val="20"/>
      <w:szCs w:val="20"/>
    </w:rPr>
  </w:style>
  <w:style w:type="paragraph" w:styleId="Verzeichnis1">
    <w:name w:val="toc 1"/>
    <w:basedOn w:val="Standard"/>
    <w:next w:val="Standard"/>
    <w:autoRedefine/>
    <w:uiPriority w:val="39"/>
    <w:unhideWhenUsed/>
    <w:qFormat/>
    <w:rsid w:val="00B85F7D"/>
    <w:pPr>
      <w:spacing w:before="360"/>
    </w:pPr>
    <w:rPr>
      <w:rFonts w:asciiTheme="majorHAnsi" w:hAnsiTheme="majorHAnsi"/>
      <w:b/>
      <w:bCs/>
      <w:caps/>
      <w:sz w:val="24"/>
      <w:szCs w:val="24"/>
    </w:rPr>
  </w:style>
  <w:style w:type="paragraph" w:styleId="Verzeichnis3">
    <w:name w:val="toc 3"/>
    <w:basedOn w:val="Standard"/>
    <w:next w:val="Standard"/>
    <w:autoRedefine/>
    <w:uiPriority w:val="39"/>
    <w:unhideWhenUsed/>
    <w:qFormat/>
    <w:rsid w:val="00B85F7D"/>
    <w:pPr>
      <w:spacing w:before="0"/>
      <w:ind w:left="220"/>
    </w:pPr>
    <w:rPr>
      <w:sz w:val="20"/>
      <w:szCs w:val="20"/>
    </w:rPr>
  </w:style>
  <w:style w:type="character" w:styleId="Hyperlink">
    <w:name w:val="Hyperlink"/>
    <w:basedOn w:val="Absatz-Standardschriftart"/>
    <w:uiPriority w:val="99"/>
    <w:unhideWhenUsed/>
    <w:rsid w:val="00B85F7D"/>
    <w:rPr>
      <w:color w:val="0000FF" w:themeColor="hyperlink"/>
      <w:u w:val="single"/>
    </w:rPr>
  </w:style>
  <w:style w:type="character" w:customStyle="1" w:styleId="berschrift3Zchn">
    <w:name w:val="Überschrift 3 Zchn"/>
    <w:basedOn w:val="Absatz-Standardschriftart"/>
    <w:link w:val="berschrift3"/>
    <w:uiPriority w:val="9"/>
    <w:rsid w:val="006B7E68"/>
    <w:rPr>
      <w:rFonts w:asciiTheme="majorHAnsi" w:eastAsiaTheme="majorEastAsia" w:hAnsiTheme="majorHAnsi" w:cstheme="majorBidi"/>
      <w:b/>
      <w:bCs/>
      <w:sz w:val="28"/>
    </w:rPr>
  </w:style>
  <w:style w:type="character" w:customStyle="1" w:styleId="berschrift4Zchn">
    <w:name w:val="Überschrift 4 Zchn"/>
    <w:basedOn w:val="Absatz-Standardschriftart"/>
    <w:link w:val="berschrift4"/>
    <w:uiPriority w:val="9"/>
    <w:rsid w:val="006B7E68"/>
    <w:rPr>
      <w:rFonts w:ascii="Calibri" w:eastAsiaTheme="majorEastAsia" w:hAnsi="Calibri" w:cstheme="majorBidi"/>
      <w:b/>
      <w:bCs/>
      <w:iCs/>
      <w:sz w:val="26"/>
    </w:rPr>
  </w:style>
  <w:style w:type="character" w:customStyle="1" w:styleId="berschrift5Zchn">
    <w:name w:val="Überschrift 5 Zchn"/>
    <w:basedOn w:val="Absatz-Standardschriftart"/>
    <w:link w:val="berschrift5"/>
    <w:uiPriority w:val="9"/>
    <w:rsid w:val="009F5AFD"/>
    <w:rPr>
      <w:rFonts w:eastAsiaTheme="majorEastAsia" w:cstheme="majorBidi"/>
      <w:b/>
      <w:i/>
      <w:sz w:val="26"/>
    </w:rPr>
  </w:style>
  <w:style w:type="character" w:customStyle="1" w:styleId="berschrift6Zchn">
    <w:name w:val="Überschrift 6 Zchn"/>
    <w:basedOn w:val="Absatz-Standardschriftart"/>
    <w:link w:val="berschrift6"/>
    <w:uiPriority w:val="9"/>
    <w:rsid w:val="00015D0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015D0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015D0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015D0A"/>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A15BEE"/>
    <w:rPr>
      <w:sz w:val="20"/>
      <w:szCs w:val="20"/>
    </w:rPr>
  </w:style>
  <w:style w:type="character" w:customStyle="1" w:styleId="FunotentextZchn">
    <w:name w:val="Fußnotentext Zchn"/>
    <w:basedOn w:val="Absatz-Standardschriftart"/>
    <w:link w:val="Funotentext"/>
    <w:uiPriority w:val="99"/>
    <w:semiHidden/>
    <w:rsid w:val="00A15BEE"/>
    <w:rPr>
      <w:sz w:val="20"/>
      <w:szCs w:val="20"/>
    </w:rPr>
  </w:style>
  <w:style w:type="character" w:styleId="Funotenzeichen">
    <w:name w:val="footnote reference"/>
    <w:basedOn w:val="Absatz-Standardschriftart"/>
    <w:uiPriority w:val="99"/>
    <w:semiHidden/>
    <w:unhideWhenUsed/>
    <w:rsid w:val="00A15BEE"/>
    <w:rPr>
      <w:vertAlign w:val="superscript"/>
    </w:rPr>
  </w:style>
  <w:style w:type="paragraph" w:styleId="Untertitel">
    <w:name w:val="Subtitle"/>
    <w:basedOn w:val="Standard"/>
    <w:next w:val="Standard"/>
    <w:link w:val="UntertitelZchn"/>
    <w:uiPriority w:val="11"/>
    <w:qFormat/>
    <w:rsid w:val="009C250C"/>
    <w:pPr>
      <w:numPr>
        <w:ilvl w:val="1"/>
      </w:numPr>
      <w:spacing w:before="240" w:after="120"/>
    </w:pPr>
    <w:rPr>
      <w:rFonts w:eastAsiaTheme="majorEastAsia" w:cstheme="majorBidi"/>
      <w:b/>
      <w:i/>
      <w:iCs/>
      <w:sz w:val="24"/>
      <w:szCs w:val="24"/>
    </w:rPr>
  </w:style>
  <w:style w:type="character" w:customStyle="1" w:styleId="UntertitelZchn">
    <w:name w:val="Untertitel Zchn"/>
    <w:basedOn w:val="Absatz-Standardschriftart"/>
    <w:link w:val="Untertitel"/>
    <w:uiPriority w:val="11"/>
    <w:rsid w:val="009C250C"/>
    <w:rPr>
      <w:rFonts w:ascii="Calibri" w:eastAsiaTheme="majorEastAsia" w:hAnsi="Calibri" w:cstheme="majorBidi"/>
      <w:b/>
      <w:i/>
      <w:iCs/>
      <w:sz w:val="24"/>
      <w:szCs w:val="24"/>
    </w:rPr>
  </w:style>
  <w:style w:type="paragraph" w:styleId="Beschriftung">
    <w:name w:val="caption"/>
    <w:basedOn w:val="Standard"/>
    <w:next w:val="Standard"/>
    <w:uiPriority w:val="35"/>
    <w:semiHidden/>
    <w:unhideWhenUsed/>
    <w:rsid w:val="000915B8"/>
    <w:rPr>
      <w:rFonts w:eastAsiaTheme="minorEastAsia" w:cstheme="minorHAnsi"/>
      <w:b/>
      <w:bCs/>
      <w:sz w:val="18"/>
      <w:szCs w:val="18"/>
    </w:rPr>
  </w:style>
  <w:style w:type="paragraph" w:styleId="Titel">
    <w:name w:val="Title"/>
    <w:basedOn w:val="Standard"/>
    <w:next w:val="Standard"/>
    <w:link w:val="TitelZchn"/>
    <w:uiPriority w:val="10"/>
    <w:qFormat/>
    <w:rsid w:val="000915B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0915B8"/>
    <w:rPr>
      <w:rFonts w:asciiTheme="majorHAnsi" w:eastAsiaTheme="majorEastAsia" w:hAnsiTheme="majorHAnsi" w:cstheme="majorBidi"/>
      <w:spacing w:val="5"/>
      <w:sz w:val="52"/>
      <w:szCs w:val="52"/>
    </w:rPr>
  </w:style>
  <w:style w:type="character" w:styleId="Fett">
    <w:name w:val="Strong"/>
    <w:uiPriority w:val="22"/>
    <w:qFormat/>
    <w:rsid w:val="000915B8"/>
    <w:rPr>
      <w:b/>
      <w:bCs/>
    </w:rPr>
  </w:style>
  <w:style w:type="character" w:styleId="Hervorhebung">
    <w:name w:val="Emphasis"/>
    <w:uiPriority w:val="20"/>
    <w:qFormat/>
    <w:rsid w:val="000915B8"/>
    <w:rPr>
      <w:b/>
      <w:bCs/>
      <w:i/>
      <w:iCs/>
      <w:spacing w:val="10"/>
      <w:bdr w:val="none" w:sz="0" w:space="0" w:color="auto"/>
      <w:shd w:val="clear" w:color="auto" w:fill="auto"/>
    </w:rPr>
  </w:style>
  <w:style w:type="paragraph" w:styleId="Zitat">
    <w:name w:val="Quote"/>
    <w:basedOn w:val="Standard"/>
    <w:next w:val="Standard"/>
    <w:link w:val="ZitatZchn"/>
    <w:uiPriority w:val="29"/>
    <w:qFormat/>
    <w:rsid w:val="000915B8"/>
    <w:pPr>
      <w:spacing w:before="200"/>
      <w:ind w:left="360" w:right="360"/>
    </w:pPr>
    <w:rPr>
      <w:rFonts w:eastAsiaTheme="minorEastAsia" w:cstheme="minorHAnsi"/>
      <w:i/>
      <w:iCs/>
    </w:rPr>
  </w:style>
  <w:style w:type="character" w:customStyle="1" w:styleId="ZitatZchn">
    <w:name w:val="Zitat Zchn"/>
    <w:basedOn w:val="Absatz-Standardschriftart"/>
    <w:link w:val="Zitat"/>
    <w:uiPriority w:val="29"/>
    <w:rsid w:val="000915B8"/>
    <w:rPr>
      <w:rFonts w:ascii="Calibri" w:eastAsiaTheme="minorEastAsia" w:hAnsi="Calibri" w:cstheme="minorHAnsi"/>
      <w:i/>
      <w:iCs/>
    </w:rPr>
  </w:style>
  <w:style w:type="paragraph" w:styleId="IntensivesZitat">
    <w:name w:val="Intense Quote"/>
    <w:basedOn w:val="Standard"/>
    <w:next w:val="Standard"/>
    <w:link w:val="IntensivesZitatZchn"/>
    <w:uiPriority w:val="30"/>
    <w:qFormat/>
    <w:rsid w:val="000915B8"/>
    <w:pPr>
      <w:pBdr>
        <w:bottom w:val="single" w:sz="4" w:space="1" w:color="auto"/>
      </w:pBdr>
      <w:spacing w:before="200" w:after="280"/>
      <w:ind w:left="1008" w:right="1152"/>
      <w:jc w:val="both"/>
    </w:pPr>
    <w:rPr>
      <w:rFonts w:eastAsiaTheme="minorEastAsia" w:cstheme="minorHAnsi"/>
      <w:b/>
      <w:bCs/>
      <w:i/>
      <w:iCs/>
    </w:rPr>
  </w:style>
  <w:style w:type="character" w:customStyle="1" w:styleId="IntensivesZitatZchn">
    <w:name w:val="Intensives Zitat Zchn"/>
    <w:basedOn w:val="Absatz-Standardschriftart"/>
    <w:link w:val="IntensivesZitat"/>
    <w:uiPriority w:val="30"/>
    <w:rsid w:val="000915B8"/>
    <w:rPr>
      <w:rFonts w:ascii="Calibri" w:eastAsiaTheme="minorEastAsia" w:hAnsi="Calibri" w:cstheme="minorHAnsi"/>
      <w:b/>
      <w:bCs/>
      <w:i/>
      <w:iCs/>
    </w:rPr>
  </w:style>
  <w:style w:type="character" w:styleId="SchwacheHervorhebung">
    <w:name w:val="Subtle Emphasis"/>
    <w:aliases w:val="Kleine Überschrift"/>
    <w:uiPriority w:val="19"/>
    <w:qFormat/>
    <w:rsid w:val="00235E4B"/>
    <w:rPr>
      <w:rFonts w:ascii="Calibri" w:hAnsi="Calibri"/>
      <w:b/>
      <w:i w:val="0"/>
      <w:sz w:val="22"/>
    </w:rPr>
  </w:style>
  <w:style w:type="character" w:styleId="IntensiveHervorhebung">
    <w:name w:val="Intense Emphasis"/>
    <w:uiPriority w:val="21"/>
    <w:qFormat/>
    <w:rsid w:val="000915B8"/>
    <w:rPr>
      <w:b/>
      <w:bCs/>
    </w:rPr>
  </w:style>
  <w:style w:type="character" w:styleId="SchwacherVerweis">
    <w:name w:val="Subtle Reference"/>
    <w:uiPriority w:val="31"/>
    <w:qFormat/>
    <w:rsid w:val="000915B8"/>
    <w:rPr>
      <w:smallCaps/>
    </w:rPr>
  </w:style>
  <w:style w:type="character" w:styleId="IntensiverVerweis">
    <w:name w:val="Intense Reference"/>
    <w:uiPriority w:val="32"/>
    <w:qFormat/>
    <w:rsid w:val="000915B8"/>
    <w:rPr>
      <w:smallCaps/>
      <w:spacing w:val="5"/>
      <w:u w:val="single"/>
    </w:rPr>
  </w:style>
  <w:style w:type="character" w:styleId="Buchtitel">
    <w:name w:val="Book Title"/>
    <w:uiPriority w:val="33"/>
    <w:qFormat/>
    <w:rsid w:val="000915B8"/>
    <w:rPr>
      <w:i/>
      <w:iCs/>
      <w:smallCaps/>
      <w:spacing w:val="5"/>
    </w:rPr>
  </w:style>
  <w:style w:type="character" w:styleId="Kommentarzeichen">
    <w:name w:val="annotation reference"/>
    <w:basedOn w:val="Absatz-Standardschriftart"/>
    <w:uiPriority w:val="99"/>
    <w:semiHidden/>
    <w:unhideWhenUsed/>
    <w:rsid w:val="000915B8"/>
    <w:rPr>
      <w:sz w:val="16"/>
      <w:szCs w:val="16"/>
    </w:rPr>
  </w:style>
  <w:style w:type="paragraph" w:styleId="Kommentartext">
    <w:name w:val="annotation text"/>
    <w:basedOn w:val="Standard"/>
    <w:link w:val="KommentartextZchn"/>
    <w:uiPriority w:val="99"/>
    <w:semiHidden/>
    <w:unhideWhenUsed/>
    <w:rsid w:val="000915B8"/>
    <w:rPr>
      <w:rFonts w:eastAsiaTheme="minorEastAsia" w:cstheme="minorHAnsi"/>
      <w:sz w:val="20"/>
      <w:szCs w:val="20"/>
    </w:rPr>
  </w:style>
  <w:style w:type="character" w:customStyle="1" w:styleId="KommentartextZchn">
    <w:name w:val="Kommentartext Zchn"/>
    <w:basedOn w:val="Absatz-Standardschriftart"/>
    <w:link w:val="Kommentartext"/>
    <w:uiPriority w:val="99"/>
    <w:semiHidden/>
    <w:rsid w:val="000915B8"/>
    <w:rPr>
      <w:rFonts w:ascii="Calibri" w:eastAsiaTheme="minorEastAsia" w:hAnsi="Calibri" w:cstheme="minorHAnsi"/>
      <w:sz w:val="20"/>
      <w:szCs w:val="20"/>
    </w:rPr>
  </w:style>
  <w:style w:type="paragraph" w:styleId="Kommentarthema">
    <w:name w:val="annotation subject"/>
    <w:basedOn w:val="Kommentartext"/>
    <w:next w:val="Kommentartext"/>
    <w:link w:val="KommentarthemaZchn"/>
    <w:uiPriority w:val="99"/>
    <w:semiHidden/>
    <w:unhideWhenUsed/>
    <w:rsid w:val="000915B8"/>
    <w:rPr>
      <w:b/>
      <w:bCs/>
    </w:rPr>
  </w:style>
  <w:style w:type="character" w:customStyle="1" w:styleId="KommentarthemaZchn">
    <w:name w:val="Kommentarthema Zchn"/>
    <w:basedOn w:val="KommentartextZchn"/>
    <w:link w:val="Kommentarthema"/>
    <w:uiPriority w:val="99"/>
    <w:semiHidden/>
    <w:rsid w:val="000915B8"/>
    <w:rPr>
      <w:rFonts w:ascii="Calibri" w:eastAsiaTheme="minorEastAsia" w:hAnsi="Calibri" w:cstheme="minorHAnsi"/>
      <w:b/>
      <w:bCs/>
      <w:sz w:val="20"/>
      <w:szCs w:val="20"/>
    </w:rPr>
  </w:style>
  <w:style w:type="paragraph" w:styleId="Kopfzeile">
    <w:name w:val="header"/>
    <w:basedOn w:val="Standard"/>
    <w:link w:val="KopfzeileZchn"/>
    <w:unhideWhenUsed/>
    <w:rsid w:val="000915B8"/>
    <w:pPr>
      <w:tabs>
        <w:tab w:val="center" w:pos="4536"/>
        <w:tab w:val="right" w:pos="9072"/>
      </w:tabs>
    </w:pPr>
    <w:rPr>
      <w:rFonts w:eastAsiaTheme="minorEastAsia" w:cstheme="minorHAnsi"/>
    </w:rPr>
  </w:style>
  <w:style w:type="character" w:customStyle="1" w:styleId="KopfzeileZchn">
    <w:name w:val="Kopfzeile Zchn"/>
    <w:basedOn w:val="Absatz-Standardschriftart"/>
    <w:link w:val="Kopfzeile"/>
    <w:uiPriority w:val="99"/>
    <w:rsid w:val="000915B8"/>
    <w:rPr>
      <w:rFonts w:ascii="Calibri" w:eastAsiaTheme="minorEastAsia" w:hAnsi="Calibri" w:cstheme="minorHAnsi"/>
    </w:rPr>
  </w:style>
  <w:style w:type="paragraph" w:styleId="Fuzeile">
    <w:name w:val="footer"/>
    <w:basedOn w:val="Standard"/>
    <w:link w:val="FuzeileZchn"/>
    <w:uiPriority w:val="99"/>
    <w:unhideWhenUsed/>
    <w:rsid w:val="000915B8"/>
    <w:pPr>
      <w:tabs>
        <w:tab w:val="center" w:pos="4536"/>
        <w:tab w:val="right" w:pos="9072"/>
      </w:tabs>
    </w:pPr>
    <w:rPr>
      <w:rFonts w:eastAsiaTheme="minorEastAsia" w:cstheme="minorHAnsi"/>
    </w:rPr>
  </w:style>
  <w:style w:type="character" w:customStyle="1" w:styleId="FuzeileZchn">
    <w:name w:val="Fußzeile Zchn"/>
    <w:basedOn w:val="Absatz-Standardschriftart"/>
    <w:link w:val="Fuzeile"/>
    <w:uiPriority w:val="99"/>
    <w:rsid w:val="000915B8"/>
    <w:rPr>
      <w:rFonts w:ascii="Calibri" w:eastAsiaTheme="minorEastAsia" w:hAnsi="Calibri" w:cstheme="minorHAnsi"/>
    </w:rPr>
  </w:style>
  <w:style w:type="paragraph" w:customStyle="1" w:styleId="B-list-Blocksatz-BeginnChar">
    <w:name w:val="B-list - Blocksatz - Beginn Char"/>
    <w:basedOn w:val="Standard"/>
    <w:rsid w:val="00912C50"/>
    <w:pPr>
      <w:numPr>
        <w:numId w:val="3"/>
      </w:numPr>
      <w:tabs>
        <w:tab w:val="left" w:pos="340"/>
      </w:tabs>
      <w:spacing w:before="60"/>
      <w:jc w:val="both"/>
    </w:pPr>
    <w:rPr>
      <w:rFonts w:ascii="Times New Roman" w:eastAsia="Times New Roman" w:hAnsi="Times New Roman" w:cs="Times New Roman"/>
      <w:lang w:eastAsia="de-DE"/>
    </w:rPr>
  </w:style>
  <w:style w:type="paragraph" w:customStyle="1" w:styleId="SiSStandardtext">
    <w:name w:val="SiS_Standardtext"/>
    <w:basedOn w:val="Standard"/>
    <w:rsid w:val="0083093E"/>
    <w:pPr>
      <w:jc w:val="both"/>
    </w:pPr>
    <w:rPr>
      <w:rFonts w:ascii="Times New Roman" w:eastAsia="Times New Roman" w:hAnsi="Times New Roman" w:cs="Times New Roman"/>
      <w:lang w:eastAsia="de-DE"/>
    </w:rPr>
  </w:style>
  <w:style w:type="paragraph" w:customStyle="1" w:styleId="SiSZwischenueberschrift">
    <w:name w:val="SiS_Zwischenueberschrift"/>
    <w:basedOn w:val="SiSStandardtext"/>
    <w:rsid w:val="0083093E"/>
    <w:pPr>
      <w:spacing w:before="240"/>
    </w:pPr>
    <w:rPr>
      <w:rFonts w:ascii="Arial" w:hAnsi="Arial" w:cs="Arial"/>
      <w:b/>
      <w:bCs/>
    </w:rPr>
  </w:style>
  <w:style w:type="paragraph" w:styleId="StandardWeb">
    <w:name w:val="Normal (Web)"/>
    <w:basedOn w:val="Standard"/>
    <w:uiPriority w:val="99"/>
    <w:semiHidden/>
    <w:unhideWhenUsed/>
    <w:rsid w:val="00CA209E"/>
    <w:pPr>
      <w:spacing w:before="100" w:beforeAutospacing="1" w:after="100" w:afterAutospacing="1"/>
    </w:pPr>
    <w:rPr>
      <w:rFonts w:ascii="Times New Roman" w:eastAsiaTheme="minorEastAsia" w:hAnsi="Times New Roman" w:cs="Times New Roman"/>
      <w:sz w:val="24"/>
      <w:szCs w:val="24"/>
      <w:lang w:eastAsia="de-DE"/>
    </w:rPr>
  </w:style>
  <w:style w:type="character" w:styleId="Zeilennummer">
    <w:name w:val="line number"/>
    <w:basedOn w:val="Absatz-Standardschriftart"/>
    <w:uiPriority w:val="99"/>
    <w:semiHidden/>
    <w:unhideWhenUsed/>
    <w:rsid w:val="00C263F6"/>
  </w:style>
  <w:style w:type="character" w:styleId="BesuchterHyperlink">
    <w:name w:val="FollowedHyperlink"/>
    <w:basedOn w:val="Absatz-Standardschriftart"/>
    <w:uiPriority w:val="99"/>
    <w:semiHidden/>
    <w:unhideWhenUsed/>
    <w:rsid w:val="00D72F35"/>
    <w:rPr>
      <w:color w:val="800080" w:themeColor="followedHyperlink"/>
      <w:u w:val="single"/>
    </w:rPr>
  </w:style>
  <w:style w:type="paragraph" w:styleId="Verzeichnis4">
    <w:name w:val="toc 4"/>
    <w:basedOn w:val="Standard"/>
    <w:next w:val="Standard"/>
    <w:autoRedefine/>
    <w:uiPriority w:val="39"/>
    <w:unhideWhenUsed/>
    <w:rsid w:val="004676AA"/>
    <w:pPr>
      <w:spacing w:before="0"/>
      <w:ind w:left="440"/>
    </w:pPr>
    <w:rPr>
      <w:sz w:val="20"/>
      <w:szCs w:val="20"/>
    </w:rPr>
  </w:style>
  <w:style w:type="paragraph" w:styleId="Verzeichnis5">
    <w:name w:val="toc 5"/>
    <w:basedOn w:val="Standard"/>
    <w:next w:val="Standard"/>
    <w:autoRedefine/>
    <w:uiPriority w:val="39"/>
    <w:unhideWhenUsed/>
    <w:rsid w:val="00592477"/>
    <w:pPr>
      <w:spacing w:before="0"/>
      <w:ind w:left="660"/>
    </w:pPr>
    <w:rPr>
      <w:sz w:val="20"/>
      <w:szCs w:val="20"/>
    </w:rPr>
  </w:style>
  <w:style w:type="paragraph" w:styleId="Verzeichnis6">
    <w:name w:val="toc 6"/>
    <w:basedOn w:val="Standard"/>
    <w:next w:val="Standard"/>
    <w:autoRedefine/>
    <w:uiPriority w:val="39"/>
    <w:unhideWhenUsed/>
    <w:rsid w:val="00592477"/>
    <w:pPr>
      <w:spacing w:before="0"/>
      <w:ind w:left="880"/>
    </w:pPr>
    <w:rPr>
      <w:sz w:val="20"/>
      <w:szCs w:val="20"/>
    </w:rPr>
  </w:style>
  <w:style w:type="paragraph" w:styleId="Verzeichnis7">
    <w:name w:val="toc 7"/>
    <w:basedOn w:val="Standard"/>
    <w:next w:val="Standard"/>
    <w:autoRedefine/>
    <w:uiPriority w:val="39"/>
    <w:unhideWhenUsed/>
    <w:rsid w:val="00592477"/>
    <w:pPr>
      <w:spacing w:before="0"/>
      <w:ind w:left="1100"/>
    </w:pPr>
    <w:rPr>
      <w:sz w:val="20"/>
      <w:szCs w:val="20"/>
    </w:rPr>
  </w:style>
  <w:style w:type="paragraph" w:styleId="Verzeichnis8">
    <w:name w:val="toc 8"/>
    <w:basedOn w:val="Standard"/>
    <w:next w:val="Standard"/>
    <w:autoRedefine/>
    <w:uiPriority w:val="39"/>
    <w:unhideWhenUsed/>
    <w:rsid w:val="00592477"/>
    <w:pPr>
      <w:spacing w:before="0"/>
      <w:ind w:left="1320"/>
    </w:pPr>
    <w:rPr>
      <w:sz w:val="20"/>
      <w:szCs w:val="20"/>
    </w:rPr>
  </w:style>
  <w:style w:type="paragraph" w:styleId="Verzeichnis9">
    <w:name w:val="toc 9"/>
    <w:basedOn w:val="Standard"/>
    <w:next w:val="Standard"/>
    <w:autoRedefine/>
    <w:uiPriority w:val="39"/>
    <w:unhideWhenUsed/>
    <w:rsid w:val="00592477"/>
    <w:pPr>
      <w:spacing w:before="0"/>
      <w:ind w:left="1540"/>
    </w:pPr>
    <w:rPr>
      <w:sz w:val="20"/>
      <w:szCs w:val="20"/>
    </w:rPr>
  </w:style>
  <w:style w:type="paragraph" w:customStyle="1" w:styleId="CitaviLiteraturverzeichnis">
    <w:name w:val="Citavi Literaturverzeichnis"/>
    <w:basedOn w:val="Standard"/>
    <w:rsid w:val="00235E4B"/>
    <w:pPr>
      <w:autoSpaceDE w:val="0"/>
      <w:autoSpaceDN w:val="0"/>
      <w:adjustRightInd w:val="0"/>
      <w:spacing w:before="0" w:after="120"/>
    </w:pPr>
    <w:rPr>
      <w:rFonts w:ascii="Segoe UI" w:eastAsia="Times New Roman" w:hAnsi="Segoe UI" w:cs="Segoe UI"/>
      <w:sz w:val="20"/>
      <w:szCs w:val="20"/>
    </w:rPr>
  </w:style>
  <w:style w:type="character" w:customStyle="1" w:styleId="mw-headline">
    <w:name w:val="mw-headline"/>
    <w:basedOn w:val="Absatz-Standardschriftart"/>
    <w:rsid w:val="00235E4B"/>
  </w:style>
  <w:style w:type="paragraph" w:styleId="Textkrper">
    <w:name w:val="Body Text"/>
    <w:aliases w:val="LB-Textkörper"/>
    <w:basedOn w:val="Standard"/>
    <w:link w:val="TextkrperZchn"/>
    <w:semiHidden/>
    <w:rsid w:val="00235E4B"/>
    <w:pPr>
      <w:spacing w:before="0" w:line="288" w:lineRule="auto"/>
    </w:pPr>
    <w:rPr>
      <w:rFonts w:ascii="Arial" w:eastAsia="Times New Roman" w:hAnsi="Arial" w:cs="Times New Roman"/>
      <w:spacing w:val="8"/>
      <w:sz w:val="20"/>
      <w:szCs w:val="20"/>
      <w:lang w:eastAsia="de-DE"/>
    </w:rPr>
  </w:style>
  <w:style w:type="character" w:customStyle="1" w:styleId="TextkrperZchn">
    <w:name w:val="Textkörper Zchn"/>
    <w:aliases w:val="LB-Textkörper Zchn"/>
    <w:basedOn w:val="Absatz-Standardschriftart"/>
    <w:link w:val="Textkrper"/>
    <w:semiHidden/>
    <w:rsid w:val="00235E4B"/>
    <w:rPr>
      <w:rFonts w:ascii="Arial" w:eastAsia="Times New Roman" w:hAnsi="Arial" w:cs="Times New Roman"/>
      <w:spacing w:val="8"/>
      <w:sz w:val="20"/>
      <w:szCs w:val="20"/>
      <w:lang w:eastAsia="de-DE"/>
    </w:rPr>
  </w:style>
  <w:style w:type="numbering" w:customStyle="1" w:styleId="KeineListe1">
    <w:name w:val="Keine Liste1"/>
    <w:next w:val="KeineListe"/>
    <w:uiPriority w:val="99"/>
    <w:semiHidden/>
    <w:unhideWhenUsed/>
    <w:rsid w:val="00825AD8"/>
  </w:style>
  <w:style w:type="table" w:customStyle="1" w:styleId="Tabellenraster1">
    <w:name w:val="Tabellenraster1"/>
    <w:basedOn w:val="NormaleTabelle"/>
    <w:next w:val="Tabellenraster"/>
    <w:uiPriority w:val="59"/>
    <w:rsid w:val="00825AD8"/>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B2">
    <w:name w:val="LBÜ2"/>
    <w:basedOn w:val="Textkrper"/>
    <w:rsid w:val="00825AD8"/>
    <w:pPr>
      <w:spacing w:before="120" w:line="240" w:lineRule="atLeast"/>
      <w:ind w:left="567" w:hanging="567"/>
    </w:pPr>
    <w:rPr>
      <w:b/>
      <w:spacing w:val="0"/>
      <w:sz w:val="28"/>
    </w:rPr>
  </w:style>
  <w:style w:type="paragraph" w:customStyle="1" w:styleId="LB3">
    <w:name w:val="LBÜ3"/>
    <w:basedOn w:val="Textkrper"/>
    <w:rsid w:val="00825AD8"/>
    <w:pPr>
      <w:spacing w:line="240" w:lineRule="atLeast"/>
    </w:pPr>
    <w:rPr>
      <w:b/>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5AD8"/>
    <w:pPr>
      <w:spacing w:before="120" w:after="0" w:line="240" w:lineRule="auto"/>
    </w:pPr>
    <w:rPr>
      <w:rFonts w:ascii="Calibri" w:hAnsi="Calibri"/>
    </w:rPr>
  </w:style>
  <w:style w:type="paragraph" w:styleId="berschrift1">
    <w:name w:val="heading 1"/>
    <w:basedOn w:val="Standard"/>
    <w:next w:val="Standard"/>
    <w:link w:val="berschrift1Zchn"/>
    <w:uiPriority w:val="9"/>
    <w:qFormat/>
    <w:rsid w:val="00213825"/>
    <w:pPr>
      <w:keepNext/>
      <w:keepLines/>
      <w:numPr>
        <w:numId w:val="49"/>
      </w:numPr>
      <w:spacing w:before="360"/>
      <w:ind w:left="431" w:hanging="431"/>
      <w:outlineLvl w:val="0"/>
    </w:pPr>
    <w:rPr>
      <w:rFonts w:asciiTheme="majorHAnsi" w:eastAsiaTheme="majorEastAsia" w:hAnsiTheme="majorHAnsi" w:cstheme="majorBidi"/>
      <w:b/>
      <w:bCs/>
      <w:sz w:val="36"/>
      <w:szCs w:val="28"/>
    </w:rPr>
  </w:style>
  <w:style w:type="paragraph" w:styleId="berschrift2">
    <w:name w:val="heading 2"/>
    <w:basedOn w:val="Standard"/>
    <w:next w:val="Standard"/>
    <w:link w:val="berschrift2Zchn"/>
    <w:uiPriority w:val="9"/>
    <w:unhideWhenUsed/>
    <w:qFormat/>
    <w:rsid w:val="00722D1F"/>
    <w:pPr>
      <w:keepNext/>
      <w:keepLines/>
      <w:numPr>
        <w:ilvl w:val="1"/>
        <w:numId w:val="49"/>
      </w:numPr>
      <w:spacing w:before="200"/>
      <w:outlineLvl w:val="1"/>
    </w:pPr>
    <w:rPr>
      <w:rFonts w:asciiTheme="majorHAnsi" w:eastAsiaTheme="majorEastAsia" w:hAnsiTheme="majorHAnsi" w:cstheme="majorBidi"/>
      <w:b/>
      <w:bCs/>
      <w:sz w:val="32"/>
      <w:szCs w:val="26"/>
    </w:rPr>
  </w:style>
  <w:style w:type="paragraph" w:styleId="berschrift3">
    <w:name w:val="heading 3"/>
    <w:basedOn w:val="Standard"/>
    <w:next w:val="Standard"/>
    <w:link w:val="berschrift3Zchn"/>
    <w:uiPriority w:val="9"/>
    <w:unhideWhenUsed/>
    <w:qFormat/>
    <w:rsid w:val="006B7E68"/>
    <w:pPr>
      <w:keepNext/>
      <w:keepLines/>
      <w:numPr>
        <w:ilvl w:val="2"/>
        <w:numId w:val="49"/>
      </w:numPr>
      <w:spacing w:before="200"/>
      <w:outlineLvl w:val="2"/>
    </w:pPr>
    <w:rPr>
      <w:rFonts w:asciiTheme="majorHAnsi" w:eastAsiaTheme="majorEastAsia" w:hAnsiTheme="majorHAnsi" w:cstheme="majorBidi"/>
      <w:b/>
      <w:bCs/>
      <w:sz w:val="28"/>
    </w:rPr>
  </w:style>
  <w:style w:type="paragraph" w:styleId="berschrift4">
    <w:name w:val="heading 4"/>
    <w:basedOn w:val="Standard"/>
    <w:next w:val="Standard"/>
    <w:link w:val="berschrift4Zchn"/>
    <w:uiPriority w:val="9"/>
    <w:unhideWhenUsed/>
    <w:qFormat/>
    <w:rsid w:val="006B7E68"/>
    <w:pPr>
      <w:keepNext/>
      <w:keepLines/>
      <w:numPr>
        <w:ilvl w:val="3"/>
        <w:numId w:val="49"/>
      </w:numPr>
      <w:spacing w:before="200"/>
      <w:outlineLvl w:val="3"/>
    </w:pPr>
    <w:rPr>
      <w:rFonts w:eastAsiaTheme="majorEastAsia" w:cstheme="majorBidi"/>
      <w:b/>
      <w:bCs/>
      <w:iCs/>
      <w:sz w:val="26"/>
    </w:rPr>
  </w:style>
  <w:style w:type="paragraph" w:styleId="berschrift5">
    <w:name w:val="heading 5"/>
    <w:basedOn w:val="Standard"/>
    <w:next w:val="Standard"/>
    <w:link w:val="berschrift5Zchn"/>
    <w:autoRedefine/>
    <w:uiPriority w:val="9"/>
    <w:unhideWhenUsed/>
    <w:qFormat/>
    <w:rsid w:val="009F5AFD"/>
    <w:pPr>
      <w:keepNext/>
      <w:keepLines/>
      <w:spacing w:before="240"/>
      <w:outlineLvl w:val="4"/>
    </w:pPr>
    <w:rPr>
      <w:rFonts w:asciiTheme="minorHAnsi" w:eastAsiaTheme="majorEastAsia" w:hAnsiTheme="minorHAnsi" w:cstheme="majorBidi"/>
      <w:b/>
      <w:i/>
      <w:sz w:val="26"/>
    </w:rPr>
  </w:style>
  <w:style w:type="paragraph" w:styleId="berschrift6">
    <w:name w:val="heading 6"/>
    <w:basedOn w:val="Standard"/>
    <w:next w:val="Standard"/>
    <w:link w:val="berschrift6Zchn"/>
    <w:uiPriority w:val="9"/>
    <w:unhideWhenUsed/>
    <w:qFormat/>
    <w:rsid w:val="00015D0A"/>
    <w:pPr>
      <w:keepNext/>
      <w:keepLines/>
      <w:numPr>
        <w:ilvl w:val="5"/>
        <w:numId w:val="49"/>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015D0A"/>
    <w:pPr>
      <w:keepNext/>
      <w:keepLines/>
      <w:numPr>
        <w:ilvl w:val="6"/>
        <w:numId w:val="4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015D0A"/>
    <w:pPr>
      <w:keepNext/>
      <w:keepLines/>
      <w:numPr>
        <w:ilvl w:val="7"/>
        <w:numId w:val="4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015D0A"/>
    <w:pPr>
      <w:keepNext/>
      <w:keepLines/>
      <w:numPr>
        <w:ilvl w:val="8"/>
        <w:numId w:val="4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3825"/>
    <w:rPr>
      <w:rFonts w:asciiTheme="majorHAnsi" w:eastAsiaTheme="majorEastAsia" w:hAnsiTheme="majorHAnsi" w:cstheme="majorBidi"/>
      <w:b/>
      <w:bCs/>
      <w:sz w:val="36"/>
      <w:szCs w:val="28"/>
    </w:rPr>
  </w:style>
  <w:style w:type="character" w:customStyle="1" w:styleId="berschrift2Zchn">
    <w:name w:val="Überschrift 2 Zchn"/>
    <w:basedOn w:val="Absatz-Standardschriftart"/>
    <w:link w:val="berschrift2"/>
    <w:uiPriority w:val="9"/>
    <w:rsid w:val="00722D1F"/>
    <w:rPr>
      <w:rFonts w:asciiTheme="majorHAnsi" w:eastAsiaTheme="majorEastAsia" w:hAnsiTheme="majorHAnsi" w:cstheme="majorBidi"/>
      <w:b/>
      <w:bCs/>
      <w:sz w:val="32"/>
      <w:szCs w:val="26"/>
    </w:rPr>
  </w:style>
  <w:style w:type="table" w:styleId="Tabellenraster">
    <w:name w:val="Table Grid"/>
    <w:basedOn w:val="NormaleTabelle"/>
    <w:uiPriority w:val="59"/>
    <w:rsid w:val="00AA2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DE7931"/>
    <w:rPr>
      <w:color w:val="808080"/>
    </w:rPr>
  </w:style>
  <w:style w:type="paragraph" w:styleId="Sprechblasentext">
    <w:name w:val="Balloon Text"/>
    <w:basedOn w:val="Standard"/>
    <w:link w:val="SprechblasentextZchn"/>
    <w:uiPriority w:val="99"/>
    <w:semiHidden/>
    <w:unhideWhenUsed/>
    <w:rsid w:val="00DE79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7931"/>
    <w:rPr>
      <w:rFonts w:ascii="Tahoma" w:hAnsi="Tahoma" w:cs="Tahoma"/>
      <w:sz w:val="16"/>
      <w:szCs w:val="16"/>
    </w:rPr>
  </w:style>
  <w:style w:type="paragraph" w:styleId="KeinLeerraum">
    <w:name w:val="No Spacing"/>
    <w:link w:val="KeinLeerraumZchn"/>
    <w:uiPriority w:val="1"/>
    <w:qFormat/>
    <w:rsid w:val="003A4D02"/>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3A4D02"/>
    <w:rPr>
      <w:rFonts w:eastAsiaTheme="minorEastAsia"/>
      <w:lang w:eastAsia="de-DE"/>
    </w:rPr>
  </w:style>
  <w:style w:type="paragraph" w:styleId="Listenabsatz">
    <w:name w:val="List Paragraph"/>
    <w:basedOn w:val="Standard"/>
    <w:uiPriority w:val="34"/>
    <w:qFormat/>
    <w:rsid w:val="00E23A80"/>
    <w:pPr>
      <w:ind w:left="720"/>
      <w:contextualSpacing/>
    </w:pPr>
  </w:style>
  <w:style w:type="paragraph" w:styleId="Inhaltsverzeichnisberschrift">
    <w:name w:val="TOC Heading"/>
    <w:basedOn w:val="berschrift1"/>
    <w:next w:val="Standard"/>
    <w:uiPriority w:val="39"/>
    <w:unhideWhenUsed/>
    <w:qFormat/>
    <w:rsid w:val="00B85F7D"/>
    <w:pPr>
      <w:outlineLvl w:val="9"/>
    </w:pPr>
    <w:rPr>
      <w:lang w:eastAsia="de-DE"/>
    </w:rPr>
  </w:style>
  <w:style w:type="paragraph" w:styleId="Verzeichnis2">
    <w:name w:val="toc 2"/>
    <w:basedOn w:val="Standard"/>
    <w:next w:val="Standard"/>
    <w:autoRedefine/>
    <w:uiPriority w:val="39"/>
    <w:unhideWhenUsed/>
    <w:qFormat/>
    <w:rsid w:val="00B85F7D"/>
    <w:pPr>
      <w:spacing w:before="240"/>
    </w:pPr>
    <w:rPr>
      <w:b/>
      <w:bCs/>
      <w:sz w:val="20"/>
      <w:szCs w:val="20"/>
    </w:rPr>
  </w:style>
  <w:style w:type="paragraph" w:styleId="Verzeichnis1">
    <w:name w:val="toc 1"/>
    <w:basedOn w:val="Standard"/>
    <w:next w:val="Standard"/>
    <w:autoRedefine/>
    <w:uiPriority w:val="39"/>
    <w:unhideWhenUsed/>
    <w:qFormat/>
    <w:rsid w:val="00B85F7D"/>
    <w:pPr>
      <w:spacing w:before="360"/>
    </w:pPr>
    <w:rPr>
      <w:rFonts w:asciiTheme="majorHAnsi" w:hAnsiTheme="majorHAnsi"/>
      <w:b/>
      <w:bCs/>
      <w:caps/>
      <w:sz w:val="24"/>
      <w:szCs w:val="24"/>
    </w:rPr>
  </w:style>
  <w:style w:type="paragraph" w:styleId="Verzeichnis3">
    <w:name w:val="toc 3"/>
    <w:basedOn w:val="Standard"/>
    <w:next w:val="Standard"/>
    <w:autoRedefine/>
    <w:uiPriority w:val="39"/>
    <w:unhideWhenUsed/>
    <w:qFormat/>
    <w:rsid w:val="00B85F7D"/>
    <w:pPr>
      <w:spacing w:before="0"/>
      <w:ind w:left="220"/>
    </w:pPr>
    <w:rPr>
      <w:sz w:val="20"/>
      <w:szCs w:val="20"/>
    </w:rPr>
  </w:style>
  <w:style w:type="character" w:styleId="Hyperlink">
    <w:name w:val="Hyperlink"/>
    <w:basedOn w:val="Absatz-Standardschriftart"/>
    <w:uiPriority w:val="99"/>
    <w:unhideWhenUsed/>
    <w:rsid w:val="00B85F7D"/>
    <w:rPr>
      <w:color w:val="0000FF" w:themeColor="hyperlink"/>
      <w:u w:val="single"/>
    </w:rPr>
  </w:style>
  <w:style w:type="character" w:customStyle="1" w:styleId="berschrift3Zchn">
    <w:name w:val="Überschrift 3 Zchn"/>
    <w:basedOn w:val="Absatz-Standardschriftart"/>
    <w:link w:val="berschrift3"/>
    <w:uiPriority w:val="9"/>
    <w:rsid w:val="006B7E68"/>
    <w:rPr>
      <w:rFonts w:asciiTheme="majorHAnsi" w:eastAsiaTheme="majorEastAsia" w:hAnsiTheme="majorHAnsi" w:cstheme="majorBidi"/>
      <w:b/>
      <w:bCs/>
      <w:sz w:val="28"/>
    </w:rPr>
  </w:style>
  <w:style w:type="character" w:customStyle="1" w:styleId="berschrift4Zchn">
    <w:name w:val="Überschrift 4 Zchn"/>
    <w:basedOn w:val="Absatz-Standardschriftart"/>
    <w:link w:val="berschrift4"/>
    <w:uiPriority w:val="9"/>
    <w:rsid w:val="006B7E68"/>
    <w:rPr>
      <w:rFonts w:ascii="Calibri" w:eastAsiaTheme="majorEastAsia" w:hAnsi="Calibri" w:cstheme="majorBidi"/>
      <w:b/>
      <w:bCs/>
      <w:iCs/>
      <w:sz w:val="26"/>
    </w:rPr>
  </w:style>
  <w:style w:type="character" w:customStyle="1" w:styleId="berschrift5Zchn">
    <w:name w:val="Überschrift 5 Zchn"/>
    <w:basedOn w:val="Absatz-Standardschriftart"/>
    <w:link w:val="berschrift5"/>
    <w:uiPriority w:val="9"/>
    <w:rsid w:val="009F5AFD"/>
    <w:rPr>
      <w:rFonts w:eastAsiaTheme="majorEastAsia" w:cstheme="majorBidi"/>
      <w:b/>
      <w:i/>
      <w:sz w:val="26"/>
    </w:rPr>
  </w:style>
  <w:style w:type="character" w:customStyle="1" w:styleId="berschrift6Zchn">
    <w:name w:val="Überschrift 6 Zchn"/>
    <w:basedOn w:val="Absatz-Standardschriftart"/>
    <w:link w:val="berschrift6"/>
    <w:uiPriority w:val="9"/>
    <w:rsid w:val="00015D0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015D0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015D0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015D0A"/>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A15BEE"/>
    <w:rPr>
      <w:sz w:val="20"/>
      <w:szCs w:val="20"/>
    </w:rPr>
  </w:style>
  <w:style w:type="character" w:customStyle="1" w:styleId="FunotentextZchn">
    <w:name w:val="Fußnotentext Zchn"/>
    <w:basedOn w:val="Absatz-Standardschriftart"/>
    <w:link w:val="Funotentext"/>
    <w:uiPriority w:val="99"/>
    <w:semiHidden/>
    <w:rsid w:val="00A15BEE"/>
    <w:rPr>
      <w:sz w:val="20"/>
      <w:szCs w:val="20"/>
    </w:rPr>
  </w:style>
  <w:style w:type="character" w:styleId="Funotenzeichen">
    <w:name w:val="footnote reference"/>
    <w:basedOn w:val="Absatz-Standardschriftart"/>
    <w:uiPriority w:val="99"/>
    <w:semiHidden/>
    <w:unhideWhenUsed/>
    <w:rsid w:val="00A15BEE"/>
    <w:rPr>
      <w:vertAlign w:val="superscript"/>
    </w:rPr>
  </w:style>
  <w:style w:type="paragraph" w:styleId="Untertitel">
    <w:name w:val="Subtitle"/>
    <w:basedOn w:val="Standard"/>
    <w:next w:val="Standard"/>
    <w:link w:val="UntertitelZchn"/>
    <w:uiPriority w:val="11"/>
    <w:qFormat/>
    <w:rsid w:val="009C250C"/>
    <w:pPr>
      <w:numPr>
        <w:ilvl w:val="1"/>
      </w:numPr>
      <w:spacing w:before="240" w:after="120"/>
    </w:pPr>
    <w:rPr>
      <w:rFonts w:eastAsiaTheme="majorEastAsia" w:cstheme="majorBidi"/>
      <w:b/>
      <w:i/>
      <w:iCs/>
      <w:sz w:val="24"/>
      <w:szCs w:val="24"/>
    </w:rPr>
  </w:style>
  <w:style w:type="character" w:customStyle="1" w:styleId="UntertitelZchn">
    <w:name w:val="Untertitel Zchn"/>
    <w:basedOn w:val="Absatz-Standardschriftart"/>
    <w:link w:val="Untertitel"/>
    <w:uiPriority w:val="11"/>
    <w:rsid w:val="009C250C"/>
    <w:rPr>
      <w:rFonts w:ascii="Calibri" w:eastAsiaTheme="majorEastAsia" w:hAnsi="Calibri" w:cstheme="majorBidi"/>
      <w:b/>
      <w:i/>
      <w:iCs/>
      <w:sz w:val="24"/>
      <w:szCs w:val="24"/>
    </w:rPr>
  </w:style>
  <w:style w:type="paragraph" w:styleId="Beschriftung">
    <w:name w:val="caption"/>
    <w:basedOn w:val="Standard"/>
    <w:next w:val="Standard"/>
    <w:uiPriority w:val="35"/>
    <w:semiHidden/>
    <w:unhideWhenUsed/>
    <w:rsid w:val="000915B8"/>
    <w:rPr>
      <w:rFonts w:eastAsiaTheme="minorEastAsia" w:cstheme="minorHAnsi"/>
      <w:b/>
      <w:bCs/>
      <w:sz w:val="18"/>
      <w:szCs w:val="18"/>
    </w:rPr>
  </w:style>
  <w:style w:type="paragraph" w:styleId="Titel">
    <w:name w:val="Title"/>
    <w:basedOn w:val="Standard"/>
    <w:next w:val="Standard"/>
    <w:link w:val="TitelZchn"/>
    <w:uiPriority w:val="10"/>
    <w:qFormat/>
    <w:rsid w:val="000915B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0915B8"/>
    <w:rPr>
      <w:rFonts w:asciiTheme="majorHAnsi" w:eastAsiaTheme="majorEastAsia" w:hAnsiTheme="majorHAnsi" w:cstheme="majorBidi"/>
      <w:spacing w:val="5"/>
      <w:sz w:val="52"/>
      <w:szCs w:val="52"/>
    </w:rPr>
  </w:style>
  <w:style w:type="character" w:styleId="Fett">
    <w:name w:val="Strong"/>
    <w:uiPriority w:val="22"/>
    <w:qFormat/>
    <w:rsid w:val="000915B8"/>
    <w:rPr>
      <w:b/>
      <w:bCs/>
    </w:rPr>
  </w:style>
  <w:style w:type="character" w:styleId="Hervorhebung">
    <w:name w:val="Emphasis"/>
    <w:uiPriority w:val="20"/>
    <w:qFormat/>
    <w:rsid w:val="000915B8"/>
    <w:rPr>
      <w:b/>
      <w:bCs/>
      <w:i/>
      <w:iCs/>
      <w:spacing w:val="10"/>
      <w:bdr w:val="none" w:sz="0" w:space="0" w:color="auto"/>
      <w:shd w:val="clear" w:color="auto" w:fill="auto"/>
    </w:rPr>
  </w:style>
  <w:style w:type="paragraph" w:styleId="Zitat">
    <w:name w:val="Quote"/>
    <w:basedOn w:val="Standard"/>
    <w:next w:val="Standard"/>
    <w:link w:val="ZitatZchn"/>
    <w:uiPriority w:val="29"/>
    <w:qFormat/>
    <w:rsid w:val="000915B8"/>
    <w:pPr>
      <w:spacing w:before="200"/>
      <w:ind w:left="360" w:right="360"/>
    </w:pPr>
    <w:rPr>
      <w:rFonts w:eastAsiaTheme="minorEastAsia" w:cstheme="minorHAnsi"/>
      <w:i/>
      <w:iCs/>
    </w:rPr>
  </w:style>
  <w:style w:type="character" w:customStyle="1" w:styleId="ZitatZchn">
    <w:name w:val="Zitat Zchn"/>
    <w:basedOn w:val="Absatz-Standardschriftart"/>
    <w:link w:val="Zitat"/>
    <w:uiPriority w:val="29"/>
    <w:rsid w:val="000915B8"/>
    <w:rPr>
      <w:rFonts w:ascii="Calibri" w:eastAsiaTheme="minorEastAsia" w:hAnsi="Calibri" w:cstheme="minorHAnsi"/>
      <w:i/>
      <w:iCs/>
    </w:rPr>
  </w:style>
  <w:style w:type="paragraph" w:styleId="IntensivesZitat">
    <w:name w:val="Intense Quote"/>
    <w:basedOn w:val="Standard"/>
    <w:next w:val="Standard"/>
    <w:link w:val="IntensivesZitatZchn"/>
    <w:uiPriority w:val="30"/>
    <w:qFormat/>
    <w:rsid w:val="000915B8"/>
    <w:pPr>
      <w:pBdr>
        <w:bottom w:val="single" w:sz="4" w:space="1" w:color="auto"/>
      </w:pBdr>
      <w:spacing w:before="200" w:after="280"/>
      <w:ind w:left="1008" w:right="1152"/>
      <w:jc w:val="both"/>
    </w:pPr>
    <w:rPr>
      <w:rFonts w:eastAsiaTheme="minorEastAsia" w:cstheme="minorHAnsi"/>
      <w:b/>
      <w:bCs/>
      <w:i/>
      <w:iCs/>
    </w:rPr>
  </w:style>
  <w:style w:type="character" w:customStyle="1" w:styleId="IntensivesZitatZchn">
    <w:name w:val="Intensives Zitat Zchn"/>
    <w:basedOn w:val="Absatz-Standardschriftart"/>
    <w:link w:val="IntensivesZitat"/>
    <w:uiPriority w:val="30"/>
    <w:rsid w:val="000915B8"/>
    <w:rPr>
      <w:rFonts w:ascii="Calibri" w:eastAsiaTheme="minorEastAsia" w:hAnsi="Calibri" w:cstheme="minorHAnsi"/>
      <w:b/>
      <w:bCs/>
      <w:i/>
      <w:iCs/>
    </w:rPr>
  </w:style>
  <w:style w:type="character" w:styleId="SchwacheHervorhebung">
    <w:name w:val="Subtle Emphasis"/>
    <w:aliases w:val="Kleine Überschrift"/>
    <w:uiPriority w:val="19"/>
    <w:qFormat/>
    <w:rsid w:val="00235E4B"/>
    <w:rPr>
      <w:rFonts w:ascii="Calibri" w:hAnsi="Calibri"/>
      <w:b/>
      <w:i w:val="0"/>
      <w:sz w:val="22"/>
    </w:rPr>
  </w:style>
  <w:style w:type="character" w:styleId="IntensiveHervorhebung">
    <w:name w:val="Intense Emphasis"/>
    <w:uiPriority w:val="21"/>
    <w:qFormat/>
    <w:rsid w:val="000915B8"/>
    <w:rPr>
      <w:b/>
      <w:bCs/>
    </w:rPr>
  </w:style>
  <w:style w:type="character" w:styleId="SchwacherVerweis">
    <w:name w:val="Subtle Reference"/>
    <w:uiPriority w:val="31"/>
    <w:qFormat/>
    <w:rsid w:val="000915B8"/>
    <w:rPr>
      <w:smallCaps/>
    </w:rPr>
  </w:style>
  <w:style w:type="character" w:styleId="IntensiverVerweis">
    <w:name w:val="Intense Reference"/>
    <w:uiPriority w:val="32"/>
    <w:qFormat/>
    <w:rsid w:val="000915B8"/>
    <w:rPr>
      <w:smallCaps/>
      <w:spacing w:val="5"/>
      <w:u w:val="single"/>
    </w:rPr>
  </w:style>
  <w:style w:type="character" w:styleId="Buchtitel">
    <w:name w:val="Book Title"/>
    <w:uiPriority w:val="33"/>
    <w:qFormat/>
    <w:rsid w:val="000915B8"/>
    <w:rPr>
      <w:i/>
      <w:iCs/>
      <w:smallCaps/>
      <w:spacing w:val="5"/>
    </w:rPr>
  </w:style>
  <w:style w:type="character" w:styleId="Kommentarzeichen">
    <w:name w:val="annotation reference"/>
    <w:basedOn w:val="Absatz-Standardschriftart"/>
    <w:uiPriority w:val="99"/>
    <w:semiHidden/>
    <w:unhideWhenUsed/>
    <w:rsid w:val="000915B8"/>
    <w:rPr>
      <w:sz w:val="16"/>
      <w:szCs w:val="16"/>
    </w:rPr>
  </w:style>
  <w:style w:type="paragraph" w:styleId="Kommentartext">
    <w:name w:val="annotation text"/>
    <w:basedOn w:val="Standard"/>
    <w:link w:val="KommentartextZchn"/>
    <w:uiPriority w:val="99"/>
    <w:semiHidden/>
    <w:unhideWhenUsed/>
    <w:rsid w:val="000915B8"/>
    <w:rPr>
      <w:rFonts w:eastAsiaTheme="minorEastAsia" w:cstheme="minorHAnsi"/>
      <w:sz w:val="20"/>
      <w:szCs w:val="20"/>
    </w:rPr>
  </w:style>
  <w:style w:type="character" w:customStyle="1" w:styleId="KommentartextZchn">
    <w:name w:val="Kommentartext Zchn"/>
    <w:basedOn w:val="Absatz-Standardschriftart"/>
    <w:link w:val="Kommentartext"/>
    <w:uiPriority w:val="99"/>
    <w:semiHidden/>
    <w:rsid w:val="000915B8"/>
    <w:rPr>
      <w:rFonts w:ascii="Calibri" w:eastAsiaTheme="minorEastAsia" w:hAnsi="Calibri" w:cstheme="minorHAnsi"/>
      <w:sz w:val="20"/>
      <w:szCs w:val="20"/>
    </w:rPr>
  </w:style>
  <w:style w:type="paragraph" w:styleId="Kommentarthema">
    <w:name w:val="annotation subject"/>
    <w:basedOn w:val="Kommentartext"/>
    <w:next w:val="Kommentartext"/>
    <w:link w:val="KommentarthemaZchn"/>
    <w:uiPriority w:val="99"/>
    <w:semiHidden/>
    <w:unhideWhenUsed/>
    <w:rsid w:val="000915B8"/>
    <w:rPr>
      <w:b/>
      <w:bCs/>
    </w:rPr>
  </w:style>
  <w:style w:type="character" w:customStyle="1" w:styleId="KommentarthemaZchn">
    <w:name w:val="Kommentarthema Zchn"/>
    <w:basedOn w:val="KommentartextZchn"/>
    <w:link w:val="Kommentarthema"/>
    <w:uiPriority w:val="99"/>
    <w:semiHidden/>
    <w:rsid w:val="000915B8"/>
    <w:rPr>
      <w:rFonts w:ascii="Calibri" w:eastAsiaTheme="minorEastAsia" w:hAnsi="Calibri" w:cstheme="minorHAnsi"/>
      <w:b/>
      <w:bCs/>
      <w:sz w:val="20"/>
      <w:szCs w:val="20"/>
    </w:rPr>
  </w:style>
  <w:style w:type="paragraph" w:styleId="Kopfzeile">
    <w:name w:val="header"/>
    <w:basedOn w:val="Standard"/>
    <w:link w:val="KopfzeileZchn"/>
    <w:unhideWhenUsed/>
    <w:rsid w:val="000915B8"/>
    <w:pPr>
      <w:tabs>
        <w:tab w:val="center" w:pos="4536"/>
        <w:tab w:val="right" w:pos="9072"/>
      </w:tabs>
    </w:pPr>
    <w:rPr>
      <w:rFonts w:eastAsiaTheme="minorEastAsia" w:cstheme="minorHAnsi"/>
    </w:rPr>
  </w:style>
  <w:style w:type="character" w:customStyle="1" w:styleId="KopfzeileZchn">
    <w:name w:val="Kopfzeile Zchn"/>
    <w:basedOn w:val="Absatz-Standardschriftart"/>
    <w:link w:val="Kopfzeile"/>
    <w:uiPriority w:val="99"/>
    <w:rsid w:val="000915B8"/>
    <w:rPr>
      <w:rFonts w:ascii="Calibri" w:eastAsiaTheme="minorEastAsia" w:hAnsi="Calibri" w:cstheme="minorHAnsi"/>
    </w:rPr>
  </w:style>
  <w:style w:type="paragraph" w:styleId="Fuzeile">
    <w:name w:val="footer"/>
    <w:basedOn w:val="Standard"/>
    <w:link w:val="FuzeileZchn"/>
    <w:uiPriority w:val="99"/>
    <w:unhideWhenUsed/>
    <w:rsid w:val="000915B8"/>
    <w:pPr>
      <w:tabs>
        <w:tab w:val="center" w:pos="4536"/>
        <w:tab w:val="right" w:pos="9072"/>
      </w:tabs>
    </w:pPr>
    <w:rPr>
      <w:rFonts w:eastAsiaTheme="minorEastAsia" w:cstheme="minorHAnsi"/>
    </w:rPr>
  </w:style>
  <w:style w:type="character" w:customStyle="1" w:styleId="FuzeileZchn">
    <w:name w:val="Fußzeile Zchn"/>
    <w:basedOn w:val="Absatz-Standardschriftart"/>
    <w:link w:val="Fuzeile"/>
    <w:uiPriority w:val="99"/>
    <w:rsid w:val="000915B8"/>
    <w:rPr>
      <w:rFonts w:ascii="Calibri" w:eastAsiaTheme="minorEastAsia" w:hAnsi="Calibri" w:cstheme="minorHAnsi"/>
    </w:rPr>
  </w:style>
  <w:style w:type="paragraph" w:customStyle="1" w:styleId="B-list-Blocksatz-BeginnChar">
    <w:name w:val="B-list - Blocksatz - Beginn Char"/>
    <w:basedOn w:val="Standard"/>
    <w:rsid w:val="00912C50"/>
    <w:pPr>
      <w:numPr>
        <w:numId w:val="3"/>
      </w:numPr>
      <w:tabs>
        <w:tab w:val="left" w:pos="340"/>
      </w:tabs>
      <w:spacing w:before="60"/>
      <w:jc w:val="both"/>
    </w:pPr>
    <w:rPr>
      <w:rFonts w:ascii="Times New Roman" w:eastAsia="Times New Roman" w:hAnsi="Times New Roman" w:cs="Times New Roman"/>
      <w:lang w:eastAsia="de-DE"/>
    </w:rPr>
  </w:style>
  <w:style w:type="paragraph" w:customStyle="1" w:styleId="SiSStandardtext">
    <w:name w:val="SiS_Standardtext"/>
    <w:basedOn w:val="Standard"/>
    <w:rsid w:val="0083093E"/>
    <w:pPr>
      <w:jc w:val="both"/>
    </w:pPr>
    <w:rPr>
      <w:rFonts w:ascii="Times New Roman" w:eastAsia="Times New Roman" w:hAnsi="Times New Roman" w:cs="Times New Roman"/>
      <w:lang w:eastAsia="de-DE"/>
    </w:rPr>
  </w:style>
  <w:style w:type="paragraph" w:customStyle="1" w:styleId="SiSZwischenueberschrift">
    <w:name w:val="SiS_Zwischenueberschrift"/>
    <w:basedOn w:val="SiSStandardtext"/>
    <w:rsid w:val="0083093E"/>
    <w:pPr>
      <w:spacing w:before="240"/>
    </w:pPr>
    <w:rPr>
      <w:rFonts w:ascii="Arial" w:hAnsi="Arial" w:cs="Arial"/>
      <w:b/>
      <w:bCs/>
    </w:rPr>
  </w:style>
  <w:style w:type="paragraph" w:styleId="StandardWeb">
    <w:name w:val="Normal (Web)"/>
    <w:basedOn w:val="Standard"/>
    <w:uiPriority w:val="99"/>
    <w:semiHidden/>
    <w:unhideWhenUsed/>
    <w:rsid w:val="00CA209E"/>
    <w:pPr>
      <w:spacing w:before="100" w:beforeAutospacing="1" w:after="100" w:afterAutospacing="1"/>
    </w:pPr>
    <w:rPr>
      <w:rFonts w:ascii="Times New Roman" w:eastAsiaTheme="minorEastAsia" w:hAnsi="Times New Roman" w:cs="Times New Roman"/>
      <w:sz w:val="24"/>
      <w:szCs w:val="24"/>
      <w:lang w:eastAsia="de-DE"/>
    </w:rPr>
  </w:style>
  <w:style w:type="character" w:styleId="Zeilennummer">
    <w:name w:val="line number"/>
    <w:basedOn w:val="Absatz-Standardschriftart"/>
    <w:uiPriority w:val="99"/>
    <w:semiHidden/>
    <w:unhideWhenUsed/>
    <w:rsid w:val="00C263F6"/>
  </w:style>
  <w:style w:type="character" w:styleId="BesuchterHyperlink">
    <w:name w:val="FollowedHyperlink"/>
    <w:basedOn w:val="Absatz-Standardschriftart"/>
    <w:uiPriority w:val="99"/>
    <w:semiHidden/>
    <w:unhideWhenUsed/>
    <w:rsid w:val="00D72F35"/>
    <w:rPr>
      <w:color w:val="800080" w:themeColor="followedHyperlink"/>
      <w:u w:val="single"/>
    </w:rPr>
  </w:style>
  <w:style w:type="paragraph" w:styleId="Verzeichnis4">
    <w:name w:val="toc 4"/>
    <w:basedOn w:val="Standard"/>
    <w:next w:val="Standard"/>
    <w:autoRedefine/>
    <w:uiPriority w:val="39"/>
    <w:unhideWhenUsed/>
    <w:rsid w:val="004676AA"/>
    <w:pPr>
      <w:spacing w:before="0"/>
      <w:ind w:left="440"/>
    </w:pPr>
    <w:rPr>
      <w:sz w:val="20"/>
      <w:szCs w:val="20"/>
    </w:rPr>
  </w:style>
  <w:style w:type="paragraph" w:styleId="Verzeichnis5">
    <w:name w:val="toc 5"/>
    <w:basedOn w:val="Standard"/>
    <w:next w:val="Standard"/>
    <w:autoRedefine/>
    <w:uiPriority w:val="39"/>
    <w:unhideWhenUsed/>
    <w:rsid w:val="00592477"/>
    <w:pPr>
      <w:spacing w:before="0"/>
      <w:ind w:left="660"/>
    </w:pPr>
    <w:rPr>
      <w:sz w:val="20"/>
      <w:szCs w:val="20"/>
    </w:rPr>
  </w:style>
  <w:style w:type="paragraph" w:styleId="Verzeichnis6">
    <w:name w:val="toc 6"/>
    <w:basedOn w:val="Standard"/>
    <w:next w:val="Standard"/>
    <w:autoRedefine/>
    <w:uiPriority w:val="39"/>
    <w:unhideWhenUsed/>
    <w:rsid w:val="00592477"/>
    <w:pPr>
      <w:spacing w:before="0"/>
      <w:ind w:left="880"/>
    </w:pPr>
    <w:rPr>
      <w:sz w:val="20"/>
      <w:szCs w:val="20"/>
    </w:rPr>
  </w:style>
  <w:style w:type="paragraph" w:styleId="Verzeichnis7">
    <w:name w:val="toc 7"/>
    <w:basedOn w:val="Standard"/>
    <w:next w:val="Standard"/>
    <w:autoRedefine/>
    <w:uiPriority w:val="39"/>
    <w:unhideWhenUsed/>
    <w:rsid w:val="00592477"/>
    <w:pPr>
      <w:spacing w:before="0"/>
      <w:ind w:left="1100"/>
    </w:pPr>
    <w:rPr>
      <w:sz w:val="20"/>
      <w:szCs w:val="20"/>
    </w:rPr>
  </w:style>
  <w:style w:type="paragraph" w:styleId="Verzeichnis8">
    <w:name w:val="toc 8"/>
    <w:basedOn w:val="Standard"/>
    <w:next w:val="Standard"/>
    <w:autoRedefine/>
    <w:uiPriority w:val="39"/>
    <w:unhideWhenUsed/>
    <w:rsid w:val="00592477"/>
    <w:pPr>
      <w:spacing w:before="0"/>
      <w:ind w:left="1320"/>
    </w:pPr>
    <w:rPr>
      <w:sz w:val="20"/>
      <w:szCs w:val="20"/>
    </w:rPr>
  </w:style>
  <w:style w:type="paragraph" w:styleId="Verzeichnis9">
    <w:name w:val="toc 9"/>
    <w:basedOn w:val="Standard"/>
    <w:next w:val="Standard"/>
    <w:autoRedefine/>
    <w:uiPriority w:val="39"/>
    <w:unhideWhenUsed/>
    <w:rsid w:val="00592477"/>
    <w:pPr>
      <w:spacing w:before="0"/>
      <w:ind w:left="1540"/>
    </w:pPr>
    <w:rPr>
      <w:sz w:val="20"/>
      <w:szCs w:val="20"/>
    </w:rPr>
  </w:style>
  <w:style w:type="paragraph" w:customStyle="1" w:styleId="CitaviLiteraturverzeichnis">
    <w:name w:val="Citavi Literaturverzeichnis"/>
    <w:basedOn w:val="Standard"/>
    <w:rsid w:val="00235E4B"/>
    <w:pPr>
      <w:autoSpaceDE w:val="0"/>
      <w:autoSpaceDN w:val="0"/>
      <w:adjustRightInd w:val="0"/>
      <w:spacing w:before="0" w:after="120"/>
    </w:pPr>
    <w:rPr>
      <w:rFonts w:ascii="Segoe UI" w:eastAsia="Times New Roman" w:hAnsi="Segoe UI" w:cs="Segoe UI"/>
      <w:sz w:val="20"/>
      <w:szCs w:val="20"/>
    </w:rPr>
  </w:style>
  <w:style w:type="character" w:customStyle="1" w:styleId="mw-headline">
    <w:name w:val="mw-headline"/>
    <w:basedOn w:val="Absatz-Standardschriftart"/>
    <w:rsid w:val="00235E4B"/>
  </w:style>
  <w:style w:type="paragraph" w:styleId="Textkrper">
    <w:name w:val="Body Text"/>
    <w:aliases w:val="LB-Textkörper"/>
    <w:basedOn w:val="Standard"/>
    <w:link w:val="TextkrperZchn"/>
    <w:semiHidden/>
    <w:rsid w:val="00235E4B"/>
    <w:pPr>
      <w:spacing w:before="0" w:line="288" w:lineRule="auto"/>
    </w:pPr>
    <w:rPr>
      <w:rFonts w:ascii="Arial" w:eastAsia="Times New Roman" w:hAnsi="Arial" w:cs="Times New Roman"/>
      <w:spacing w:val="8"/>
      <w:sz w:val="20"/>
      <w:szCs w:val="20"/>
      <w:lang w:eastAsia="de-DE"/>
    </w:rPr>
  </w:style>
  <w:style w:type="character" w:customStyle="1" w:styleId="TextkrperZchn">
    <w:name w:val="Textkörper Zchn"/>
    <w:aliases w:val="LB-Textkörper Zchn"/>
    <w:basedOn w:val="Absatz-Standardschriftart"/>
    <w:link w:val="Textkrper"/>
    <w:semiHidden/>
    <w:rsid w:val="00235E4B"/>
    <w:rPr>
      <w:rFonts w:ascii="Arial" w:eastAsia="Times New Roman" w:hAnsi="Arial" w:cs="Times New Roman"/>
      <w:spacing w:val="8"/>
      <w:sz w:val="20"/>
      <w:szCs w:val="20"/>
      <w:lang w:eastAsia="de-DE"/>
    </w:rPr>
  </w:style>
  <w:style w:type="numbering" w:customStyle="1" w:styleId="KeineListe1">
    <w:name w:val="Keine Liste1"/>
    <w:next w:val="KeineListe"/>
    <w:uiPriority w:val="99"/>
    <w:semiHidden/>
    <w:unhideWhenUsed/>
    <w:rsid w:val="00825AD8"/>
  </w:style>
  <w:style w:type="table" w:customStyle="1" w:styleId="Tabellenraster1">
    <w:name w:val="Tabellenraster1"/>
    <w:basedOn w:val="NormaleTabelle"/>
    <w:next w:val="Tabellenraster"/>
    <w:uiPriority w:val="59"/>
    <w:rsid w:val="00825AD8"/>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B2">
    <w:name w:val="LBÜ2"/>
    <w:basedOn w:val="Textkrper"/>
    <w:rsid w:val="00825AD8"/>
    <w:pPr>
      <w:spacing w:before="120" w:line="240" w:lineRule="atLeast"/>
      <w:ind w:left="567" w:hanging="567"/>
    </w:pPr>
    <w:rPr>
      <w:b/>
      <w:spacing w:val="0"/>
      <w:sz w:val="28"/>
    </w:rPr>
  </w:style>
  <w:style w:type="paragraph" w:customStyle="1" w:styleId="LB3">
    <w:name w:val="LBÜ3"/>
    <w:basedOn w:val="Textkrper"/>
    <w:rsid w:val="00825AD8"/>
    <w:pPr>
      <w:spacing w:line="240" w:lineRule="atLeast"/>
    </w:pPr>
    <w:rPr>
      <w:b/>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80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7674">
          <w:marLeft w:val="0"/>
          <w:marRight w:val="0"/>
          <w:marTop w:val="0"/>
          <w:marBottom w:val="0"/>
          <w:divBdr>
            <w:top w:val="none" w:sz="0" w:space="0" w:color="auto"/>
            <w:left w:val="none" w:sz="0" w:space="0" w:color="auto"/>
            <w:bottom w:val="none" w:sz="0" w:space="0" w:color="auto"/>
            <w:right w:val="none" w:sz="0" w:space="0" w:color="auto"/>
          </w:divBdr>
        </w:div>
        <w:div w:id="1775978121">
          <w:marLeft w:val="0"/>
          <w:marRight w:val="0"/>
          <w:marTop w:val="0"/>
          <w:marBottom w:val="0"/>
          <w:divBdr>
            <w:top w:val="none" w:sz="0" w:space="0" w:color="auto"/>
            <w:left w:val="none" w:sz="0" w:space="0" w:color="auto"/>
            <w:bottom w:val="none" w:sz="0" w:space="0" w:color="auto"/>
            <w:right w:val="none" w:sz="0" w:space="0" w:color="auto"/>
          </w:divBdr>
        </w:div>
        <w:div w:id="571815311">
          <w:marLeft w:val="0"/>
          <w:marRight w:val="0"/>
          <w:marTop w:val="0"/>
          <w:marBottom w:val="0"/>
          <w:divBdr>
            <w:top w:val="none" w:sz="0" w:space="0" w:color="auto"/>
            <w:left w:val="none" w:sz="0" w:space="0" w:color="auto"/>
            <w:bottom w:val="none" w:sz="0" w:space="0" w:color="auto"/>
            <w:right w:val="none" w:sz="0" w:space="0" w:color="auto"/>
          </w:divBdr>
        </w:div>
        <w:div w:id="1067916511">
          <w:marLeft w:val="0"/>
          <w:marRight w:val="0"/>
          <w:marTop w:val="0"/>
          <w:marBottom w:val="0"/>
          <w:divBdr>
            <w:top w:val="none" w:sz="0" w:space="0" w:color="auto"/>
            <w:left w:val="none" w:sz="0" w:space="0" w:color="auto"/>
            <w:bottom w:val="none" w:sz="0" w:space="0" w:color="auto"/>
            <w:right w:val="none" w:sz="0" w:space="0" w:color="auto"/>
          </w:divBdr>
        </w:div>
        <w:div w:id="799881290">
          <w:marLeft w:val="0"/>
          <w:marRight w:val="0"/>
          <w:marTop w:val="0"/>
          <w:marBottom w:val="0"/>
          <w:divBdr>
            <w:top w:val="none" w:sz="0" w:space="0" w:color="auto"/>
            <w:left w:val="none" w:sz="0" w:space="0" w:color="auto"/>
            <w:bottom w:val="none" w:sz="0" w:space="0" w:color="auto"/>
            <w:right w:val="none" w:sz="0" w:space="0" w:color="auto"/>
          </w:divBdr>
        </w:div>
        <w:div w:id="85418234">
          <w:marLeft w:val="0"/>
          <w:marRight w:val="0"/>
          <w:marTop w:val="0"/>
          <w:marBottom w:val="0"/>
          <w:divBdr>
            <w:top w:val="none" w:sz="0" w:space="0" w:color="auto"/>
            <w:left w:val="none" w:sz="0" w:space="0" w:color="auto"/>
            <w:bottom w:val="none" w:sz="0" w:space="0" w:color="auto"/>
            <w:right w:val="none" w:sz="0" w:space="0" w:color="auto"/>
          </w:divBdr>
        </w:div>
        <w:div w:id="72745892">
          <w:marLeft w:val="0"/>
          <w:marRight w:val="0"/>
          <w:marTop w:val="0"/>
          <w:marBottom w:val="0"/>
          <w:divBdr>
            <w:top w:val="none" w:sz="0" w:space="0" w:color="auto"/>
            <w:left w:val="none" w:sz="0" w:space="0" w:color="auto"/>
            <w:bottom w:val="none" w:sz="0" w:space="0" w:color="auto"/>
            <w:right w:val="none" w:sz="0" w:space="0" w:color="auto"/>
          </w:divBdr>
        </w:div>
        <w:div w:id="880173639">
          <w:marLeft w:val="0"/>
          <w:marRight w:val="0"/>
          <w:marTop w:val="0"/>
          <w:marBottom w:val="0"/>
          <w:divBdr>
            <w:top w:val="none" w:sz="0" w:space="0" w:color="auto"/>
            <w:left w:val="none" w:sz="0" w:space="0" w:color="auto"/>
            <w:bottom w:val="none" w:sz="0" w:space="0" w:color="auto"/>
            <w:right w:val="none" w:sz="0" w:space="0" w:color="auto"/>
          </w:divBdr>
        </w:div>
        <w:div w:id="1655639415">
          <w:marLeft w:val="0"/>
          <w:marRight w:val="0"/>
          <w:marTop w:val="0"/>
          <w:marBottom w:val="0"/>
          <w:divBdr>
            <w:top w:val="none" w:sz="0" w:space="0" w:color="auto"/>
            <w:left w:val="none" w:sz="0" w:space="0" w:color="auto"/>
            <w:bottom w:val="none" w:sz="0" w:space="0" w:color="auto"/>
            <w:right w:val="none" w:sz="0" w:space="0" w:color="auto"/>
          </w:divBdr>
        </w:div>
        <w:div w:id="334262695">
          <w:marLeft w:val="0"/>
          <w:marRight w:val="0"/>
          <w:marTop w:val="0"/>
          <w:marBottom w:val="0"/>
          <w:divBdr>
            <w:top w:val="none" w:sz="0" w:space="0" w:color="auto"/>
            <w:left w:val="none" w:sz="0" w:space="0" w:color="auto"/>
            <w:bottom w:val="none" w:sz="0" w:space="0" w:color="auto"/>
            <w:right w:val="none" w:sz="0" w:space="0" w:color="auto"/>
          </w:divBdr>
        </w:div>
        <w:div w:id="977759794">
          <w:marLeft w:val="0"/>
          <w:marRight w:val="0"/>
          <w:marTop w:val="0"/>
          <w:marBottom w:val="0"/>
          <w:divBdr>
            <w:top w:val="none" w:sz="0" w:space="0" w:color="auto"/>
            <w:left w:val="none" w:sz="0" w:space="0" w:color="auto"/>
            <w:bottom w:val="none" w:sz="0" w:space="0" w:color="auto"/>
            <w:right w:val="none" w:sz="0" w:space="0" w:color="auto"/>
          </w:divBdr>
        </w:div>
        <w:div w:id="623654674">
          <w:marLeft w:val="0"/>
          <w:marRight w:val="0"/>
          <w:marTop w:val="0"/>
          <w:marBottom w:val="0"/>
          <w:divBdr>
            <w:top w:val="none" w:sz="0" w:space="0" w:color="auto"/>
            <w:left w:val="none" w:sz="0" w:space="0" w:color="auto"/>
            <w:bottom w:val="none" w:sz="0" w:space="0" w:color="auto"/>
            <w:right w:val="none" w:sz="0" w:space="0" w:color="auto"/>
          </w:divBdr>
        </w:div>
        <w:div w:id="935795687">
          <w:marLeft w:val="0"/>
          <w:marRight w:val="0"/>
          <w:marTop w:val="0"/>
          <w:marBottom w:val="0"/>
          <w:divBdr>
            <w:top w:val="none" w:sz="0" w:space="0" w:color="auto"/>
            <w:left w:val="none" w:sz="0" w:space="0" w:color="auto"/>
            <w:bottom w:val="none" w:sz="0" w:space="0" w:color="auto"/>
            <w:right w:val="none" w:sz="0" w:space="0" w:color="auto"/>
          </w:divBdr>
        </w:div>
        <w:div w:id="1864132096">
          <w:marLeft w:val="0"/>
          <w:marRight w:val="0"/>
          <w:marTop w:val="0"/>
          <w:marBottom w:val="0"/>
          <w:divBdr>
            <w:top w:val="none" w:sz="0" w:space="0" w:color="auto"/>
            <w:left w:val="none" w:sz="0" w:space="0" w:color="auto"/>
            <w:bottom w:val="none" w:sz="0" w:space="0" w:color="auto"/>
            <w:right w:val="none" w:sz="0" w:space="0" w:color="auto"/>
          </w:divBdr>
        </w:div>
        <w:div w:id="581064361">
          <w:marLeft w:val="0"/>
          <w:marRight w:val="0"/>
          <w:marTop w:val="0"/>
          <w:marBottom w:val="0"/>
          <w:divBdr>
            <w:top w:val="none" w:sz="0" w:space="0" w:color="auto"/>
            <w:left w:val="none" w:sz="0" w:space="0" w:color="auto"/>
            <w:bottom w:val="none" w:sz="0" w:space="0" w:color="auto"/>
            <w:right w:val="none" w:sz="0" w:space="0" w:color="auto"/>
          </w:divBdr>
        </w:div>
      </w:divsChild>
    </w:div>
    <w:div w:id="847134444">
      <w:bodyDiv w:val="1"/>
      <w:marLeft w:val="0"/>
      <w:marRight w:val="0"/>
      <w:marTop w:val="0"/>
      <w:marBottom w:val="0"/>
      <w:divBdr>
        <w:top w:val="none" w:sz="0" w:space="0" w:color="auto"/>
        <w:left w:val="none" w:sz="0" w:space="0" w:color="auto"/>
        <w:bottom w:val="none" w:sz="0" w:space="0" w:color="auto"/>
        <w:right w:val="none" w:sz="0" w:space="0" w:color="auto"/>
      </w:divBdr>
    </w:div>
    <w:div w:id="869685066">
      <w:bodyDiv w:val="1"/>
      <w:marLeft w:val="0"/>
      <w:marRight w:val="0"/>
      <w:marTop w:val="0"/>
      <w:marBottom w:val="0"/>
      <w:divBdr>
        <w:top w:val="none" w:sz="0" w:space="0" w:color="auto"/>
        <w:left w:val="none" w:sz="0" w:space="0" w:color="auto"/>
        <w:bottom w:val="none" w:sz="0" w:space="0" w:color="auto"/>
        <w:right w:val="none" w:sz="0" w:space="0" w:color="auto"/>
      </w:divBdr>
    </w:div>
    <w:div w:id="1107702772">
      <w:bodyDiv w:val="1"/>
      <w:marLeft w:val="0"/>
      <w:marRight w:val="0"/>
      <w:marTop w:val="0"/>
      <w:marBottom w:val="0"/>
      <w:divBdr>
        <w:top w:val="none" w:sz="0" w:space="0" w:color="auto"/>
        <w:left w:val="none" w:sz="0" w:space="0" w:color="auto"/>
        <w:bottom w:val="none" w:sz="0" w:space="0" w:color="auto"/>
        <w:right w:val="none" w:sz="0" w:space="0" w:color="auto"/>
      </w:divBdr>
      <w:divsChild>
        <w:div w:id="1212233353">
          <w:marLeft w:val="720"/>
          <w:marRight w:val="0"/>
          <w:marTop w:val="106"/>
          <w:marBottom w:val="0"/>
          <w:divBdr>
            <w:top w:val="none" w:sz="0" w:space="0" w:color="auto"/>
            <w:left w:val="none" w:sz="0" w:space="0" w:color="auto"/>
            <w:bottom w:val="none" w:sz="0" w:space="0" w:color="auto"/>
            <w:right w:val="none" w:sz="0" w:space="0" w:color="auto"/>
          </w:divBdr>
        </w:div>
        <w:div w:id="1002854407">
          <w:marLeft w:val="720"/>
          <w:marRight w:val="0"/>
          <w:marTop w:val="106"/>
          <w:marBottom w:val="0"/>
          <w:divBdr>
            <w:top w:val="none" w:sz="0" w:space="0" w:color="auto"/>
            <w:left w:val="none" w:sz="0" w:space="0" w:color="auto"/>
            <w:bottom w:val="none" w:sz="0" w:space="0" w:color="auto"/>
            <w:right w:val="none" w:sz="0" w:space="0" w:color="auto"/>
          </w:divBdr>
        </w:div>
        <w:div w:id="2037153671">
          <w:marLeft w:val="720"/>
          <w:marRight w:val="0"/>
          <w:marTop w:val="106"/>
          <w:marBottom w:val="0"/>
          <w:divBdr>
            <w:top w:val="none" w:sz="0" w:space="0" w:color="auto"/>
            <w:left w:val="none" w:sz="0" w:space="0" w:color="auto"/>
            <w:bottom w:val="none" w:sz="0" w:space="0" w:color="auto"/>
            <w:right w:val="none" w:sz="0" w:space="0" w:color="auto"/>
          </w:divBdr>
        </w:div>
        <w:div w:id="89593904">
          <w:marLeft w:val="720"/>
          <w:marRight w:val="0"/>
          <w:marTop w:val="106"/>
          <w:marBottom w:val="0"/>
          <w:divBdr>
            <w:top w:val="none" w:sz="0" w:space="0" w:color="auto"/>
            <w:left w:val="none" w:sz="0" w:space="0" w:color="auto"/>
            <w:bottom w:val="none" w:sz="0" w:space="0" w:color="auto"/>
            <w:right w:val="none" w:sz="0" w:space="0" w:color="auto"/>
          </w:divBdr>
        </w:div>
        <w:div w:id="1954365922">
          <w:marLeft w:val="1166"/>
          <w:marRight w:val="0"/>
          <w:marTop w:val="91"/>
          <w:marBottom w:val="0"/>
          <w:divBdr>
            <w:top w:val="none" w:sz="0" w:space="0" w:color="auto"/>
            <w:left w:val="none" w:sz="0" w:space="0" w:color="auto"/>
            <w:bottom w:val="none" w:sz="0" w:space="0" w:color="auto"/>
            <w:right w:val="none" w:sz="0" w:space="0" w:color="auto"/>
          </w:divBdr>
        </w:div>
        <w:div w:id="1363089594">
          <w:marLeft w:val="1166"/>
          <w:marRight w:val="0"/>
          <w:marTop w:val="91"/>
          <w:marBottom w:val="0"/>
          <w:divBdr>
            <w:top w:val="none" w:sz="0" w:space="0" w:color="auto"/>
            <w:left w:val="none" w:sz="0" w:space="0" w:color="auto"/>
            <w:bottom w:val="none" w:sz="0" w:space="0" w:color="auto"/>
            <w:right w:val="none" w:sz="0" w:space="0" w:color="auto"/>
          </w:divBdr>
        </w:div>
        <w:div w:id="581834402">
          <w:marLeft w:val="1166"/>
          <w:marRight w:val="0"/>
          <w:marTop w:val="91"/>
          <w:marBottom w:val="0"/>
          <w:divBdr>
            <w:top w:val="none" w:sz="0" w:space="0" w:color="auto"/>
            <w:left w:val="none" w:sz="0" w:space="0" w:color="auto"/>
            <w:bottom w:val="none" w:sz="0" w:space="0" w:color="auto"/>
            <w:right w:val="none" w:sz="0" w:space="0" w:color="auto"/>
          </w:divBdr>
        </w:div>
        <w:div w:id="1603608411">
          <w:marLeft w:val="720"/>
          <w:marRight w:val="0"/>
          <w:marTop w:val="106"/>
          <w:marBottom w:val="0"/>
          <w:divBdr>
            <w:top w:val="none" w:sz="0" w:space="0" w:color="auto"/>
            <w:left w:val="none" w:sz="0" w:space="0" w:color="auto"/>
            <w:bottom w:val="none" w:sz="0" w:space="0" w:color="auto"/>
            <w:right w:val="none" w:sz="0" w:space="0" w:color="auto"/>
          </w:divBdr>
        </w:div>
        <w:div w:id="221870601">
          <w:marLeft w:val="720"/>
          <w:marRight w:val="0"/>
          <w:marTop w:val="106"/>
          <w:marBottom w:val="0"/>
          <w:divBdr>
            <w:top w:val="none" w:sz="0" w:space="0" w:color="auto"/>
            <w:left w:val="none" w:sz="0" w:space="0" w:color="auto"/>
            <w:bottom w:val="none" w:sz="0" w:space="0" w:color="auto"/>
            <w:right w:val="none" w:sz="0" w:space="0" w:color="auto"/>
          </w:divBdr>
        </w:div>
        <w:div w:id="827865083">
          <w:marLeft w:val="720"/>
          <w:marRight w:val="0"/>
          <w:marTop w:val="106"/>
          <w:marBottom w:val="0"/>
          <w:divBdr>
            <w:top w:val="none" w:sz="0" w:space="0" w:color="auto"/>
            <w:left w:val="none" w:sz="0" w:space="0" w:color="auto"/>
            <w:bottom w:val="none" w:sz="0" w:space="0" w:color="auto"/>
            <w:right w:val="none" w:sz="0" w:space="0" w:color="auto"/>
          </w:divBdr>
        </w:div>
      </w:divsChild>
    </w:div>
    <w:div w:id="13370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fontTable" Target="fontTable.xml"/><Relationship Id="rId21" Type="http://schemas.openxmlformats.org/officeDocument/2006/relationships/chart" Target="charts/chart1.xml"/><Relationship Id="rId42" Type="http://schemas.openxmlformats.org/officeDocument/2006/relationships/oleObject" Target="embeddings/oleObject9.bin"/><Relationship Id="rId47" Type="http://schemas.openxmlformats.org/officeDocument/2006/relationships/image" Target="media/image20.wmf"/><Relationship Id="rId63" Type="http://schemas.openxmlformats.org/officeDocument/2006/relationships/oleObject" Target="embeddings/oleObject14.bin"/><Relationship Id="rId68" Type="http://schemas.openxmlformats.org/officeDocument/2006/relationships/image" Target="media/image30.wmf"/><Relationship Id="rId84" Type="http://schemas.openxmlformats.org/officeDocument/2006/relationships/oleObject" Target="embeddings/oleObject24.bin"/><Relationship Id="rId89" Type="http://schemas.openxmlformats.org/officeDocument/2006/relationships/image" Target="media/image37.wmf"/><Relationship Id="rId1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1.wmf"/><Relationship Id="rId107" Type="http://schemas.openxmlformats.org/officeDocument/2006/relationships/oleObject" Target="embeddings/oleObject45.bin"/><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oleObject" Target="embeddings/oleObject4.bin"/><Relationship Id="rId37" Type="http://schemas.openxmlformats.org/officeDocument/2006/relationships/image" Target="media/image15.wmf"/><Relationship Id="rId40" Type="http://schemas.openxmlformats.org/officeDocument/2006/relationships/oleObject" Target="embeddings/oleObject8.bin"/><Relationship Id="rId45" Type="http://schemas.openxmlformats.org/officeDocument/2006/relationships/image" Target="media/image19.wmf"/><Relationship Id="rId58" Type="http://schemas.openxmlformats.org/officeDocument/2006/relationships/image" Target="media/image250.png"/><Relationship Id="rId66" Type="http://schemas.openxmlformats.org/officeDocument/2006/relationships/image" Target="media/image29.wmf"/><Relationship Id="rId74" Type="http://schemas.openxmlformats.org/officeDocument/2006/relationships/image" Target="media/image32.wmf"/><Relationship Id="rId79" Type="http://schemas.openxmlformats.org/officeDocument/2006/relationships/oleObject" Target="embeddings/oleObject22.bin"/><Relationship Id="rId87" Type="http://schemas.openxmlformats.org/officeDocument/2006/relationships/oleObject" Target="embeddings/oleObject27.bin"/><Relationship Id="rId102" Type="http://schemas.openxmlformats.org/officeDocument/2006/relationships/oleObject" Target="embeddings/oleObject40.bin"/><Relationship Id="rId110" Type="http://schemas.openxmlformats.org/officeDocument/2006/relationships/oleObject" Target="embeddings/oleObject48.bin"/><Relationship Id="rId115" Type="http://schemas.openxmlformats.org/officeDocument/2006/relationships/footer" Target="footer6.xml"/><Relationship Id="rId5" Type="http://schemas.openxmlformats.org/officeDocument/2006/relationships/settings" Target="settings.xml"/><Relationship Id="rId61" Type="http://schemas.openxmlformats.org/officeDocument/2006/relationships/oleObject" Target="embeddings/oleObject13.bin"/><Relationship Id="rId82" Type="http://schemas.openxmlformats.org/officeDocument/2006/relationships/chart" Target="charts/chart2.xml"/><Relationship Id="rId90" Type="http://schemas.openxmlformats.org/officeDocument/2006/relationships/oleObject" Target="embeddings/oleObject29.bin"/><Relationship Id="rId95" Type="http://schemas.openxmlformats.org/officeDocument/2006/relationships/oleObject" Target="embeddings/oleObject33.bin"/><Relationship Id="rId19" Type="http://schemas.openxmlformats.org/officeDocument/2006/relationships/image" Target="media/image5.png"/><Relationship Id="rId14"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oleObject" Target="embeddings/oleObject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2.bin"/><Relationship Id="rId64" Type="http://schemas.openxmlformats.org/officeDocument/2006/relationships/image" Target="media/image27.jpeg"/><Relationship Id="rId69" Type="http://schemas.openxmlformats.org/officeDocument/2006/relationships/oleObject" Target="embeddings/oleObject16.bin"/><Relationship Id="rId77" Type="http://schemas.openxmlformats.org/officeDocument/2006/relationships/oleObject" Target="embeddings/oleObject21.bin"/><Relationship Id="rId100" Type="http://schemas.openxmlformats.org/officeDocument/2006/relationships/oleObject" Target="embeddings/oleObject38.bin"/><Relationship Id="rId105" Type="http://schemas.openxmlformats.org/officeDocument/2006/relationships/oleObject" Target="embeddings/oleObject43.bin"/><Relationship Id="rId113" Type="http://schemas.openxmlformats.org/officeDocument/2006/relationships/footer" Target="footer4.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png"/><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25.bin"/><Relationship Id="rId93" Type="http://schemas.openxmlformats.org/officeDocument/2006/relationships/oleObject" Target="embeddings/oleObject31.bin"/><Relationship Id="rId98"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6.png"/><Relationship Id="rId67" Type="http://schemas.openxmlformats.org/officeDocument/2006/relationships/oleObject" Target="embeddings/oleObject15.bin"/><Relationship Id="rId103" Type="http://schemas.openxmlformats.org/officeDocument/2006/relationships/oleObject" Target="embeddings/oleObject41.bin"/><Relationship Id="rId108" Type="http://schemas.openxmlformats.org/officeDocument/2006/relationships/oleObject" Target="embeddings/oleObject46.bin"/><Relationship Id="rId116" Type="http://schemas.openxmlformats.org/officeDocument/2006/relationships/footer" Target="footer7.xml"/><Relationship Id="rId20" Type="http://schemas.openxmlformats.org/officeDocument/2006/relationships/image" Target="media/image6.png"/><Relationship Id="rId41" Type="http://schemas.openxmlformats.org/officeDocument/2006/relationships/image" Target="media/image17.wmf"/><Relationship Id="rId62" Type="http://schemas.openxmlformats.org/officeDocument/2006/relationships/image" Target="media/image26.wmf"/><Relationship Id="rId70" Type="http://schemas.openxmlformats.org/officeDocument/2006/relationships/oleObject" Target="embeddings/oleObject17.bin"/><Relationship Id="rId75" Type="http://schemas.openxmlformats.org/officeDocument/2006/relationships/oleObject" Target="embeddings/oleObject20.bin"/><Relationship Id="rId83" Type="http://schemas.openxmlformats.org/officeDocument/2006/relationships/image" Target="media/image36.wmf"/><Relationship Id="rId88" Type="http://schemas.openxmlformats.org/officeDocument/2006/relationships/oleObject" Target="embeddings/oleObject28.bin"/><Relationship Id="rId91" Type="http://schemas.openxmlformats.org/officeDocument/2006/relationships/image" Target="media/image38.wmf"/><Relationship Id="rId96" Type="http://schemas.openxmlformats.org/officeDocument/2006/relationships/oleObject" Target="embeddings/oleObject34.bin"/><Relationship Id="rId11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wmf"/><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21.png"/><Relationship Id="rId106" Type="http://schemas.openxmlformats.org/officeDocument/2006/relationships/oleObject" Target="embeddings/oleObject44.bin"/><Relationship Id="rId114" Type="http://schemas.openxmlformats.org/officeDocument/2006/relationships/footer" Target="footer5.xml"/><Relationship Id="rId10" Type="http://schemas.openxmlformats.org/officeDocument/2006/relationships/header" Target="header1.xml"/><Relationship Id="rId31" Type="http://schemas.openxmlformats.org/officeDocument/2006/relationships/image" Target="media/image12.wmf"/><Relationship Id="rId44" Type="http://schemas.openxmlformats.org/officeDocument/2006/relationships/oleObject" Target="embeddings/oleObject10.bin"/><Relationship Id="rId52" Type="http://schemas.openxmlformats.org/officeDocument/2006/relationships/image" Target="media/image24.png"/><Relationship Id="rId60" Type="http://schemas.openxmlformats.org/officeDocument/2006/relationships/image" Target="media/image25.wmf"/><Relationship Id="rId65" Type="http://schemas.openxmlformats.org/officeDocument/2006/relationships/image" Target="media/image28.jpeg"/><Relationship Id="rId73" Type="http://schemas.openxmlformats.org/officeDocument/2006/relationships/oleObject" Target="embeddings/oleObject19.bin"/><Relationship Id="rId78" Type="http://schemas.openxmlformats.org/officeDocument/2006/relationships/image" Target="media/image34.wmf"/><Relationship Id="rId81" Type="http://schemas.openxmlformats.org/officeDocument/2006/relationships/oleObject" Target="embeddings/oleObject23.bin"/><Relationship Id="rId86" Type="http://schemas.openxmlformats.org/officeDocument/2006/relationships/oleObject" Target="embeddings/oleObject26.bin"/><Relationship Id="rId94" Type="http://schemas.openxmlformats.org/officeDocument/2006/relationships/oleObject" Target="embeddings/oleObject32.bin"/><Relationship Id="rId99" Type="http://schemas.openxmlformats.org/officeDocument/2006/relationships/oleObject" Target="embeddings/oleObject37.bin"/><Relationship Id="rId101" Type="http://schemas.openxmlformats.org/officeDocument/2006/relationships/oleObject" Target="embeddings/oleObject39.bin"/><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4.png"/><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oleObject" Target="embeddings/oleObject5.bin"/><Relationship Id="rId50" Type="http://schemas.openxmlformats.org/officeDocument/2006/relationships/image" Target="media/image22.png"/><Relationship Id="rId76" Type="http://schemas.openxmlformats.org/officeDocument/2006/relationships/image" Target="media/image33.wmf"/><Relationship Id="rId97" Type="http://schemas.openxmlformats.org/officeDocument/2006/relationships/oleObject" Target="embeddings/oleObject35.bin"/><Relationship Id="rId104" Type="http://schemas.openxmlformats.org/officeDocument/2006/relationships/oleObject" Target="embeddings/oleObject42.bin"/><Relationship Id="rId7" Type="http://schemas.openxmlformats.org/officeDocument/2006/relationships/footnotes" Target="footnotes.xml"/><Relationship Id="rId71" Type="http://schemas.openxmlformats.org/officeDocument/2006/relationships/oleObject" Target="embeddings/oleObject18.bin"/><Relationship Id="rId92" Type="http://schemas.openxmlformats.org/officeDocument/2006/relationships/oleObject" Target="embeddings/oleObject30.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Arbeitsblat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sz="1099" b="0"/>
              <a:t>Teilnehmer einer Schule am Sponsorenlauf</a:t>
            </a:r>
          </a:p>
        </c:rich>
      </c:tx>
      <c:overlay val="0"/>
    </c:title>
    <c:autoTitleDeleted val="0"/>
    <c:plotArea>
      <c:layout/>
      <c:lineChart>
        <c:grouping val="standard"/>
        <c:varyColors val="0"/>
        <c:ser>
          <c:idx val="0"/>
          <c:order val="0"/>
          <c:tx>
            <c:strRef>
              <c:f>Tabelle1!$B$8</c:f>
              <c:strCache>
                <c:ptCount val="1"/>
                <c:pt idx="0">
                  <c:v>Anzahl</c:v>
                </c:pt>
              </c:strCache>
            </c:strRef>
          </c:tx>
          <c:spPr>
            <a:ln>
              <a:noFill/>
            </a:ln>
          </c:spPr>
          <c:marker>
            <c:symbol val="diamond"/>
            <c:size val="8"/>
          </c:marker>
          <c:cat>
            <c:strRef>
              <c:f>Tabelle1!$C$7:$J$7</c:f>
              <c:strCache>
                <c:ptCount val="8"/>
                <c:pt idx="0">
                  <c:v>2003/04</c:v>
                </c:pt>
                <c:pt idx="1">
                  <c:v>2004/05</c:v>
                </c:pt>
                <c:pt idx="2">
                  <c:v>2005/06</c:v>
                </c:pt>
                <c:pt idx="3">
                  <c:v>2006/07</c:v>
                </c:pt>
                <c:pt idx="4">
                  <c:v>2007/08</c:v>
                </c:pt>
                <c:pt idx="5">
                  <c:v>2008/09</c:v>
                </c:pt>
                <c:pt idx="6">
                  <c:v>2009/10</c:v>
                </c:pt>
                <c:pt idx="7">
                  <c:v>20010/11</c:v>
                </c:pt>
              </c:strCache>
            </c:strRef>
          </c:cat>
          <c:val>
            <c:numRef>
              <c:f>Tabelle1!$C$8:$J$8</c:f>
              <c:numCache>
                <c:formatCode>General</c:formatCode>
                <c:ptCount val="8"/>
                <c:pt idx="0">
                  <c:v>75</c:v>
                </c:pt>
                <c:pt idx="1">
                  <c:v>79</c:v>
                </c:pt>
                <c:pt idx="2">
                  <c:v>90</c:v>
                </c:pt>
                <c:pt idx="3">
                  <c:v>83</c:v>
                </c:pt>
                <c:pt idx="4">
                  <c:v>96</c:v>
                </c:pt>
                <c:pt idx="5">
                  <c:v>102</c:v>
                </c:pt>
                <c:pt idx="6">
                  <c:v>110</c:v>
                </c:pt>
                <c:pt idx="7">
                  <c:v>125</c:v>
                </c:pt>
              </c:numCache>
            </c:numRef>
          </c:val>
          <c:smooth val="0"/>
        </c:ser>
        <c:dLbls>
          <c:showLegendKey val="0"/>
          <c:showVal val="0"/>
          <c:showCatName val="0"/>
          <c:showSerName val="0"/>
          <c:showPercent val="0"/>
          <c:showBubbleSize val="0"/>
        </c:dLbls>
        <c:marker val="1"/>
        <c:smooth val="0"/>
        <c:axId val="437140096"/>
        <c:axId val="437141888"/>
      </c:lineChart>
      <c:catAx>
        <c:axId val="437140096"/>
        <c:scaling>
          <c:orientation val="minMax"/>
        </c:scaling>
        <c:delete val="0"/>
        <c:axPos val="b"/>
        <c:numFmt formatCode="General" sourceLinked="1"/>
        <c:majorTickMark val="out"/>
        <c:minorTickMark val="none"/>
        <c:tickLblPos val="nextTo"/>
        <c:crossAx val="437141888"/>
        <c:crosses val="autoZero"/>
        <c:auto val="1"/>
        <c:lblAlgn val="ctr"/>
        <c:lblOffset val="100"/>
        <c:noMultiLvlLbl val="0"/>
      </c:catAx>
      <c:valAx>
        <c:axId val="437141888"/>
        <c:scaling>
          <c:orientation val="minMax"/>
        </c:scaling>
        <c:delete val="0"/>
        <c:axPos val="l"/>
        <c:majorGridlines/>
        <c:numFmt formatCode="General" sourceLinked="1"/>
        <c:majorTickMark val="out"/>
        <c:minorTickMark val="none"/>
        <c:tickLblPos val="nextTo"/>
        <c:crossAx val="43714009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a:t>Wahrscheinlichkeitsverteilung: Würfeln</a:t>
            </a:r>
            <a:r>
              <a:rPr lang="en-US" sz="1200" b="1" baseline="0"/>
              <a:t> mit einem Würfel</a:t>
            </a:r>
            <a:endParaRPr lang="en-US" sz="1200" b="1"/>
          </a:p>
        </c:rich>
      </c:tx>
      <c:layout>
        <c:manualLayout>
          <c:xMode val="edge"/>
          <c:yMode val="edge"/>
          <c:x val="0.13596811043698578"/>
          <c:y val="5.4196794192259319E-2"/>
        </c:manualLayout>
      </c:layout>
      <c:overlay val="0"/>
    </c:title>
    <c:autoTitleDeleted val="0"/>
    <c:plotArea>
      <c:layout>
        <c:manualLayout>
          <c:layoutTarget val="inner"/>
          <c:xMode val="edge"/>
          <c:yMode val="edge"/>
          <c:x val="0.20759804846556754"/>
          <c:y val="0.20708215681752554"/>
          <c:w val="0.65025642651975757"/>
          <c:h val="0.47240799920930387"/>
        </c:manualLayout>
      </c:layout>
      <c:barChart>
        <c:barDir val="col"/>
        <c:grouping val="clustered"/>
        <c:varyColors val="0"/>
        <c:ser>
          <c:idx val="0"/>
          <c:order val="0"/>
          <c:tx>
            <c:strRef>
              <c:f>Tabelle1!$B$1</c:f>
              <c:strCache>
                <c:ptCount val="1"/>
                <c:pt idx="0">
                  <c:v>Wahrscheinlichkeit</c:v>
                </c:pt>
              </c:strCache>
            </c:strRef>
          </c:tx>
          <c:spPr>
            <a:ln w="28575">
              <a:noFill/>
            </a:ln>
          </c:spPr>
          <c:invertIfNegative val="0"/>
          <c:cat>
            <c:numRef>
              <c:f>Tabelle1!$A$2:$A$7</c:f>
              <c:numCache>
                <c:formatCode>General</c:formatCode>
                <c:ptCount val="6"/>
                <c:pt idx="0">
                  <c:v>1</c:v>
                </c:pt>
                <c:pt idx="1">
                  <c:v>2</c:v>
                </c:pt>
                <c:pt idx="2">
                  <c:v>3</c:v>
                </c:pt>
                <c:pt idx="3">
                  <c:v>4</c:v>
                </c:pt>
                <c:pt idx="4">
                  <c:v>5</c:v>
                </c:pt>
                <c:pt idx="5">
                  <c:v>6</c:v>
                </c:pt>
              </c:numCache>
            </c:numRef>
          </c:cat>
          <c:val>
            <c:numRef>
              <c:f>Tabelle1!$B$2:$B$7</c:f>
              <c:numCache>
                <c:formatCode>General</c:formatCode>
                <c:ptCount val="6"/>
                <c:pt idx="0">
                  <c:v>0.16666666666666666</c:v>
                </c:pt>
                <c:pt idx="1">
                  <c:v>0.16666666666666666</c:v>
                </c:pt>
                <c:pt idx="2">
                  <c:v>0.16666666666666666</c:v>
                </c:pt>
                <c:pt idx="3">
                  <c:v>0.16666666666666666</c:v>
                </c:pt>
                <c:pt idx="4">
                  <c:v>0.16666666666666666</c:v>
                </c:pt>
                <c:pt idx="5">
                  <c:v>0.16666666666666666</c:v>
                </c:pt>
              </c:numCache>
            </c:numRef>
          </c:val>
        </c:ser>
        <c:dLbls>
          <c:showLegendKey val="0"/>
          <c:showVal val="0"/>
          <c:showCatName val="0"/>
          <c:showSerName val="0"/>
          <c:showPercent val="0"/>
          <c:showBubbleSize val="0"/>
        </c:dLbls>
        <c:gapWidth val="500"/>
        <c:axId val="437115520"/>
        <c:axId val="437121792"/>
      </c:barChart>
      <c:catAx>
        <c:axId val="437115520"/>
        <c:scaling>
          <c:orientation val="minMax"/>
        </c:scaling>
        <c:delete val="0"/>
        <c:axPos val="b"/>
        <c:title>
          <c:tx>
            <c:rich>
              <a:bodyPr/>
              <a:lstStyle/>
              <a:p>
                <a:pPr>
                  <a:defRPr sz="1800"/>
                </a:pPr>
                <a:r>
                  <a:rPr lang="en-US" sz="1200" b="0"/>
                  <a:t>Augenzahlen</a:t>
                </a:r>
              </a:p>
            </c:rich>
          </c:tx>
          <c:overlay val="0"/>
        </c:title>
        <c:numFmt formatCode="General" sourceLinked="1"/>
        <c:majorTickMark val="out"/>
        <c:minorTickMark val="none"/>
        <c:tickLblPos val="nextTo"/>
        <c:crossAx val="437121792"/>
        <c:crosses val="autoZero"/>
        <c:auto val="1"/>
        <c:lblAlgn val="ctr"/>
        <c:lblOffset val="100"/>
        <c:noMultiLvlLbl val="0"/>
      </c:catAx>
      <c:valAx>
        <c:axId val="437121792"/>
        <c:scaling>
          <c:orientation val="minMax"/>
        </c:scaling>
        <c:delete val="0"/>
        <c:axPos val="l"/>
        <c:title>
          <c:tx>
            <c:rich>
              <a:bodyPr rot="-5400000" vert="horz"/>
              <a:lstStyle/>
              <a:p>
                <a:pPr>
                  <a:defRPr/>
                </a:pPr>
                <a:r>
                  <a:rPr lang="de-DE" sz="1200" b="0"/>
                  <a:t>Wahrscheinlichkeit</a:t>
                </a:r>
              </a:p>
            </c:rich>
          </c:tx>
          <c:overlay val="0"/>
        </c:title>
        <c:numFmt formatCode="General" sourceLinked="1"/>
        <c:majorTickMark val="out"/>
        <c:minorTickMark val="none"/>
        <c:tickLblPos val="nextTo"/>
        <c:crossAx val="4371155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2D76916-C054-4260-A0A0-D2DE7FA4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29527</Words>
  <Characters>186027</Characters>
  <Application>Microsoft Office Word</Application>
  <DocSecurity>0</DocSecurity>
  <Lines>1550</Lines>
  <Paragraphs>430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Grit Kurtzmann</dc:creator>
  <cp:lastModifiedBy>Hans-Dieter Sill</cp:lastModifiedBy>
  <cp:revision>2</cp:revision>
  <cp:lastPrinted>2014-09-24T13:48:00Z</cp:lastPrinted>
  <dcterms:created xsi:type="dcterms:W3CDTF">2014-09-24T13:56:00Z</dcterms:created>
  <dcterms:modified xsi:type="dcterms:W3CDTF">2014-09-24T13:56:00Z</dcterms:modified>
</cp:coreProperties>
</file>